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5C1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3"/>
        <w:textAlignment w:val="baseline"/>
        <w:rPr>
          <w:rFonts w:hint="default" w:ascii="Times New Roman" w:hAnsi="Times New Roman" w:eastAsia="楷体_GB2312" w:cs="Times New Roman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</w:pPr>
      <w:bookmarkStart w:id="0" w:name="_GoBack"/>
      <w:bookmarkEnd w:id="0"/>
      <w:r>
        <w:rPr>
          <w:rFonts w:hint="default" w:ascii="Times New Roman" w:hAnsi="Times New Roman" w:eastAsia="楷体_GB2312" w:cs="Times New Roman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  <w:t>附件2</w:t>
      </w:r>
    </w:p>
    <w:p w14:paraId="0F06AB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jc w:val="center"/>
        <w:textAlignment w:val="baseline"/>
        <w:rPr>
          <w:rFonts w:hint="default" w:ascii="Times New Roman" w:hAnsi="Times New Roman" w:eastAsia="方正仿宋_GBK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b/>
          <w:bCs/>
          <w:spacing w:val="0"/>
          <w:sz w:val="44"/>
          <w:szCs w:val="44"/>
        </w:rPr>
        <w:t>具体资格条件</w:t>
      </w:r>
    </w:p>
    <w:p w14:paraId="5EFF0D09">
      <w:pPr>
        <w:rPr>
          <w:rFonts w:hint="default"/>
        </w:rPr>
      </w:pPr>
    </w:p>
    <w:p w14:paraId="7B50961D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报考人员须符合以下类别之一：</w:t>
      </w:r>
    </w:p>
    <w:p w14:paraId="2C24B1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right="0" w:rightChars="0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b/>
          <w:bCs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pacing w:val="0"/>
          <w:sz w:val="32"/>
          <w:szCs w:val="32"/>
          <w:lang w:val="en-US" w:eastAsia="zh-CN"/>
        </w:rPr>
        <w:t>第一类：</w:t>
      </w:r>
      <w:r>
        <w:rPr>
          <w:rFonts w:hint="default" w:ascii="Times New Roman" w:hAnsi="Times New Roman" w:eastAsia="方正仿宋_GBK" w:cs="Times New Roman"/>
          <w:b/>
          <w:bCs/>
          <w:spacing w:val="0"/>
          <w:sz w:val="32"/>
          <w:szCs w:val="32"/>
        </w:rPr>
        <w:t>具备下列条件</w:t>
      </w:r>
      <w:r>
        <w:rPr>
          <w:rFonts w:hint="default" w:ascii="Times New Roman" w:hAnsi="Times New Roman" w:eastAsia="方正仿宋_GBK" w:cs="Times New Roman"/>
          <w:b/>
          <w:bCs/>
          <w:spacing w:val="0"/>
          <w:sz w:val="32"/>
          <w:szCs w:val="32"/>
          <w:lang w:eastAsia="zh-CN"/>
        </w:rPr>
        <w:t>之一</w:t>
      </w:r>
      <w:r>
        <w:rPr>
          <w:rFonts w:hint="default" w:ascii="Times New Roman" w:hAnsi="Times New Roman" w:eastAsia="方正仿宋_GBK" w:cs="Times New Roman"/>
          <w:b/>
          <w:bCs/>
          <w:spacing w:val="0"/>
          <w:sz w:val="32"/>
          <w:szCs w:val="32"/>
          <w:lang w:val="en-US" w:eastAsia="zh-CN"/>
        </w:rPr>
        <w:t>的国内全日制普通高校</w:t>
      </w: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本科</w:t>
      </w:r>
      <w:r>
        <w:rPr>
          <w:rFonts w:hint="default" w:ascii="Times New Roman" w:hAnsi="Times New Roman" w:eastAsia="方正仿宋_GBK" w:cs="Times New Roman"/>
          <w:b/>
          <w:bCs/>
          <w:spacing w:val="0"/>
          <w:sz w:val="32"/>
          <w:szCs w:val="32"/>
          <w:lang w:val="en-US" w:eastAsia="zh-CN"/>
        </w:rPr>
        <w:t>毕业生（其中，2026年应届毕业生须于2026年7月31日前取得相应学历、学位证书）</w:t>
      </w:r>
      <w:r>
        <w:rPr>
          <w:rFonts w:hint="default" w:ascii="Times New Roman" w:hAnsi="Times New Roman" w:eastAsia="方正仿宋_GBK" w:cs="Times New Roman"/>
          <w:b/>
          <w:bCs/>
          <w:spacing w:val="0"/>
          <w:sz w:val="32"/>
          <w:szCs w:val="32"/>
          <w:lang w:eastAsia="zh-CN"/>
        </w:rPr>
        <w:t>：</w:t>
      </w:r>
    </w:p>
    <w:p w14:paraId="561F0D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firstLine="644" w:firstLineChars="200"/>
        <w:jc w:val="both"/>
        <w:textAlignment w:val="baseline"/>
        <w:rPr>
          <w:rFonts w:hint="eastAsia" w:ascii="Times New Roman" w:hAnsi="Times New Roman" w:eastAsia="方正仿宋_GBK" w:cs="Times New Roman"/>
          <w:spacing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1"/>
          <w:sz w:val="32"/>
          <w:szCs w:val="32"/>
          <w:lang w:val="en-US" w:eastAsia="zh-CN"/>
        </w:rPr>
        <w:t>①</w:t>
      </w:r>
      <w:r>
        <w:rPr>
          <w:rFonts w:hint="eastAsia" w:ascii="Times New Roman" w:hAnsi="Times New Roman" w:eastAsia="方正仿宋_GBK" w:cs="Times New Roman"/>
          <w:spacing w:val="1"/>
          <w:sz w:val="32"/>
          <w:szCs w:val="32"/>
          <w:lang w:val="en-US" w:eastAsia="zh-CN"/>
        </w:rPr>
        <w:t>个人曾获得</w:t>
      </w:r>
      <w:r>
        <w:rPr>
          <w:rFonts w:hint="default" w:ascii="Times New Roman" w:hAnsi="Times New Roman" w:eastAsia="方正仿宋_GBK" w:cs="Times New Roman"/>
          <w:spacing w:val="1"/>
          <w:sz w:val="32"/>
          <w:szCs w:val="32"/>
          <w:lang w:val="en-US" w:eastAsia="zh-CN"/>
        </w:rPr>
        <w:t>教育行政部门组织的</w:t>
      </w:r>
      <w:r>
        <w:rPr>
          <w:rFonts w:hint="eastAsia" w:ascii="Times New Roman" w:hAnsi="Times New Roman" w:eastAsia="方正仿宋_GBK" w:cs="Times New Roman"/>
          <w:spacing w:val="1"/>
          <w:sz w:val="32"/>
          <w:szCs w:val="32"/>
          <w:lang w:val="en-US" w:eastAsia="zh-CN"/>
        </w:rPr>
        <w:t>本专业</w:t>
      </w:r>
      <w:r>
        <w:rPr>
          <w:rFonts w:hint="default" w:ascii="Times New Roman" w:hAnsi="Times New Roman" w:eastAsia="方正仿宋_GBK" w:cs="Times New Roman"/>
          <w:spacing w:val="1"/>
          <w:sz w:val="32"/>
          <w:szCs w:val="32"/>
          <w:lang w:val="en-US" w:eastAsia="zh-CN"/>
        </w:rPr>
        <w:t>省级技能大赛二等奖及以上</w:t>
      </w:r>
      <w:r>
        <w:rPr>
          <w:rFonts w:hint="eastAsia" w:ascii="Times New Roman" w:hAnsi="Times New Roman" w:eastAsia="方正仿宋_GBK" w:cs="Times New Roman"/>
          <w:spacing w:val="1"/>
          <w:sz w:val="32"/>
          <w:szCs w:val="32"/>
          <w:lang w:val="en-US" w:eastAsia="zh-CN"/>
        </w:rPr>
        <w:t>（或人社部门组织的本专业省级二类技能大赛二等奖及以上）；</w:t>
      </w:r>
    </w:p>
    <w:p w14:paraId="375D14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firstLine="644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1"/>
          <w:sz w:val="32"/>
          <w:szCs w:val="32"/>
          <w:lang w:val="en-US" w:eastAsia="zh-CN"/>
        </w:rPr>
        <w:t>②个人辅导学生曾获得</w:t>
      </w:r>
      <w:r>
        <w:rPr>
          <w:rFonts w:hint="default" w:ascii="Times New Roman" w:hAnsi="Times New Roman" w:eastAsia="方正仿宋_GBK" w:cs="Times New Roman"/>
          <w:spacing w:val="1"/>
          <w:sz w:val="32"/>
          <w:szCs w:val="32"/>
          <w:lang w:val="en-US" w:eastAsia="zh-CN"/>
        </w:rPr>
        <w:t>教育行政部门组织的</w:t>
      </w:r>
      <w:r>
        <w:rPr>
          <w:rFonts w:hint="eastAsia" w:ascii="Times New Roman" w:hAnsi="Times New Roman" w:eastAsia="方正仿宋_GBK" w:cs="Times New Roman"/>
          <w:spacing w:val="1"/>
          <w:sz w:val="32"/>
          <w:szCs w:val="32"/>
          <w:lang w:val="en-US" w:eastAsia="zh-CN"/>
        </w:rPr>
        <w:t>本专业</w:t>
      </w:r>
      <w:r>
        <w:rPr>
          <w:rFonts w:hint="default" w:ascii="Times New Roman" w:hAnsi="Times New Roman" w:eastAsia="方正仿宋_GBK" w:cs="Times New Roman"/>
          <w:spacing w:val="1"/>
          <w:sz w:val="32"/>
          <w:szCs w:val="32"/>
          <w:lang w:val="en-US" w:eastAsia="zh-CN"/>
        </w:rPr>
        <w:t>省级技能大赛二等奖及以上</w:t>
      </w:r>
      <w:r>
        <w:rPr>
          <w:rFonts w:hint="eastAsia" w:ascii="Times New Roman" w:hAnsi="Times New Roman" w:eastAsia="方正仿宋_GBK" w:cs="Times New Roman"/>
          <w:spacing w:val="1"/>
          <w:sz w:val="32"/>
          <w:szCs w:val="32"/>
          <w:lang w:val="en-US" w:eastAsia="zh-CN"/>
        </w:rPr>
        <w:t>（或人社部门组织的本专业省级二类技能大赛一等奖及以上）；</w:t>
      </w:r>
    </w:p>
    <w:p w14:paraId="672410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firstLine="644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1"/>
          <w:sz w:val="32"/>
          <w:szCs w:val="32"/>
          <w:lang w:val="en-US" w:eastAsia="zh-CN"/>
        </w:rPr>
        <w:t>③</w:t>
      </w:r>
      <w:r>
        <w:rPr>
          <w:rFonts w:hint="default" w:ascii="Times New Roman" w:hAnsi="Times New Roman" w:eastAsia="方正仿宋_GBK" w:cs="Times New Roman"/>
          <w:spacing w:val="1"/>
          <w:sz w:val="32"/>
          <w:szCs w:val="32"/>
          <w:lang w:val="en-US" w:eastAsia="zh-CN"/>
        </w:rPr>
        <w:t>取得本专业职业资格中级及以上证书</w:t>
      </w:r>
      <w:r>
        <w:rPr>
          <w:rFonts w:hint="eastAsia" w:ascii="Times New Roman" w:hAnsi="Times New Roman" w:eastAsia="方正仿宋_GBK" w:cs="Times New Roman"/>
          <w:spacing w:val="1"/>
          <w:sz w:val="32"/>
          <w:szCs w:val="32"/>
          <w:lang w:val="en-US" w:eastAsia="zh-CN"/>
        </w:rPr>
        <w:t>；</w:t>
      </w:r>
    </w:p>
    <w:p w14:paraId="5DAC57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firstLine="644" w:firstLineChars="200"/>
        <w:jc w:val="both"/>
        <w:textAlignment w:val="baseline"/>
        <w:rPr>
          <w:rFonts w:hint="eastAsia" w:ascii="Times New Roman" w:hAnsi="Times New Roman" w:eastAsia="方正仿宋_GBK" w:cs="Times New Roman"/>
          <w:spacing w:val="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1"/>
          <w:sz w:val="32"/>
          <w:szCs w:val="32"/>
          <w:lang w:val="en-US" w:eastAsia="zh-CN"/>
        </w:rPr>
        <w:t>④获省级及以上技术能手荣誉称号。</w:t>
      </w:r>
    </w:p>
    <w:p w14:paraId="7C03E5E8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right="0" w:firstLine="647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pacing w:val="1"/>
          <w:sz w:val="32"/>
          <w:szCs w:val="32"/>
          <w:highlight w:val="none"/>
        </w:rPr>
        <w:t>年龄条件：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出生日期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在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1987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及以后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。</w:t>
      </w:r>
    </w:p>
    <w:p w14:paraId="19665D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right="0" w:rightChars="0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pacing w:val="0"/>
          <w:sz w:val="32"/>
          <w:szCs w:val="32"/>
        </w:rPr>
        <w:t>教师资格条件</w:t>
      </w:r>
      <w:r>
        <w:rPr>
          <w:rFonts w:hint="eastAsia" w:ascii="Times New Roman" w:hAnsi="Times New Roman" w:eastAsia="方正仿宋_GBK" w:cs="Times New Roman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具备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高中或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中职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及以上教师资格证书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报名时暂未取得教师资格证的考生，须在进编后两年内取得，逾期未能取得的，予以解除聘用合同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。</w:t>
      </w:r>
    </w:p>
    <w:p w14:paraId="5CD3B2ED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right="0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b/>
          <w:bCs/>
          <w:spacing w:val="-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pacing w:val="0"/>
          <w:sz w:val="32"/>
          <w:szCs w:val="32"/>
        </w:rPr>
        <w:t>第</w:t>
      </w:r>
      <w:r>
        <w:rPr>
          <w:rFonts w:hint="default" w:ascii="Times New Roman" w:hAnsi="Times New Roman" w:eastAsia="方正仿宋_GBK" w:cs="Times New Roman"/>
          <w:b/>
          <w:bCs/>
          <w:spacing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b/>
          <w:bCs/>
          <w:spacing w:val="0"/>
          <w:sz w:val="32"/>
          <w:szCs w:val="32"/>
        </w:rPr>
        <w:t>类</w:t>
      </w:r>
      <w:r>
        <w:rPr>
          <w:rFonts w:hint="eastAsia" w:ascii="Times New Roman" w:hAnsi="Times New Roman" w:eastAsia="方正仿宋_GBK" w:cs="Times New Roman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/>
          <w:bCs/>
          <w:spacing w:val="0"/>
          <w:sz w:val="32"/>
          <w:szCs w:val="32"/>
        </w:rPr>
        <w:t>具备下列条件</w:t>
      </w:r>
      <w:r>
        <w:rPr>
          <w:rFonts w:hint="default" w:ascii="Times New Roman" w:hAnsi="Times New Roman" w:eastAsia="方正仿宋_GBK" w:cs="Times New Roman"/>
          <w:b/>
          <w:bCs/>
          <w:spacing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b/>
          <w:bCs/>
          <w:spacing w:val="0"/>
          <w:sz w:val="32"/>
          <w:szCs w:val="32"/>
        </w:rPr>
        <w:t>国内普通高校硕士研究生及以上学历学位的毕业生</w:t>
      </w:r>
      <w:r>
        <w:rPr>
          <w:rFonts w:hint="default" w:ascii="Times New Roman" w:hAnsi="Times New Roman" w:eastAsia="方正仿宋_GBK" w:cs="Times New Roman"/>
          <w:b/>
          <w:bCs/>
          <w:spacing w:val="-6"/>
          <w:sz w:val="32"/>
          <w:szCs w:val="32"/>
          <w:lang w:val="en-US" w:eastAsia="zh-CN"/>
        </w:rPr>
        <w:t>（其中，2026年应届毕业生须于2026年7月31日前取得相应学历、学位证书）</w:t>
      </w:r>
      <w:r>
        <w:rPr>
          <w:rFonts w:hint="default" w:ascii="Times New Roman" w:hAnsi="Times New Roman" w:eastAsia="方正仿宋_GBK" w:cs="Times New Roman"/>
          <w:b/>
          <w:bCs/>
          <w:spacing w:val="-6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/>
          <w:bCs/>
          <w:spacing w:val="-6"/>
          <w:sz w:val="32"/>
          <w:szCs w:val="32"/>
          <w:lang w:val="en-US" w:eastAsia="zh-CN"/>
        </w:rPr>
        <w:t>或取得</w:t>
      </w:r>
      <w:r>
        <w:rPr>
          <w:rFonts w:hint="default" w:ascii="Times New Roman" w:hAnsi="Times New Roman" w:eastAsia="方正仿宋_GBK" w:cs="Times New Roman"/>
          <w:b/>
          <w:bCs/>
          <w:spacing w:val="-6"/>
          <w:sz w:val="32"/>
          <w:szCs w:val="32"/>
        </w:rPr>
        <w:t>教育部留学服务中心认证学历学位的国</w:t>
      </w:r>
      <w:r>
        <w:rPr>
          <w:rFonts w:hint="default" w:ascii="Times New Roman" w:hAnsi="Times New Roman" w:eastAsia="方正仿宋_GBK" w:cs="Times New Roman"/>
          <w:b/>
          <w:bCs/>
          <w:spacing w:val="-6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spacing w:val="-6"/>
          <w:sz w:val="32"/>
          <w:szCs w:val="32"/>
        </w:rPr>
        <w:t>境</w:t>
      </w:r>
      <w:r>
        <w:rPr>
          <w:rFonts w:hint="default" w:ascii="Times New Roman" w:hAnsi="Times New Roman" w:eastAsia="方正仿宋_GBK" w:cs="Times New Roman"/>
          <w:b/>
          <w:bCs/>
          <w:spacing w:val="-6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/>
          <w:bCs/>
          <w:spacing w:val="-6"/>
          <w:sz w:val="32"/>
          <w:szCs w:val="32"/>
        </w:rPr>
        <w:t>外硕士研究生及以上毕业生。</w:t>
      </w:r>
    </w:p>
    <w:p w14:paraId="2A9F65DF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right="0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pacing w:val="0"/>
          <w:sz w:val="32"/>
          <w:szCs w:val="32"/>
          <w:lang w:val="en-US" w:eastAsia="zh-CN"/>
        </w:rPr>
        <w:t>职业资格条件：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取得本专业职业资格中级及以上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证书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报名时暂未取得本专业中级及以上职业资格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证书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的考生，须在进编后两年内取得，逾期未能取得的，予以解除聘用合同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。</w:t>
      </w:r>
    </w:p>
    <w:p w14:paraId="137DABE6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right="0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pacing w:val="0"/>
          <w:sz w:val="32"/>
          <w:szCs w:val="32"/>
        </w:rPr>
        <w:t>年龄条件：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硕士研究生出生日期在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1987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及以后；博士研究生出生日期在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1982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及以后。</w:t>
      </w:r>
    </w:p>
    <w:p w14:paraId="54662818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right="0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pacing w:val="0"/>
          <w:sz w:val="32"/>
          <w:szCs w:val="32"/>
        </w:rPr>
        <w:t>教师资格条件：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具备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高中或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中职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及以上教师资格证书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报名时暂未取得教师资格证的考生，须在进编后两年内取得，逾期未能取得的，予以解除聘用合同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。</w:t>
      </w:r>
    </w:p>
    <w:sectPr>
      <w:pgSz w:w="11910" w:h="16840"/>
      <w:pgMar w:top="1431" w:right="1786" w:bottom="0" w:left="177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298A612-683B-422F-9246-ED7580D1834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AFBA6AD-A7AE-40E2-8C16-0BB20B18F88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70623"/>
    <w:rsid w:val="03295A0E"/>
    <w:rsid w:val="03E766F4"/>
    <w:rsid w:val="06450692"/>
    <w:rsid w:val="0BD60473"/>
    <w:rsid w:val="0D2B4C33"/>
    <w:rsid w:val="0FD67809"/>
    <w:rsid w:val="11651C1F"/>
    <w:rsid w:val="12ED27F1"/>
    <w:rsid w:val="16323C94"/>
    <w:rsid w:val="16B849F9"/>
    <w:rsid w:val="18025D64"/>
    <w:rsid w:val="1B9B5AE8"/>
    <w:rsid w:val="1DC65F93"/>
    <w:rsid w:val="1FD73CCA"/>
    <w:rsid w:val="22C14DBC"/>
    <w:rsid w:val="23C8668C"/>
    <w:rsid w:val="23DD39CC"/>
    <w:rsid w:val="2782234F"/>
    <w:rsid w:val="285A2A84"/>
    <w:rsid w:val="2BBB2606"/>
    <w:rsid w:val="3E172DDF"/>
    <w:rsid w:val="3FE20D23"/>
    <w:rsid w:val="40012D81"/>
    <w:rsid w:val="42770F78"/>
    <w:rsid w:val="439D26B5"/>
    <w:rsid w:val="44F97F7A"/>
    <w:rsid w:val="4600157D"/>
    <w:rsid w:val="462C39BA"/>
    <w:rsid w:val="48C4363F"/>
    <w:rsid w:val="4B6366F9"/>
    <w:rsid w:val="4DD93C93"/>
    <w:rsid w:val="510D0227"/>
    <w:rsid w:val="51AD6652"/>
    <w:rsid w:val="53AC3FD4"/>
    <w:rsid w:val="5D024E0B"/>
    <w:rsid w:val="5D9B419F"/>
    <w:rsid w:val="635B4181"/>
    <w:rsid w:val="64554FA4"/>
    <w:rsid w:val="6BCF3B87"/>
    <w:rsid w:val="758D5C27"/>
    <w:rsid w:val="766C2969"/>
    <w:rsid w:val="76F63E46"/>
    <w:rsid w:val="77DC2BFB"/>
    <w:rsid w:val="7943579F"/>
    <w:rsid w:val="7B7E4FC0"/>
    <w:rsid w:val="7FE7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620</Words>
  <Characters>646</Characters>
  <Lines>0</Lines>
  <Paragraphs>0</Paragraphs>
  <TotalTime>0</TotalTime>
  <ScaleCrop>false</ScaleCrop>
  <LinksUpToDate>false</LinksUpToDate>
  <CharactersWithSpaces>646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2026-01-15T08:23:00Z</dcterms:created>
  <dc:creator>ASUS</dc:creator>
  <cp:lastModifiedBy>久亿少女</cp:lastModifiedBy>
  <cp:lastPrinted>2026-02-24T01:35:00Z</cp:lastPrinted>
  <dcterms:modified xsi:type="dcterms:W3CDTF">2026-04-15T13:16:16Z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eyJoZGlkIjoiNDYxNDVkZTEyY2NhMGEzNjQ0Mjk1ODk4ZTkwNWM4NWMiLCJ1c2VySWQiOiI2NTczMDkxNzgifQ==</vt:lpwstr>
  </property>
  <property fmtid="{D5CDD505-2E9C-101B-9397-08002B2CF9AE}" pid="4" name="ICV">
    <vt:lpwstr>0D495A8E15104C248A8AB07427F60645_13</vt:lpwstr>
  </property>
</Properties>
</file>