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3416A">
      <w:pPr>
        <w:spacing w:after="240" w:afterLines="100"/>
        <w:jc w:val="center"/>
        <w:outlineLvl w:val="9"/>
        <w:rPr>
          <w:rFonts w:hint="eastAsia" w:ascii="宋体" w:hAnsi="宋体" w:eastAsia="宋体"/>
          <w:b/>
          <w:sz w:val="52"/>
          <w:szCs w:val="52"/>
        </w:rPr>
      </w:pPr>
      <w:r>
        <w:rPr>
          <w:rFonts w:hint="eastAsia" w:ascii="宋体" w:hAnsi="宋体" w:eastAsia="宋体"/>
          <w:b/>
          <w:sz w:val="52"/>
          <w:szCs w:val="52"/>
        </w:rPr>
        <w:t>中等职业学校</w:t>
      </w:r>
    </w:p>
    <w:p w14:paraId="22D49C3F">
      <w:pPr>
        <w:jc w:val="center"/>
        <w:rPr>
          <w:rFonts w:hint="eastAsia" w:ascii="宋体" w:hAnsi="宋体" w:eastAsia="宋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>社会文化艺术</w:t>
      </w:r>
      <w:r>
        <w:rPr>
          <w:rFonts w:hint="eastAsia" w:ascii="黑体" w:hAnsi="黑体" w:eastAsia="黑体" w:cs="黑体"/>
          <w:b/>
          <w:sz w:val="72"/>
          <w:szCs w:val="72"/>
        </w:rPr>
        <w:t>专业</w:t>
      </w:r>
    </w:p>
    <w:p w14:paraId="49A6359F">
      <w:pPr>
        <w:jc w:val="center"/>
        <w:outlineLvl w:val="0"/>
        <w:rPr>
          <w:rFonts w:hint="eastAsia" w:ascii="宋体" w:hAnsi="宋体" w:eastAsia="宋体"/>
          <w:b/>
          <w:sz w:val="72"/>
          <w:szCs w:val="72"/>
        </w:rPr>
      </w:pPr>
      <w:bookmarkStart w:id="0" w:name="_Toc12905"/>
      <w:bookmarkStart w:id="1" w:name="_Toc22846"/>
      <w:bookmarkStart w:id="2" w:name="_Toc9402"/>
      <w:r>
        <w:rPr>
          <w:rFonts w:hint="eastAsia" w:ascii="黑体" w:hAnsi="黑体" w:eastAsia="黑体" w:cs="黑体"/>
          <w:b/>
          <w:sz w:val="72"/>
          <w:szCs w:val="72"/>
        </w:rPr>
        <w:t>人才培养方案</w:t>
      </w:r>
      <w:bookmarkEnd w:id="0"/>
      <w:bookmarkEnd w:id="1"/>
      <w:bookmarkEnd w:id="2"/>
    </w:p>
    <w:p w14:paraId="3993DE49">
      <w:pPr>
        <w:jc w:val="center"/>
        <w:rPr>
          <w:rFonts w:hint="eastAsia" w:ascii="宋体" w:hAnsi="宋体" w:eastAsia="宋体"/>
          <w:b/>
        </w:rPr>
      </w:pPr>
      <w:r>
        <w:rPr>
          <w:rFonts w:hint="eastAsia" w:ascii="黑体" w:hAnsi="黑体" w:eastAsia="黑体" w:cs="黑体"/>
          <w:b/>
        </w:rPr>
        <w:t>（专业代码：750401）</w:t>
      </w:r>
    </w:p>
    <w:p w14:paraId="4D7E5E62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2D0B8E35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7C11027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534CF215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1AAF7F0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6A3EC1B">
      <w:pPr>
        <w:spacing w:line="360" w:lineRule="auto"/>
        <w:jc w:val="center"/>
        <w:rPr>
          <w:rFonts w:hint="eastAsia" w:ascii="宋体" w:hAnsi="宋体" w:eastAsia="宋体"/>
          <w:sz w:val="28"/>
          <w:szCs w:val="28"/>
        </w:rPr>
      </w:pPr>
    </w:p>
    <w:p w14:paraId="6E0DEAA0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4ECF1D9B">
      <w:pPr>
        <w:spacing w:line="360" w:lineRule="auto"/>
        <w:ind w:firstLine="3117" w:firstLineChars="1109"/>
        <w:rPr>
          <w:rFonts w:hint="eastAsia" w:ascii="宋体" w:hAnsi="宋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编 制 人：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陈涛</w:t>
      </w:r>
    </w:p>
    <w:p w14:paraId="5D595144">
      <w:pPr>
        <w:spacing w:line="360" w:lineRule="auto"/>
        <w:ind w:left="2585" w:leftChars="1231" w:firstLine="562" w:firstLineChars="200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审 核 人：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吕欢</w:t>
      </w:r>
    </w:p>
    <w:p w14:paraId="620BEFFC">
      <w:pPr>
        <w:spacing w:line="360" w:lineRule="auto"/>
        <w:ind w:left="2585" w:leftChars="1231" w:firstLine="562" w:firstLineChars="200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审 批 人：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胡斌</w:t>
      </w:r>
    </w:p>
    <w:p w14:paraId="288ECC76">
      <w:pPr>
        <w:spacing w:line="360" w:lineRule="auto"/>
        <w:ind w:left="2585" w:leftChars="1231" w:firstLine="562" w:firstLineChars="200"/>
        <w:rPr>
          <w:rFonts w:hint="default" w:ascii="宋体" w:hAnsi="宋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修订日期：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2025年10月</w:t>
      </w:r>
    </w:p>
    <w:p w14:paraId="447B5142"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76FEBF4A"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64BBD885"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4D66B31A"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61AD38CC">
      <w:pPr>
        <w:jc w:val="center"/>
        <w:rPr>
          <w:rFonts w:hint="eastAsia" w:ascii="宋体" w:hAnsi="宋体" w:eastAsia="宋体"/>
        </w:rPr>
      </w:pPr>
    </w:p>
    <w:p w14:paraId="5977EB71">
      <w:pPr>
        <w:jc w:val="center"/>
        <w:outlineLvl w:val="0"/>
        <w:rPr>
          <w:rFonts w:hint="eastAsia" w:ascii="黑体" w:hAnsi="黑体" w:eastAsia="黑体" w:cs="黑体"/>
          <w:b/>
          <w:sz w:val="52"/>
          <w:szCs w:val="5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3" w:name="_Toc21188"/>
      <w:bookmarkStart w:id="4" w:name="_Toc24200"/>
      <w:bookmarkStart w:id="5" w:name="_Toc14245"/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宣城市机械电子工程</w:t>
      </w:r>
      <w:r>
        <w:rPr>
          <w:rFonts w:hint="eastAsia" w:ascii="黑体" w:hAnsi="黑体" w:eastAsia="黑体" w:cs="黑体"/>
          <w:b/>
          <w:sz w:val="52"/>
          <w:szCs w:val="52"/>
        </w:rPr>
        <w:t>学校</w:t>
      </w:r>
      <w:bookmarkEnd w:id="3"/>
      <w:bookmarkEnd w:id="4"/>
      <w:bookmarkEnd w:id="5"/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147475355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kern w:val="2"/>
          <w:sz w:val="21"/>
          <w:szCs w:val="52"/>
          <w:lang w:val="en-US" w:eastAsia="zh-CN" w:bidi="ar-SA"/>
        </w:rPr>
      </w:sdtEndPr>
      <w:sdtContent>
        <w:p w14:paraId="334737A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Cambria" w:hAnsi="Cambria" w:eastAsia="宋体" w:cs="Times New Roman"/>
              <w:b/>
              <w:bCs/>
              <w:color w:val="auto"/>
              <w:kern w:val="0"/>
              <w:sz w:val="44"/>
              <w:szCs w:val="28"/>
              <w:lang w:val="zh-CN" w:eastAsia="zh-CN" w:bidi="ar-SA"/>
            </w:rPr>
          </w:pPr>
          <w:r>
            <w:rPr>
              <w:rFonts w:hint="eastAsia" w:ascii="Cambria" w:hAnsi="Cambria" w:eastAsia="宋体" w:cs="Times New Roman"/>
              <w:b/>
              <w:bCs/>
              <w:color w:val="auto"/>
              <w:kern w:val="0"/>
              <w:sz w:val="44"/>
              <w:szCs w:val="28"/>
              <w:lang w:val="zh-CN" w:eastAsia="zh-CN" w:bidi="ar-SA"/>
            </w:rPr>
            <w:t>目</w:t>
          </w:r>
          <w:r>
            <w:rPr>
              <w:rFonts w:hint="eastAsia" w:ascii="Cambria" w:hAnsi="Cambria" w:cs="Times New Roman"/>
              <w:b/>
              <w:bCs/>
              <w:color w:val="auto"/>
              <w:kern w:val="0"/>
              <w:sz w:val="44"/>
              <w:szCs w:val="28"/>
              <w:lang w:val="en-US" w:eastAsia="zh-CN" w:bidi="ar-SA"/>
            </w:rPr>
            <w:t xml:space="preserve">  </w:t>
          </w:r>
          <w:r>
            <w:rPr>
              <w:rFonts w:hint="eastAsia" w:ascii="Cambria" w:hAnsi="Cambria" w:eastAsia="宋体" w:cs="Times New Roman"/>
              <w:b/>
              <w:bCs/>
              <w:color w:val="auto"/>
              <w:kern w:val="0"/>
              <w:sz w:val="44"/>
              <w:szCs w:val="28"/>
              <w:lang w:val="zh-CN" w:eastAsia="zh-CN" w:bidi="ar-SA"/>
            </w:rPr>
            <w:t>录</w:t>
          </w:r>
        </w:p>
        <w:p w14:paraId="02B6EB8C">
          <w:pPr>
            <w:pStyle w:val="7"/>
            <w:tabs>
              <w:tab w:val="right" w:leader="dot" w:pos="8306"/>
            </w:tabs>
            <w:spacing w:line="360" w:lineRule="auto"/>
          </w:pPr>
          <w:r>
            <w:rPr>
              <w:rFonts w:hint="eastAsia" w:ascii="黑体" w:hAnsi="黑体" w:eastAsia="黑体" w:cs="黑体"/>
              <w:kern w:val="2"/>
              <w:sz w:val="21"/>
              <w:szCs w:val="5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1"/>
              <w:szCs w:val="52"/>
              <w:lang w:val="en-US" w:eastAsia="zh-CN" w:bidi="ar-SA"/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kern w:val="2"/>
              <w:sz w:val="21"/>
              <w:szCs w:val="52"/>
              <w:lang w:val="en-US" w:eastAsia="zh-CN" w:bidi="ar-SA"/>
            </w:rPr>
            <w:fldChar w:fldCharType="separate"/>
          </w:r>
        </w:p>
        <w:p w14:paraId="3D4005AE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_Toc12699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一、专业名称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及</w:t>
          </w:r>
          <w:r>
            <w:rPr>
              <w:rFonts w:hint="eastAsia" w:ascii="黑体" w:hAnsi="黑体" w:eastAsia="黑体" w:cs="黑体"/>
              <w:sz w:val="24"/>
              <w:szCs w:val="24"/>
            </w:rPr>
            <w:t>代码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_Toc12699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1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1E621D43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_Toc7808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二、入学要求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_Toc7808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1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204AFE88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_Toc8228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三、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修业</w:t>
          </w:r>
          <w:r>
            <w:rPr>
              <w:rFonts w:hint="eastAsia" w:ascii="黑体" w:hAnsi="黑体" w:eastAsia="黑体" w:cs="黑体"/>
              <w:sz w:val="24"/>
              <w:szCs w:val="24"/>
            </w:rPr>
            <w:t>年限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_Toc8228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1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78317AA6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_Toc10075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四、职业面向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_Toc10075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1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33AFEC12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_Toc30046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一）</w:t>
          </w:r>
          <w:r>
            <w:rPr>
              <w:rFonts w:hint="eastAsia" w:ascii="楷体" w:hAnsi="楷体" w:eastAsia="楷体" w:cs="楷体"/>
              <w:sz w:val="24"/>
              <w:szCs w:val="24"/>
            </w:rPr>
            <w:t>就业岗位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_Toc30046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1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6140E46B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_Toc13419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二）</w:t>
          </w:r>
          <w:r>
            <w:rPr>
              <w:rFonts w:hint="eastAsia" w:ascii="楷体" w:hAnsi="楷体" w:eastAsia="楷体" w:cs="楷体"/>
              <w:sz w:val="24"/>
              <w:szCs w:val="24"/>
            </w:rPr>
            <w:t>继续学习的对接专业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_Toc13419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1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15FB9413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_Toc10189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五</w:t>
          </w:r>
          <w:r>
            <w:rPr>
              <w:rFonts w:hint="eastAsia" w:ascii="黑体" w:hAnsi="黑体" w:eastAsia="黑体" w:cs="黑体"/>
              <w:sz w:val="24"/>
              <w:szCs w:val="24"/>
            </w:rPr>
            <w:t>、培养培养目标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与培养</w:t>
          </w:r>
          <w:r>
            <w:rPr>
              <w:rFonts w:hint="eastAsia" w:ascii="黑体" w:hAnsi="黑体" w:eastAsia="黑体" w:cs="黑体"/>
              <w:sz w:val="24"/>
              <w:szCs w:val="24"/>
            </w:rPr>
            <w:t>规格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_Toc10189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2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316BF2E3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_Toc4518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一）</w:t>
          </w:r>
          <w:r>
            <w:rPr>
              <w:rFonts w:hint="eastAsia" w:ascii="楷体" w:hAnsi="楷体" w:eastAsia="楷体" w:cs="楷体"/>
              <w:sz w:val="24"/>
              <w:szCs w:val="24"/>
            </w:rPr>
            <w:t>基本素质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_Toc4518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2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09781014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_Toc25069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二）</w:t>
          </w:r>
          <w:r>
            <w:rPr>
              <w:rFonts w:hint="eastAsia" w:ascii="楷体" w:hAnsi="楷体" w:eastAsia="楷体" w:cs="楷体"/>
              <w:sz w:val="24"/>
              <w:szCs w:val="24"/>
            </w:rPr>
            <w:t>专业</w:t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知识和技能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_Toc25069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2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79EC88E3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_Toc26066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三）</w:t>
          </w:r>
          <w:r>
            <w:rPr>
              <w:rFonts w:hint="eastAsia" w:ascii="楷体" w:hAnsi="楷体" w:eastAsia="楷体" w:cs="楷体"/>
              <w:sz w:val="24"/>
              <w:szCs w:val="24"/>
            </w:rPr>
            <w:t>职业资格证书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_Toc26066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4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26E118A2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_Toc24932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六</w:t>
          </w:r>
          <w:r>
            <w:rPr>
              <w:rFonts w:hint="eastAsia" w:ascii="黑体" w:hAnsi="黑体" w:eastAsia="黑体" w:cs="黑体"/>
              <w:sz w:val="24"/>
              <w:szCs w:val="24"/>
            </w:rPr>
            <w:t>、课程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体系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_Toc24932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4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487BAC4F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_Toc26781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七</w:t>
          </w:r>
          <w:r>
            <w:rPr>
              <w:rFonts w:hint="eastAsia" w:ascii="黑体" w:hAnsi="黑体" w:eastAsia="黑体" w:cs="黑体"/>
              <w:sz w:val="24"/>
              <w:szCs w:val="24"/>
            </w:rPr>
            <w:t>、课程设置及要求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_Toc26781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5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2E514881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_Toc30229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（一）公共基础课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_Toc30229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5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533819DD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_Toc29047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（二）专业技能课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_Toc29047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6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22727C99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_Toc11359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八</w:t>
          </w:r>
          <w:r>
            <w:rPr>
              <w:rFonts w:hint="eastAsia" w:ascii="黑体" w:hAnsi="黑体" w:eastAsia="黑体" w:cs="黑体"/>
              <w:sz w:val="24"/>
              <w:szCs w:val="24"/>
            </w:rPr>
            <w:t>、教学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进程总体</w:t>
          </w:r>
          <w:r>
            <w:rPr>
              <w:rFonts w:hint="eastAsia" w:ascii="黑体" w:hAnsi="黑体" w:eastAsia="黑体" w:cs="黑体"/>
              <w:sz w:val="24"/>
              <w:szCs w:val="24"/>
            </w:rPr>
            <w:t>安排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_Toc11359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9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216D2ACE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_Toc27439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（一）基本要求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_Toc27439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9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61F7D86F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_Toc15387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二）</w:t>
          </w:r>
          <w:r>
            <w:rPr>
              <w:rFonts w:hint="eastAsia" w:ascii="楷体" w:hAnsi="楷体" w:eastAsia="楷体" w:cs="楷体"/>
              <w:sz w:val="24"/>
              <w:szCs w:val="24"/>
            </w:rPr>
            <w:t>教学安排建议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_Toc15387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10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26165391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_Toc18590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九</w:t>
          </w:r>
          <w:r>
            <w:rPr>
              <w:rFonts w:hint="eastAsia" w:ascii="黑体" w:hAnsi="黑体" w:eastAsia="黑体" w:cs="黑体"/>
              <w:sz w:val="24"/>
              <w:szCs w:val="24"/>
            </w:rPr>
            <w:t>、实施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保障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_Toc18590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14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1E78CD3A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_Toc22342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（一）师资队伍：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_Toc22342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14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50A60CE1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_Toc16788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二）</w:t>
          </w:r>
          <w:r>
            <w:rPr>
              <w:rFonts w:hint="eastAsia" w:ascii="楷体" w:hAnsi="楷体" w:eastAsia="楷体" w:cs="楷体"/>
              <w:sz w:val="24"/>
              <w:szCs w:val="24"/>
            </w:rPr>
            <w:t>教学设施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_Toc16788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14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05D2C342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_Toc15116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三）</w:t>
          </w:r>
          <w:r>
            <w:rPr>
              <w:rFonts w:hint="eastAsia" w:ascii="楷体" w:hAnsi="楷体" w:eastAsia="楷体" w:cs="楷体"/>
              <w:sz w:val="24"/>
              <w:szCs w:val="24"/>
            </w:rPr>
            <w:t>教学资源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_Toc15116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17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792E91A5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_Toc29681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eastAsia="zh-CN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四）</w:t>
          </w:r>
          <w:r>
            <w:rPr>
              <w:rFonts w:hint="eastAsia" w:ascii="楷体" w:hAnsi="楷体" w:eastAsia="楷体" w:cs="楷体"/>
              <w:sz w:val="24"/>
              <w:szCs w:val="24"/>
            </w:rPr>
            <w:t>教学方法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_Toc29681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18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0E3EBF29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_Toc11786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（五）学习</w:t>
          </w:r>
          <w:r>
            <w:rPr>
              <w:rFonts w:hint="eastAsia" w:ascii="楷体" w:hAnsi="楷体" w:eastAsia="楷体" w:cs="楷体"/>
              <w:sz w:val="24"/>
              <w:szCs w:val="24"/>
            </w:rPr>
            <w:t>评价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_Toc11786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19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78E170D1">
          <w:pPr>
            <w:pStyle w:val="8"/>
            <w:tabs>
              <w:tab w:val="right" w:leader="dot" w:pos="8306"/>
            </w:tabs>
            <w:spacing w:line="360" w:lineRule="auto"/>
            <w:rPr>
              <w:rFonts w:hint="eastAsia" w:ascii="楷体" w:hAnsi="楷体" w:eastAsia="楷体" w:cs="楷体"/>
              <w:sz w:val="24"/>
              <w:szCs w:val="24"/>
            </w:rPr>
          </w:pP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instrText xml:space="preserve"> HYPERLINK \l _Toc4950 </w:instrText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（</w:t>
          </w:r>
          <w:r>
            <w:rPr>
              <w:rFonts w:hint="eastAsia" w:ascii="楷体" w:hAnsi="楷体" w:eastAsia="楷体" w:cs="楷体"/>
              <w:sz w:val="24"/>
              <w:szCs w:val="24"/>
              <w:lang w:val="en-US" w:eastAsia="zh-CN"/>
            </w:rPr>
            <w:t>六</w:t>
          </w:r>
          <w:r>
            <w:rPr>
              <w:rFonts w:hint="eastAsia" w:ascii="楷体" w:hAnsi="楷体" w:eastAsia="楷体" w:cs="楷体"/>
              <w:sz w:val="24"/>
              <w:szCs w:val="24"/>
            </w:rPr>
            <w:t>）质量管理</w:t>
          </w:r>
          <w:r>
            <w:rPr>
              <w:rFonts w:hint="eastAsia" w:ascii="楷体" w:hAnsi="楷体" w:eastAsia="楷体" w:cs="楷体"/>
              <w:sz w:val="24"/>
              <w:szCs w:val="24"/>
            </w:rPr>
            <w:tab/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begin"/>
          </w:r>
          <w:r>
            <w:rPr>
              <w:rFonts w:hint="eastAsia" w:ascii="楷体" w:hAnsi="楷体" w:eastAsia="楷体" w:cs="楷体"/>
              <w:sz w:val="24"/>
              <w:szCs w:val="24"/>
            </w:rPr>
            <w:instrText xml:space="preserve"> PAGEREF _Toc4950 \h </w:instrTex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separate"/>
          </w:r>
          <w:r>
            <w:rPr>
              <w:rFonts w:hint="eastAsia" w:ascii="楷体" w:hAnsi="楷体" w:eastAsia="楷体" w:cs="楷体"/>
              <w:sz w:val="24"/>
              <w:szCs w:val="24"/>
            </w:rPr>
            <w:t>19</w:t>
          </w:r>
          <w:r>
            <w:rPr>
              <w:rFonts w:hint="eastAsia" w:ascii="楷体" w:hAnsi="楷体" w:eastAsia="楷体" w:cs="楷体"/>
              <w:sz w:val="24"/>
              <w:szCs w:val="24"/>
            </w:rPr>
            <w:fldChar w:fldCharType="end"/>
          </w:r>
          <w:r>
            <w:rPr>
              <w:rFonts w:hint="eastAsia" w:ascii="楷体" w:hAnsi="楷体" w:eastAsia="楷体" w:cs="楷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077D0A9C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instrText xml:space="preserve"> HYPERLINK \l _Toc8920 </w:instrText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十、</w:t>
          </w:r>
          <w:r>
            <w:rPr>
              <w:rFonts w:hint="eastAsia" w:ascii="黑体" w:hAnsi="黑体" w:eastAsia="黑体" w:cs="黑体"/>
              <w:sz w:val="24"/>
              <w:szCs w:val="24"/>
            </w:rPr>
            <w:t>毕业要求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_Toc8920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20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 w14:paraId="538B3602">
          <w:pPr>
            <w:spacing w:line="360" w:lineRule="auto"/>
            <w:jc w:val="center"/>
            <w:rPr>
              <w:rFonts w:hint="eastAsia" w:ascii="黑体" w:hAnsi="黑体" w:eastAsia="黑体" w:cs="黑体"/>
              <w:kern w:val="2"/>
              <w:sz w:val="21"/>
              <w:szCs w:val="52"/>
              <w:lang w:val="en-US" w:eastAsia="zh-CN" w:bidi="ar-SA"/>
            </w:rPr>
          </w:pPr>
          <w:r>
            <w:rPr>
              <w:rFonts w:hint="eastAsia" w:ascii="黑体" w:hAnsi="黑体" w:eastAsia="黑体" w:cs="黑体"/>
              <w:kern w:val="2"/>
              <w:szCs w:val="52"/>
              <w:lang w:val="en-US" w:eastAsia="zh-CN" w:bidi="ar-SA"/>
            </w:rPr>
            <w:fldChar w:fldCharType="end"/>
          </w:r>
        </w:p>
      </w:sdtContent>
    </w:sdt>
    <w:p w14:paraId="7D9E4EDC">
      <w:pPr>
        <w:spacing w:line="360" w:lineRule="auto"/>
        <w:jc w:val="center"/>
        <w:rPr>
          <w:rFonts w:hint="eastAsia" w:ascii="黑体" w:hAnsi="黑体" w:eastAsia="黑体" w:cs="黑体"/>
          <w:kern w:val="2"/>
          <w:sz w:val="21"/>
          <w:szCs w:val="5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52D8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20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zh-CN" w:eastAsia="zh-CN"/>
        </w:rPr>
        <w:t>社会文化艺术专业</w:t>
      </w:r>
    </w:p>
    <w:p w14:paraId="4E37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200" w:line="360" w:lineRule="auto"/>
        <w:jc w:val="center"/>
        <w:textAlignment w:val="auto"/>
        <w:rPr>
          <w:rFonts w:hint="eastAsia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人才培养方案</w:t>
      </w:r>
    </w:p>
    <w:p w14:paraId="73660579">
      <w:pPr>
        <w:pStyle w:val="2"/>
        <w:bidi w:val="0"/>
        <w:spacing w:line="360" w:lineRule="auto"/>
        <w:rPr>
          <w:rFonts w:hint="eastAsia"/>
        </w:rPr>
      </w:pPr>
      <w:bookmarkStart w:id="6" w:name="_Toc12699"/>
      <w:r>
        <w:rPr>
          <w:rFonts w:hint="eastAsia"/>
        </w:rPr>
        <w:t>一、专业名称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代码</w:t>
      </w:r>
      <w:bookmarkEnd w:id="6"/>
    </w:p>
    <w:p w14:paraId="3F1A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社会文化艺术(750401)</w:t>
      </w:r>
    </w:p>
    <w:p w14:paraId="589B271B">
      <w:pPr>
        <w:pStyle w:val="2"/>
        <w:bidi w:val="0"/>
        <w:spacing w:line="360" w:lineRule="auto"/>
        <w:rPr>
          <w:rFonts w:hint="eastAsia"/>
        </w:rPr>
      </w:pPr>
      <w:bookmarkStart w:id="7" w:name="_Toc7808"/>
      <w:r>
        <w:rPr>
          <w:rFonts w:hint="eastAsia"/>
        </w:rPr>
        <w:t>二、入学要求</w:t>
      </w:r>
      <w:bookmarkEnd w:id="7"/>
    </w:p>
    <w:p w14:paraId="1A720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初中毕业生或具有同等学力</w:t>
      </w:r>
      <w:bookmarkStart w:id="49" w:name="_GoBack"/>
      <w:bookmarkEnd w:id="49"/>
    </w:p>
    <w:p w14:paraId="1911D0BE">
      <w:pPr>
        <w:pStyle w:val="2"/>
        <w:bidi w:val="0"/>
        <w:spacing w:line="360" w:lineRule="auto"/>
        <w:rPr>
          <w:rFonts w:hint="eastAsia"/>
        </w:rPr>
      </w:pPr>
      <w:bookmarkStart w:id="8" w:name="_Toc8228"/>
      <w:r>
        <w:rPr>
          <w:rFonts w:hint="eastAsia"/>
        </w:rPr>
        <w:t>三、</w:t>
      </w:r>
      <w:r>
        <w:rPr>
          <w:rFonts w:hint="eastAsia"/>
          <w:lang w:val="en-US" w:eastAsia="zh-CN"/>
        </w:rPr>
        <w:t>修业</w:t>
      </w:r>
      <w:r>
        <w:rPr>
          <w:rFonts w:hint="eastAsia"/>
        </w:rPr>
        <w:t>年限</w:t>
      </w:r>
      <w:bookmarkEnd w:id="8"/>
    </w:p>
    <w:p w14:paraId="3AF75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szCs w:val="24"/>
        </w:rPr>
      </w:pPr>
      <w:bookmarkStart w:id="9" w:name="_Toc25041"/>
      <w:bookmarkStart w:id="10" w:name="_Toc4655"/>
      <w:bookmarkStart w:id="11" w:name="_Toc1530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年</w:t>
      </w:r>
      <w:bookmarkEnd w:id="9"/>
      <w:bookmarkEnd w:id="10"/>
      <w:bookmarkEnd w:id="11"/>
    </w:p>
    <w:p w14:paraId="64972BB3">
      <w:pPr>
        <w:pStyle w:val="2"/>
        <w:bidi w:val="0"/>
        <w:spacing w:line="360" w:lineRule="auto"/>
        <w:rPr>
          <w:rFonts w:hint="eastAsia"/>
        </w:rPr>
      </w:pPr>
      <w:bookmarkStart w:id="12" w:name="_Toc10075"/>
      <w:r>
        <w:rPr>
          <w:rFonts w:hint="eastAsia"/>
        </w:rPr>
        <w:t>四、</w:t>
      </w:r>
      <w:r>
        <w:rPr>
          <w:rFonts w:hint="default"/>
        </w:rPr>
        <w:t>职业面向</w:t>
      </w:r>
      <w:bookmarkEnd w:id="12"/>
    </w:p>
    <w:p w14:paraId="5E5C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本专业毕业生从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基层文化艺术岗位、</w:t>
      </w:r>
      <w:r>
        <w:rPr>
          <w:rFonts w:hint="eastAsia" w:ascii="仿宋" w:hAnsi="仿宋" w:eastAsia="仿宋" w:cs="仿宋"/>
          <w:sz w:val="24"/>
          <w:szCs w:val="24"/>
        </w:rPr>
        <w:t>幼儿园的实际需求出发，面向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文化艺术、</w:t>
      </w:r>
      <w:r>
        <w:rPr>
          <w:rFonts w:hint="eastAsia" w:ascii="仿宋" w:hAnsi="仿宋" w:eastAsia="仿宋" w:cs="仿宋"/>
          <w:sz w:val="24"/>
          <w:szCs w:val="24"/>
        </w:rPr>
        <w:t>幼教一线(城乡各级各类幼儿园)，培养热爱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文化艺术、</w:t>
      </w:r>
      <w:r>
        <w:rPr>
          <w:rFonts w:hint="eastAsia" w:ascii="仿宋" w:hAnsi="仿宋" w:eastAsia="仿宋" w:cs="仿宋"/>
          <w:sz w:val="24"/>
          <w:szCs w:val="24"/>
        </w:rPr>
        <w:t>幼教事业，从事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基层文化艺术工作，</w:t>
      </w:r>
      <w:r>
        <w:rPr>
          <w:rFonts w:hint="eastAsia" w:ascii="仿宋" w:hAnsi="仿宋" w:eastAsia="仿宋" w:cs="仿宋"/>
          <w:sz w:val="24"/>
          <w:szCs w:val="24"/>
        </w:rPr>
        <w:t>幼儿园保育、教育等工作，系统掌握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文化艺术理论、专业技能，</w:t>
      </w:r>
      <w:r>
        <w:rPr>
          <w:rFonts w:hint="eastAsia" w:ascii="仿宋" w:hAnsi="仿宋" w:eastAsia="仿宋" w:cs="仿宋"/>
          <w:sz w:val="24"/>
          <w:szCs w:val="24"/>
        </w:rPr>
        <w:t>幼儿教育基本理论及专业技能、具备良好的职业道德和职业素养、能适应社会发展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基层文化艺术宣传</w:t>
      </w:r>
      <w:r>
        <w:rPr>
          <w:rFonts w:hint="eastAsia" w:ascii="仿宋" w:hAnsi="仿宋" w:eastAsia="仿宋" w:cs="仿宋"/>
          <w:sz w:val="24"/>
          <w:szCs w:val="24"/>
        </w:rPr>
        <w:t>和现代幼儿教育改革需要的德、智、体、美全面发展的高素质劳动者和技能型人才。</w:t>
      </w:r>
    </w:p>
    <w:p w14:paraId="4E2B9632">
      <w:pPr>
        <w:pStyle w:val="3"/>
        <w:bidi w:val="0"/>
        <w:rPr>
          <w:rFonts w:hint="eastAsia"/>
        </w:rPr>
      </w:pPr>
      <w:bookmarkStart w:id="13" w:name="_Toc30046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一）</w:t>
      </w:r>
      <w:r>
        <w:rPr>
          <w:rFonts w:hint="default"/>
        </w:rPr>
        <w:t>就业岗位</w:t>
      </w:r>
      <w:bookmarkEnd w:id="13"/>
    </w:p>
    <w:tbl>
      <w:tblPr>
        <w:tblStyle w:val="10"/>
        <w:tblW w:w="0" w:type="auto"/>
        <w:tblInd w:w="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50"/>
        <w:gridCol w:w="2175"/>
      </w:tblGrid>
      <w:tr w14:paraId="57078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DCA38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序号</w:t>
            </w:r>
          </w:p>
        </w:tc>
        <w:tc>
          <w:tcPr>
            <w:tcW w:w="3450" w:type="dxa"/>
          </w:tcPr>
          <w:p w14:paraId="6044AA2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对应职业（岗位）</w:t>
            </w:r>
          </w:p>
        </w:tc>
        <w:tc>
          <w:tcPr>
            <w:tcW w:w="2175" w:type="dxa"/>
          </w:tcPr>
          <w:p w14:paraId="3EC0556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专业（技能）方向</w:t>
            </w:r>
          </w:p>
        </w:tc>
      </w:tr>
      <w:tr w14:paraId="24FCA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85365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3450" w:type="dxa"/>
          </w:tcPr>
          <w:p w14:paraId="22FB0BB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幼儿园教师</w:t>
            </w:r>
          </w:p>
        </w:tc>
        <w:tc>
          <w:tcPr>
            <w:tcW w:w="2175" w:type="dxa"/>
          </w:tcPr>
          <w:p w14:paraId="042F7CC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49D317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AAD43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</w:tcPr>
          <w:p w14:paraId="38E6F6A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文化馆、青少年活动中心工作人员</w:t>
            </w:r>
          </w:p>
        </w:tc>
        <w:tc>
          <w:tcPr>
            <w:tcW w:w="2175" w:type="dxa"/>
          </w:tcPr>
          <w:p w14:paraId="1945552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198E6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4850A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3450" w:type="dxa"/>
          </w:tcPr>
          <w:p w14:paraId="5F10A81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艺术培训机构</w:t>
            </w:r>
          </w:p>
        </w:tc>
        <w:tc>
          <w:tcPr>
            <w:tcW w:w="2175" w:type="dxa"/>
          </w:tcPr>
          <w:p w14:paraId="010ABB4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77B31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66CEB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3450" w:type="dxa"/>
          </w:tcPr>
          <w:p w14:paraId="452C4C4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保育员</w:t>
            </w:r>
          </w:p>
        </w:tc>
        <w:tc>
          <w:tcPr>
            <w:tcW w:w="2175" w:type="dxa"/>
          </w:tcPr>
          <w:p w14:paraId="6366B14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0D20C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552D5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3450" w:type="dxa"/>
          </w:tcPr>
          <w:p w14:paraId="018A3EE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育婴师</w:t>
            </w:r>
          </w:p>
        </w:tc>
        <w:tc>
          <w:tcPr>
            <w:tcW w:w="2175" w:type="dxa"/>
          </w:tcPr>
          <w:p w14:paraId="69D7110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</w:tbl>
    <w:p w14:paraId="7EB51F7D">
      <w:pPr>
        <w:pStyle w:val="3"/>
        <w:bidi w:val="0"/>
        <w:rPr>
          <w:rFonts w:hint="eastAsia"/>
          <w:lang w:eastAsia="zh-CN"/>
        </w:rPr>
      </w:pPr>
      <w:bookmarkStart w:id="14" w:name="_Toc13419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二）</w:t>
      </w:r>
      <w:r>
        <w:rPr>
          <w:rFonts w:hint="default"/>
        </w:rPr>
        <w:t>继续学习的对接专业</w:t>
      </w:r>
      <w:bookmarkEnd w:id="14"/>
    </w:p>
    <w:p w14:paraId="65766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为体现终身学习理念，本专业学生毕业后可以通过以下途径继续专业学习深造</w:t>
      </w:r>
    </w:p>
    <w:p w14:paraId="4AFA7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szCs w:val="24"/>
        </w:rPr>
      </w:pPr>
      <w:bookmarkStart w:id="15" w:name="_Toc18162"/>
      <w:bookmarkStart w:id="16" w:name="_Toc31855"/>
      <w:bookmarkStart w:id="17" w:name="_Toc21824"/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参加对口招生考试，升至本、专科院校继续专业学习深造。</w:t>
      </w:r>
      <w:bookmarkEnd w:id="15"/>
      <w:bookmarkEnd w:id="16"/>
      <w:bookmarkEnd w:id="17"/>
    </w:p>
    <w:p w14:paraId="1BFD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参加全国成人高考，录取后参加函授、远程教育本科学习。以业余学习方式完成学业，达到毕业要求的学生，可获得本、专科毕业证书。</w:t>
      </w:r>
    </w:p>
    <w:p w14:paraId="3D19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参加高等自学考试（以下简称高自考）的学习。一般情况下，高自考在两年之内可以修完所有课程，利用半年时间做毕业论文，通过后就可获得相应的本、专科毕业证。</w:t>
      </w:r>
    </w:p>
    <w:p w14:paraId="2358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eastAsia="宋体" w:asciiTheme="minorEastAsia" w:hAnsiTheme="minorEastAsia"/>
          <w:bCs/>
          <w:sz w:val="24"/>
          <w:szCs w:val="24"/>
          <w:lang w:eastAsia="zh-CN"/>
        </w:rPr>
      </w:pPr>
      <w:bookmarkStart w:id="18" w:name="_Toc32644"/>
      <w:bookmarkStart w:id="19" w:name="_Toc7107"/>
      <w:bookmarkStart w:id="20" w:name="_Toc27667"/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可以参加职业资格培训，考取与本专业教师相关技能证书。</w:t>
      </w:r>
      <w:bookmarkEnd w:id="18"/>
      <w:bookmarkEnd w:id="19"/>
      <w:bookmarkEnd w:id="20"/>
    </w:p>
    <w:p w14:paraId="4AE6D19C">
      <w:pPr>
        <w:pStyle w:val="2"/>
        <w:bidi w:val="0"/>
        <w:rPr>
          <w:rFonts w:hint="eastAsia"/>
        </w:rPr>
      </w:pPr>
      <w:bookmarkStart w:id="21" w:name="_Toc10189"/>
      <w:r>
        <w:rPr>
          <w:rFonts w:hint="eastAsia"/>
          <w:lang w:val="en-US" w:eastAsia="zh-CN"/>
        </w:rPr>
        <w:t>五</w:t>
      </w:r>
      <w:r>
        <w:rPr>
          <w:rFonts w:hint="eastAsia"/>
        </w:rPr>
        <w:t>、培养培养目标</w:t>
      </w:r>
      <w:r>
        <w:rPr>
          <w:rFonts w:hint="eastAsia"/>
          <w:lang w:val="en-US" w:eastAsia="zh-CN"/>
        </w:rPr>
        <w:t>与培养</w:t>
      </w:r>
      <w:r>
        <w:rPr>
          <w:rFonts w:hint="eastAsia"/>
        </w:rPr>
        <w:t>规格</w:t>
      </w:r>
      <w:bookmarkEnd w:id="21"/>
    </w:p>
    <w:p w14:paraId="20D5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本专业毕业生应具有以下职业素养、专业知识和技能：</w:t>
      </w:r>
    </w:p>
    <w:p w14:paraId="6C2BDDD8">
      <w:pPr>
        <w:pStyle w:val="3"/>
        <w:bidi w:val="0"/>
        <w:rPr>
          <w:rFonts w:hint="eastAsia"/>
          <w:lang w:val="en-US" w:eastAsia="zh-CN"/>
        </w:rPr>
      </w:pPr>
      <w:bookmarkStart w:id="22" w:name="_Toc4518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一）知识目标</w:t>
      </w:r>
    </w:p>
    <w:p w14:paraId="588AB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1.掌握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必备的文化基础知识。主要包括德育、数学、语文、英语、计算机应用、体育、美育等基础知识。</w:t>
      </w:r>
    </w:p>
    <w:p w14:paraId="0B35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2.掌握</w:t>
      </w:r>
      <w:r>
        <w:rPr>
          <w:rFonts w:hint="eastAsia" w:ascii="仿宋" w:hAnsi="仿宋" w:eastAsia="仿宋" w:cs="仿宋"/>
          <w:sz w:val="24"/>
          <w:szCs w:val="24"/>
        </w:rPr>
        <w:t>一定的乐理、视唱、音乐欣赏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歌曲演唱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键盘乐器演奏等基本知识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C849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掌握我国主要民族民间舞蹈的基本知识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22D6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4.掌握</w:t>
      </w:r>
      <w:r>
        <w:rPr>
          <w:rFonts w:hint="eastAsia" w:ascii="仿宋" w:hAnsi="仿宋" w:eastAsia="仿宋" w:cs="仿宋"/>
          <w:sz w:val="24"/>
          <w:szCs w:val="24"/>
        </w:rPr>
        <w:t>绘画、图案、简笔画及手工制作的基本知识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A92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掌握0-3岁婴幼儿抚育和教育的有关知识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sz w:val="24"/>
          <w:szCs w:val="24"/>
        </w:rPr>
        <w:t>婴幼儿教养活动的方法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205A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掌握学前儿童卫生保健的基础知识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3FB5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掌握学前儿童发展心理基础知识，了解幼儿心理发展各阶段的特点，知道幼儿学习的主要方式和特点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了解幼儿学习与发展的基本知识，以及幼儿教育目标、策略和基本方法；熟悉幼儿园保教活动的目标、任务、内容和要求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26D1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.掌握幼儿园五大领域教育活动的内容、目标、实施方法等基本知识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2BB75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.掌握幼儿园教育质量评价的基本方法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73BEAD0">
      <w:pPr>
        <w:pStyle w:val="3"/>
        <w:bidi w:val="0"/>
        <w:rPr>
          <w:rFonts w:hint="eastAsia" w:eastAsia="楷体"/>
          <w:lang w:eastAsia="zh-CN"/>
        </w:rPr>
      </w:pPr>
      <w:bookmarkStart w:id="23" w:name="_Toc25069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二）</w:t>
      </w:r>
      <w:bookmarkEnd w:id="23"/>
      <w:r>
        <w:rPr>
          <w:rFonts w:hint="eastAsia"/>
          <w:lang w:val="en-US" w:eastAsia="zh-CN"/>
        </w:rPr>
        <w:t>能力目标</w:t>
      </w:r>
    </w:p>
    <w:p w14:paraId="5811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具备</w:t>
      </w:r>
      <w:r>
        <w:rPr>
          <w:rFonts w:hint="eastAsia" w:ascii="仿宋" w:hAnsi="仿宋" w:eastAsia="仿宋" w:cs="仿宋"/>
          <w:sz w:val="24"/>
          <w:szCs w:val="24"/>
        </w:rPr>
        <w:t>发展音乐听觉与记忆，能够结合键盘、声乐等技能训练理解并运用。</w:t>
      </w:r>
    </w:p>
    <w:p w14:paraId="2AFA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.具备民族民间舞蹈的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基本技能，能够</w:t>
      </w:r>
      <w:r>
        <w:rPr>
          <w:rFonts w:hint="eastAsia" w:ascii="仿宋" w:hAnsi="仿宋" w:eastAsia="仿宋" w:cs="仿宋"/>
          <w:sz w:val="24"/>
          <w:szCs w:val="24"/>
        </w:rPr>
        <w:t>辅导幼儿形体训练、指导幼儿舞蹈排练。</w:t>
      </w:r>
    </w:p>
    <w:p w14:paraId="46BE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.具备歌曲演唱的基本技能，能够指导幼儿学唱和表演，排练合唱，具有边弹边唱幼儿歌曲的能力。</w:t>
      </w:r>
    </w:p>
    <w:p w14:paraId="4482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具备</w:t>
      </w:r>
      <w:r>
        <w:rPr>
          <w:rFonts w:hint="eastAsia" w:ascii="仿宋" w:hAnsi="仿宋" w:eastAsia="仿宋" w:cs="仿宋"/>
          <w:sz w:val="24"/>
          <w:szCs w:val="24"/>
        </w:rPr>
        <w:t>键盘乐器演奏基本技能，能正确演奏不同内容、风格的简单键盘器乐作品，具有为幼儿歌曲编配简单伴奏的能力。</w:t>
      </w:r>
    </w:p>
    <w:p w14:paraId="2E2A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具备</w:t>
      </w:r>
      <w:r>
        <w:rPr>
          <w:rFonts w:hint="eastAsia" w:ascii="仿宋" w:hAnsi="仿宋" w:eastAsia="仿宋" w:cs="仿宋"/>
          <w:sz w:val="24"/>
          <w:szCs w:val="24"/>
        </w:rPr>
        <w:t>绘画、图案、简笔画及手工制作的技能，能够指导幼儿学习绘画；能够恰当、熟练的运用简笔画；能选择适宜材料、运用正确的技法开展手工制作。</w:t>
      </w:r>
    </w:p>
    <w:p w14:paraId="6759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具备普通话二级乙等及以上水平，</w:t>
      </w:r>
      <w:r>
        <w:rPr>
          <w:rFonts w:hint="eastAsia" w:ascii="仿宋" w:hAnsi="仿宋" w:eastAsia="仿宋" w:cs="仿宋"/>
          <w:sz w:val="24"/>
          <w:szCs w:val="24"/>
        </w:rPr>
        <w:t>掌握幼儿语言特点和教师常用幼儿教育语言技能，能用普通话准确、清晰、亲切地进行口语表达。</w:t>
      </w:r>
    </w:p>
    <w:p w14:paraId="5513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.理解幼儿园教育环境创设的基本内容和方法，能设计制作墙饰，能够合理利用资源，为幼儿提供适宜的游戏材料；能够创设有助于促进幼儿健康成长、学习、游戏的教育环境。</w:t>
      </w:r>
    </w:p>
    <w:p w14:paraId="4637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具备</w:t>
      </w:r>
      <w:r>
        <w:rPr>
          <w:rFonts w:hint="eastAsia" w:ascii="仿宋" w:hAnsi="仿宋" w:eastAsia="仿宋" w:cs="仿宋"/>
          <w:sz w:val="24"/>
          <w:szCs w:val="24"/>
        </w:rPr>
        <w:t>婴幼儿教养活动的基本技能，能初步运用婴幼儿教养知识开展并指导家长进行早期教育。</w:t>
      </w:r>
    </w:p>
    <w:p w14:paraId="0830E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.理解幼儿保教工作的意义，具有在幼儿园一日活动中做好保育工作的能力；能运用疾病预防、安全防护与救助的基本方法和技能，保护学前儿童健康发展。</w:t>
      </w:r>
    </w:p>
    <w:p w14:paraId="3EF24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具备</w:t>
      </w:r>
      <w:r>
        <w:rPr>
          <w:rFonts w:hint="eastAsia" w:ascii="仿宋" w:hAnsi="仿宋" w:eastAsia="仿宋" w:cs="仿宋"/>
          <w:sz w:val="24"/>
          <w:szCs w:val="24"/>
        </w:rPr>
        <w:t>初步观察与解释幼儿行为所表达的心理需求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的能力</w:t>
      </w:r>
      <w:r>
        <w:rPr>
          <w:rFonts w:hint="eastAsia" w:ascii="仿宋" w:hAnsi="仿宋" w:eastAsia="仿宋" w:cs="仿宋"/>
          <w:sz w:val="24"/>
          <w:szCs w:val="24"/>
        </w:rPr>
        <w:t>；信任幼儿，尊重个体差异，主动了解和满足有益于幼儿身心发展的不同需求。</w:t>
      </w:r>
    </w:p>
    <w:p w14:paraId="61FD0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.具备幼儿园教育活动与游戏的组织实施能力；能与幼儿友好相处、交往、互动与合作，能调动家庭和社会的幼儿教育要素。</w:t>
      </w:r>
    </w:p>
    <w:p w14:paraId="1331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.具有制定幼儿园班级教育活动方案和事实教育活动的初步能力。</w:t>
      </w:r>
    </w:p>
    <w:p w14:paraId="24917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具备</w:t>
      </w:r>
      <w:r>
        <w:rPr>
          <w:rFonts w:hint="eastAsia" w:ascii="仿宋" w:hAnsi="仿宋" w:eastAsia="仿宋" w:cs="仿宋"/>
          <w:sz w:val="24"/>
          <w:szCs w:val="24"/>
        </w:rPr>
        <w:t>幼儿园教育质量评价的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能力</w:t>
      </w:r>
      <w:r>
        <w:rPr>
          <w:rFonts w:hint="eastAsia" w:ascii="仿宋" w:hAnsi="仿宋" w:eastAsia="仿宋" w:cs="仿宋"/>
          <w:sz w:val="24"/>
          <w:szCs w:val="24"/>
        </w:rPr>
        <w:t>；能够运动多种方式公平、全面地评价幼儿；及时发现和赏识幼儿的进步，注重激发和保护幼儿的积极性、自信心。</w:t>
      </w:r>
    </w:p>
    <w:p w14:paraId="02C42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.具备幼儿园一日生活的组织与管理能力，能将教育合理渗透到幼儿生活的各环节中；能够科学照料幼儿日常生活，做好常规管理工作；能够及时处理幼儿常见疾病与突发事故。</w:t>
      </w:r>
    </w:p>
    <w:p w14:paraId="2EAD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>.了解幼儿园班级工作内容及特点；掌握幼儿园班级管理的基本技能。</w:t>
      </w:r>
    </w:p>
    <w:p w14:paraId="1A2A9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  <w:szCs w:val="24"/>
        </w:rPr>
        <w:t>.了解幼儿文学特征和功能，掌握儿童文学的常见体裁，初步了解文学作品的特点、作用具有儿童文学作品的阅读、分析、欣赏与评价能力。</w:t>
      </w:r>
    </w:p>
    <w:p w14:paraId="6DA2E6F9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（三）素</w:t>
      </w:r>
      <w:r>
        <w:rPr>
          <w:rFonts w:hint="eastAsia"/>
        </w:rPr>
        <w:t>质</w:t>
      </w:r>
      <w:r>
        <w:rPr>
          <w:rFonts w:hint="eastAsia"/>
          <w:lang w:val="en-US" w:eastAsia="zh-CN"/>
        </w:rPr>
        <w:t>目标</w:t>
      </w:r>
      <w:bookmarkEnd w:id="22"/>
    </w:p>
    <w:p w14:paraId="65FE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1.具有良好的职业道德，自觉遵守行业法规、规范和学前教育机构规章制度。</w:t>
      </w:r>
    </w:p>
    <w:p w14:paraId="05B9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2.热爱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文化艺术事业、</w:t>
      </w:r>
      <w:r>
        <w:rPr>
          <w:rFonts w:hint="eastAsia" w:ascii="仿宋" w:hAnsi="仿宋" w:eastAsia="仿宋" w:cs="仿宋"/>
          <w:sz w:val="24"/>
          <w:szCs w:val="24"/>
        </w:rPr>
        <w:t>学前教育事业，关爱学前儿童，诚实守信，责任心强，耐心细致，做事认真。</w:t>
      </w:r>
    </w:p>
    <w:p w14:paraId="17105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3.具有良好的身心素质，身体健康，乐观开朗。</w:t>
      </w:r>
    </w:p>
    <w:p w14:paraId="385C9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4.具有团队合作精神，善于沟通与协作。</w:t>
      </w:r>
    </w:p>
    <w:p w14:paraId="07EE6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5.具有一定的艺术修养和审美情趣。</w:t>
      </w:r>
    </w:p>
    <w:p w14:paraId="0EDFC51D">
      <w:pPr>
        <w:pStyle w:val="3"/>
        <w:bidi w:val="0"/>
        <w:rPr>
          <w:rFonts w:hint="eastAsia"/>
        </w:rPr>
      </w:pPr>
      <w:bookmarkStart w:id="24" w:name="_Toc26066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四）</w:t>
      </w:r>
      <w:r>
        <w:rPr>
          <w:rFonts w:hint="eastAsia"/>
        </w:rPr>
        <w:t>职业资格证书</w:t>
      </w:r>
      <w:bookmarkEnd w:id="24"/>
    </w:p>
    <w:p w14:paraId="3B71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普通话等级证书、保育员（中级）、育婴师、艺术考级证书</w:t>
      </w:r>
    </w:p>
    <w:p w14:paraId="7AA5E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说明：保育员（中级）为必取证书，其他证书可根据地区实际情况取得。</w:t>
      </w:r>
    </w:p>
    <w:p w14:paraId="5176FC67">
      <w:pPr>
        <w:pStyle w:val="2"/>
        <w:bidi w:val="0"/>
        <w:rPr>
          <w:rFonts w:hint="eastAsia"/>
          <w:lang w:eastAsia="zh-CN"/>
        </w:rPr>
      </w:pPr>
      <w:bookmarkStart w:id="25" w:name="_Toc24932"/>
      <w:r>
        <w:rPr>
          <w:rFonts w:hint="eastAsia"/>
          <w:lang w:val="en-US" w:eastAsia="zh-CN"/>
        </w:rPr>
        <w:t>六</w:t>
      </w:r>
      <w:r>
        <w:rPr>
          <w:rFonts w:hint="eastAsia"/>
        </w:rPr>
        <w:t>、课程</w:t>
      </w:r>
      <w:r>
        <w:rPr>
          <w:rFonts w:hint="eastAsia"/>
          <w:lang w:val="en-US" w:eastAsia="zh-CN"/>
        </w:rPr>
        <w:t>体系</w:t>
      </w:r>
      <w:bookmarkEnd w:id="25"/>
    </w:p>
    <w:tbl>
      <w:tblPr>
        <w:tblStyle w:val="10"/>
        <w:tblpPr w:leftFromText="180" w:rightFromText="180" w:vertAnchor="text" w:horzAnchor="page" w:tblpX="3568" w:tblpY="132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22"/>
        <w:gridCol w:w="722"/>
        <w:gridCol w:w="722"/>
        <w:gridCol w:w="723"/>
        <w:gridCol w:w="723"/>
        <w:gridCol w:w="723"/>
        <w:gridCol w:w="723"/>
      </w:tblGrid>
      <w:tr w14:paraId="3AE0B3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722" w:type="dxa"/>
            <w:vAlign w:val="center"/>
          </w:tcPr>
          <w:p w14:paraId="7547E5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学前儿童卫生与保健</w:t>
            </w:r>
          </w:p>
        </w:tc>
        <w:tc>
          <w:tcPr>
            <w:tcW w:w="722" w:type="dxa"/>
            <w:vAlign w:val="center"/>
          </w:tcPr>
          <w:p w14:paraId="2DF6DCE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学前儿童发展心理</w:t>
            </w:r>
          </w:p>
        </w:tc>
        <w:tc>
          <w:tcPr>
            <w:tcW w:w="722" w:type="dxa"/>
            <w:vAlign w:val="center"/>
          </w:tcPr>
          <w:p w14:paraId="2B10194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学前教育基础知识</w:t>
            </w:r>
          </w:p>
        </w:tc>
        <w:tc>
          <w:tcPr>
            <w:tcW w:w="722" w:type="dxa"/>
            <w:vAlign w:val="center"/>
          </w:tcPr>
          <w:p w14:paraId="71AC34D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幼儿园游戏</w:t>
            </w:r>
          </w:p>
        </w:tc>
        <w:tc>
          <w:tcPr>
            <w:tcW w:w="723" w:type="dxa"/>
            <w:vAlign w:val="center"/>
          </w:tcPr>
          <w:p w14:paraId="0FB633E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幼儿园教育活动设计与指导</w:t>
            </w:r>
          </w:p>
        </w:tc>
        <w:tc>
          <w:tcPr>
            <w:tcW w:w="723" w:type="dxa"/>
            <w:vAlign w:val="center"/>
          </w:tcPr>
          <w:p w14:paraId="5F864F8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幼儿文学阅读与指导</w:t>
            </w:r>
          </w:p>
        </w:tc>
        <w:tc>
          <w:tcPr>
            <w:tcW w:w="723" w:type="dxa"/>
            <w:vAlign w:val="center"/>
          </w:tcPr>
          <w:p w14:paraId="27C5052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幼儿园保育</w:t>
            </w:r>
          </w:p>
        </w:tc>
        <w:tc>
          <w:tcPr>
            <w:tcW w:w="723" w:type="dxa"/>
            <w:vAlign w:val="center"/>
          </w:tcPr>
          <w:p w14:paraId="5EB8887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幼儿园组织与管理</w:t>
            </w:r>
          </w:p>
        </w:tc>
      </w:tr>
    </w:tbl>
    <w:tbl>
      <w:tblPr>
        <w:tblStyle w:val="10"/>
        <w:tblpPr w:leftFromText="180" w:rightFromText="180" w:vertAnchor="text" w:horzAnchor="page" w:tblpX="3568" w:tblpY="372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709"/>
        <w:gridCol w:w="708"/>
        <w:gridCol w:w="709"/>
        <w:gridCol w:w="824"/>
        <w:gridCol w:w="721"/>
      </w:tblGrid>
      <w:tr w14:paraId="36F4A5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101" w:type="dxa"/>
            <w:vAlign w:val="center"/>
          </w:tcPr>
          <w:p w14:paraId="252C87A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音乐</w:t>
            </w:r>
          </w:p>
          <w:p w14:paraId="3AFB5C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（声乐与视唱乐理）</w:t>
            </w:r>
          </w:p>
        </w:tc>
        <w:tc>
          <w:tcPr>
            <w:tcW w:w="992" w:type="dxa"/>
            <w:vAlign w:val="center"/>
          </w:tcPr>
          <w:p w14:paraId="747CFD4D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琴法</w:t>
            </w:r>
          </w:p>
          <w:p w14:paraId="10D91CD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（键盘与幼儿歌曲奏）</w:t>
            </w:r>
          </w:p>
        </w:tc>
        <w:tc>
          <w:tcPr>
            <w:tcW w:w="709" w:type="dxa"/>
            <w:vAlign w:val="center"/>
          </w:tcPr>
          <w:p w14:paraId="085F343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舞蹈</w:t>
            </w:r>
          </w:p>
        </w:tc>
        <w:tc>
          <w:tcPr>
            <w:tcW w:w="708" w:type="dxa"/>
            <w:vAlign w:val="center"/>
          </w:tcPr>
          <w:p w14:paraId="69CDED7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绘画</w:t>
            </w:r>
          </w:p>
        </w:tc>
        <w:tc>
          <w:tcPr>
            <w:tcW w:w="709" w:type="dxa"/>
            <w:vAlign w:val="center"/>
          </w:tcPr>
          <w:p w14:paraId="0135A89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手工</w:t>
            </w:r>
          </w:p>
        </w:tc>
        <w:tc>
          <w:tcPr>
            <w:tcW w:w="824" w:type="dxa"/>
            <w:vAlign w:val="center"/>
          </w:tcPr>
          <w:p w14:paraId="5E20C88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幼儿园环境创设</w:t>
            </w:r>
          </w:p>
        </w:tc>
        <w:tc>
          <w:tcPr>
            <w:tcW w:w="721" w:type="dxa"/>
            <w:vAlign w:val="center"/>
          </w:tcPr>
          <w:p w14:paraId="7A10B40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7FFBE9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幼儿园案例分析</w:t>
            </w:r>
          </w:p>
        </w:tc>
      </w:tr>
    </w:tbl>
    <w:p w14:paraId="0635C454">
      <w:pPr>
        <w:spacing w:line="360" w:lineRule="auto"/>
        <w:rPr>
          <w:szCs w:val="21"/>
        </w:rPr>
      </w:pPr>
      <w:r>
        <w:rPr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52070</wp:posOffset>
                </wp:positionV>
                <wp:extent cx="5426075" cy="5814695"/>
                <wp:effectExtent l="4445" t="4445" r="10160" b="1778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5814695"/>
                          <a:chOff x="1826" y="1448"/>
                          <a:chExt cx="8545" cy="9157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2652" y="1456"/>
                            <a:ext cx="7503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E7F9583">
                              <w:pPr>
                                <w:spacing w:line="240" w:lineRule="auto"/>
                                <w:jc w:val="center"/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  <w:t>顶岗实习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2637" y="2055"/>
                            <a:ext cx="7518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23CCAF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  <w:t>综合实训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826" y="1448"/>
                            <a:ext cx="739" cy="5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6B5B28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  <w:t>专业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  <w:lang w:val="en-US" w:eastAsia="zh-CN"/>
                                </w:rPr>
                                <w:t>核心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  <w:t>课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  <w:lang w:val="en-US" w:eastAsia="zh-CN"/>
                                </w:rPr>
                                <w:t>程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2652" y="2741"/>
                            <a:ext cx="723" cy="4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EFC7E8C">
                              <w:pPr>
                                <w:pStyle w:val="13"/>
                                <w:spacing w:line="276" w:lineRule="auto"/>
                                <w:ind w:left="420" w:firstLine="0" w:firstLineChars="0"/>
                                <w:jc w:val="center"/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  <w:t>专业核心课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9303" y="2741"/>
                            <a:ext cx="1068" cy="4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F0C512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  <w:t>专业选修课</w:t>
                              </w:r>
                            </w:p>
                            <w:p w14:paraId="20CDA126"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Cs w:val="21"/>
                                </w:rPr>
                                <w:t>1．学前教育政策与法规</w:t>
                              </w:r>
                            </w:p>
                            <w:p w14:paraId="3215DED4">
                              <w:pPr>
                                <w:rPr>
                                  <w:rFonts w:hint="eastAsia" w:ascii="仿宋" w:hAnsi="仿宋" w:eastAsia="仿宋" w:cs="仿宋"/>
                                  <w:kern w:val="0"/>
                                  <w:szCs w:val="21"/>
                                </w:rPr>
                              </w:pPr>
                            </w:p>
                            <w:p w14:paraId="7693263D">
                              <w:pPr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Cs w:val="21"/>
                                </w:rPr>
                                <w:t>2.其他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箭头连接符 6"/>
                        <wps:cNvCnPr/>
                        <wps:spPr>
                          <a:xfrm flipV="1">
                            <a:off x="3842" y="7184"/>
                            <a:ext cx="1" cy="24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直接箭头连接符 7"/>
                        <wps:cNvCnPr/>
                        <wps:spPr>
                          <a:xfrm flipV="1">
                            <a:off x="8996" y="7184"/>
                            <a:ext cx="1" cy="24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3842" y="7431"/>
                            <a:ext cx="5131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直接箭头连接符 9"/>
                        <wps:cNvCnPr/>
                        <wps:spPr>
                          <a:xfrm flipV="1">
                            <a:off x="6300" y="7431"/>
                            <a:ext cx="0" cy="36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直接箭头连接符 10"/>
                        <wps:cNvCnPr/>
                        <wps:spPr>
                          <a:xfrm flipV="1">
                            <a:off x="2925" y="7785"/>
                            <a:ext cx="6077" cy="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2940" y="7800"/>
                            <a:ext cx="0" cy="2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9000" y="7800"/>
                            <a:ext cx="0" cy="2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826" y="8055"/>
                            <a:ext cx="826" cy="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34392A">
                              <w:pPr>
                                <w:jc w:val="center"/>
                              </w:pPr>
                            </w:p>
                            <w:p w14:paraId="26D98D6E">
                              <w:pPr>
                                <w:spacing w:line="240" w:lineRule="auto"/>
                                <w:jc w:val="center"/>
                              </w:pPr>
                            </w:p>
                            <w:p w14:paraId="6200B906">
                              <w:pPr>
                                <w:spacing w:line="240" w:lineRule="auto"/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 w14:paraId="3B33C7DF">
                              <w:pPr>
                                <w:spacing w:line="240" w:lineRule="auto"/>
                                <w:jc w:val="center"/>
                                <w:rPr>
                                  <w:rFonts w:hint="eastAsia" w:ascii="仿宋" w:hAnsi="仿宋" w:eastAsia="仿宋" w:cs="仿宋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  <w:t>公共基础课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  <w:lang w:val="en-US" w:eastAsia="zh-CN"/>
                                </w:rPr>
                                <w:t>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9242" y="7865"/>
                            <a:ext cx="1129" cy="2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EEBCEA">
                              <w:pPr>
                                <w:spacing w:line="240" w:lineRule="auto"/>
                                <w:jc w:val="center"/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Cs w:val="21"/>
                                </w:rPr>
                                <w:t>公共选修课</w:t>
                              </w:r>
                            </w:p>
                            <w:p w14:paraId="39FF267A">
                              <w:pPr>
                                <w:spacing w:line="240" w:lineRule="auto"/>
                                <w:rPr>
                                  <w:rFonts w:hint="eastAsia" w:ascii="仿宋" w:hAnsi="仿宋" w:eastAsia="仿宋" w:cs="仿宋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20"/>
                                  <w:szCs w:val="21"/>
                                </w:rPr>
                                <w:t>1.普通话</w:t>
                              </w:r>
                            </w:p>
                            <w:p w14:paraId="7D2702B1">
                              <w:pPr>
                                <w:spacing w:line="240" w:lineRule="auto"/>
                                <w:rPr>
                                  <w:rFonts w:hint="eastAsia" w:ascii="仿宋" w:hAnsi="仿宋" w:eastAsia="仿宋" w:cs="仿宋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20"/>
                                  <w:szCs w:val="21"/>
                                </w:rPr>
                                <w:t>2.幼儿教师礼仪</w:t>
                              </w:r>
                            </w:p>
                            <w:p w14:paraId="0FC5A67B">
                              <w:pPr>
                                <w:spacing w:line="240" w:lineRule="auto"/>
                                <w:rPr>
                                  <w:rFonts w:hint="eastAsia" w:ascii="仿宋" w:hAnsi="仿宋" w:eastAsia="仿宋" w:cs="仿宋"/>
                                  <w:spacing w:val="-2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20"/>
                                  <w:szCs w:val="21"/>
                                </w:rPr>
                                <w:t>3.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pacing w:val="-20"/>
                                  <w:kern w:val="0"/>
                                  <w:szCs w:val="21"/>
                                </w:rPr>
                                <w:t xml:space="preserve"> 其他</w:t>
                              </w:r>
                            </w:p>
                            <w:p w14:paraId="4BDDBD81">
                              <w:pPr>
                                <w:spacing w:line="240" w:lineRule="auto"/>
                                <w:rPr>
                                  <w:rFonts w:hint="eastAsia" w:ascii="仿宋" w:hAnsi="仿宋" w:eastAsia="仿宋" w:cs="仿宋"/>
                                  <w:spacing w:val="-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8pt;margin-top:4.1pt;height:457.85pt;width:427.25pt;z-index:251660288;mso-width-relative:page;mso-height-relative:page;" coordorigin="1826,1448" coordsize="8545,9157" o:gfxdata="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snx+lNcA&#10;AAAHAQAADwAAAAAAAAABACAAAAAiAAAAZHJzL2Rvd25yZXYueG1sUEsBAhQAFAAAAAgAh07iQI3Z&#10;0ZPMBAAASCIAAA4AAAAAAAAAAQAgAAAAJgEAAGRycy9lMm9Eb2MueG1sUEsFBgAAAAAGAAYAWQEA&#10;AGQIAAAAAA==&#10;">
                <o:lock v:ext="edit" aspectratio="f"/>
                <v:shape id="_x0000_s1026" o:spid="_x0000_s1026" o:spt="202" type="#_x0000_t202" style="position:absolute;left:2652;top:1456;height:472;width:7503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E7F9583">
                        <w:pPr>
                          <w:spacing w:line="240" w:lineRule="auto"/>
                          <w:jc w:val="center"/>
                          <w:rPr>
                            <w:rFonts w:hint="eastAsia" w:ascii="仿宋" w:hAnsi="仿宋" w:eastAsia="仿宋" w:cs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Cs w:val="21"/>
                          </w:rPr>
                          <w:t>顶岗实习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37;top:2055;height:472;width:7518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B23CCAF">
                        <w:pPr>
                          <w:jc w:val="center"/>
                          <w:rPr>
                            <w:rFonts w:hint="eastAsia" w:ascii="仿宋" w:hAnsi="仿宋" w:eastAsia="仿宋" w:cs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Cs w:val="21"/>
                          </w:rPr>
                          <w:t>综合实训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26;top:1448;height:5759;width:739;" fillcolor="#FFFFFF" filled="t" stroked="t" coordsize="21600,21600" o:gfxdata="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rkLT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 w14:paraId="7D6B5B28">
                        <w:pPr>
                          <w:jc w:val="center"/>
                          <w:rPr>
                            <w:rFonts w:hint="eastAsia" w:ascii="仿宋" w:hAnsi="仿宋" w:eastAsia="仿宋" w:cs="仿宋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Cs w:val="21"/>
                          </w:rPr>
                          <w:t>专业</w:t>
                        </w:r>
                        <w:r>
                          <w:rPr>
                            <w:rFonts w:hint="eastAsia" w:ascii="仿宋" w:hAnsi="仿宋" w:eastAsia="仿宋" w:cs="仿宋"/>
                            <w:szCs w:val="21"/>
                            <w:lang w:val="en-US" w:eastAsia="zh-CN"/>
                          </w:rPr>
                          <w:t>核心</w:t>
                        </w:r>
                        <w:r>
                          <w:rPr>
                            <w:rFonts w:hint="eastAsia" w:ascii="仿宋" w:hAnsi="仿宋" w:eastAsia="仿宋" w:cs="仿宋"/>
                            <w:szCs w:val="21"/>
                          </w:rPr>
                          <w:t>课</w:t>
                        </w:r>
                        <w:r>
                          <w:rPr>
                            <w:rFonts w:hint="eastAsia" w:ascii="仿宋" w:hAnsi="仿宋" w:eastAsia="仿宋" w:cs="仿宋"/>
                            <w:szCs w:val="21"/>
                            <w:lang w:val="en-US" w:eastAsia="zh-CN"/>
                          </w:rPr>
                          <w:t>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52;top:2741;height:4466;width:723;" fillcolor="#FFFFFF" filled="t" stroked="t" coordsize="21600,21600" o:gfxdata="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R9q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 w14:paraId="1EFC7E8C">
                        <w:pPr>
                          <w:pStyle w:val="13"/>
                          <w:spacing w:line="276" w:lineRule="auto"/>
                          <w:ind w:left="420" w:firstLine="0" w:firstLineChars="0"/>
                          <w:jc w:val="center"/>
                          <w:rPr>
                            <w:rFonts w:hint="eastAsia" w:ascii="仿宋" w:hAnsi="仿宋" w:eastAsia="仿宋" w:cs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Cs w:val="21"/>
                          </w:rPr>
                          <w:t>专业核心课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303;top:2741;height:4432;width:1068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FF0C512">
                        <w:pPr>
                          <w:jc w:val="center"/>
                          <w:rPr>
                            <w:rFonts w:hint="eastAsia" w:ascii="仿宋" w:hAnsi="仿宋" w:eastAsia="仿宋" w:cs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Cs w:val="21"/>
                          </w:rPr>
                          <w:t>专业选修课</w:t>
                        </w:r>
                      </w:p>
                      <w:p w14:paraId="20CDA126">
                        <w:pPr>
                          <w:jc w:val="left"/>
                          <w:rPr>
                            <w:rFonts w:hint="eastAsia" w:ascii="仿宋" w:hAnsi="仿宋" w:eastAsia="仿宋" w:cs="仿宋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Cs w:val="21"/>
                          </w:rPr>
                          <w:t>1．学前教育政策与法规</w:t>
                        </w:r>
                      </w:p>
                      <w:p w14:paraId="3215DED4">
                        <w:pPr>
                          <w:rPr>
                            <w:rFonts w:hint="eastAsia" w:ascii="仿宋" w:hAnsi="仿宋" w:eastAsia="仿宋" w:cs="仿宋"/>
                            <w:kern w:val="0"/>
                            <w:szCs w:val="21"/>
                          </w:rPr>
                        </w:pPr>
                      </w:p>
                      <w:p w14:paraId="7693263D">
                        <w:pPr>
                          <w:rPr>
                            <w:rFonts w:hint="eastAsia" w:ascii="仿宋" w:hAnsi="仿宋" w:eastAsia="仿宋" w:cs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Cs w:val="21"/>
                          </w:rPr>
                          <w:t>2.其他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842;top:7184;flip:y;height:247;width:1;" filled="f" stroked="t" coordsize="21600,21600" o:gfxdata="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V4l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996;top:7184;flip:y;height:247;width:1;" filled="f" stroked="t" coordsize="21600,21600" o:gfxdata="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X7v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842;top:7431;height:0;width:5131;" filled="f" stroked="t" coordsize="21600,21600" o:gfxdata="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NEDyL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6300;top:7431;flip:y;height:369;width:0;" filled="f" stroked="t" coordsize="21600,21600" o:gfxdata="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bKV7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925;top:7785;flip:y;height:15;width:6077;" filled="f" stroked="t" coordsize="21600,21600" o:gfxdata="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qcO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2940;top:7800;height:255;width:0;" filled="f" stroked="t" coordsize="21600,21600" o:gfxdata="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Rz+7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9000;top:7800;height:255;width:0;" filled="f" stroked="t" coordsize="21600,21600" o:gfxdata="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9btj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826;top:8055;height:2550;width:826;" fillcolor="#FFFFFF" filled="t" stroked="t" coordsize="21600,21600" o:gfxdata="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ZBr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B34392A">
                        <w:pPr>
                          <w:jc w:val="center"/>
                        </w:pPr>
                      </w:p>
                      <w:p w14:paraId="26D98D6E">
                        <w:pPr>
                          <w:spacing w:line="240" w:lineRule="auto"/>
                          <w:jc w:val="center"/>
                        </w:pPr>
                      </w:p>
                      <w:p w14:paraId="6200B906">
                        <w:pPr>
                          <w:spacing w:line="240" w:lineRule="auto"/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 w14:paraId="3B33C7DF">
                        <w:pPr>
                          <w:spacing w:line="240" w:lineRule="auto"/>
                          <w:jc w:val="center"/>
                          <w:rPr>
                            <w:rFonts w:hint="eastAsia" w:ascii="仿宋" w:hAnsi="仿宋" w:eastAsia="仿宋" w:cs="仿宋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Cs w:val="21"/>
                          </w:rPr>
                          <w:t>公共基础课</w:t>
                        </w:r>
                        <w:r>
                          <w:rPr>
                            <w:rFonts w:hint="eastAsia" w:ascii="仿宋" w:hAnsi="仿宋" w:eastAsia="仿宋" w:cs="仿宋"/>
                            <w:szCs w:val="21"/>
                            <w:lang w:val="en-US" w:eastAsia="zh-CN"/>
                          </w:rPr>
                          <w:t>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242;top:7865;height:2655;width:1129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BEEBCEA">
                        <w:pPr>
                          <w:spacing w:line="240" w:lineRule="auto"/>
                          <w:jc w:val="center"/>
                          <w:rPr>
                            <w:rFonts w:hint="eastAsia" w:ascii="仿宋" w:hAnsi="仿宋" w:eastAsia="仿宋" w:cs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Cs w:val="21"/>
                          </w:rPr>
                          <w:t>公共选修课</w:t>
                        </w:r>
                      </w:p>
                      <w:p w14:paraId="39FF267A">
                        <w:pPr>
                          <w:spacing w:line="240" w:lineRule="auto"/>
                          <w:rPr>
                            <w:rFonts w:hint="eastAsia" w:ascii="仿宋" w:hAnsi="仿宋" w:eastAsia="仿宋" w:cs="仿宋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20"/>
                            <w:szCs w:val="21"/>
                          </w:rPr>
                          <w:t>1.普通话</w:t>
                        </w:r>
                      </w:p>
                      <w:p w14:paraId="7D2702B1">
                        <w:pPr>
                          <w:spacing w:line="240" w:lineRule="auto"/>
                          <w:rPr>
                            <w:rFonts w:hint="eastAsia" w:ascii="仿宋" w:hAnsi="仿宋" w:eastAsia="仿宋" w:cs="仿宋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20"/>
                            <w:szCs w:val="21"/>
                          </w:rPr>
                          <w:t>2.幼儿教师礼仪</w:t>
                        </w:r>
                      </w:p>
                      <w:p w14:paraId="0FC5A67B">
                        <w:pPr>
                          <w:spacing w:line="240" w:lineRule="auto"/>
                          <w:rPr>
                            <w:rFonts w:hint="eastAsia" w:ascii="仿宋" w:hAnsi="仿宋" w:eastAsia="仿宋" w:cs="仿宋"/>
                            <w:spacing w:val="-20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20"/>
                            <w:szCs w:val="21"/>
                          </w:rPr>
                          <w:t>3.</w:t>
                        </w:r>
                        <w:r>
                          <w:rPr>
                            <w:rFonts w:hint="eastAsia" w:ascii="仿宋" w:hAnsi="仿宋" w:eastAsia="仿宋" w:cs="仿宋"/>
                            <w:spacing w:val="-20"/>
                            <w:kern w:val="0"/>
                            <w:szCs w:val="21"/>
                          </w:rPr>
                          <w:t xml:space="preserve"> 其他</w:t>
                        </w:r>
                      </w:p>
                      <w:p w14:paraId="4BDDBD81">
                        <w:pPr>
                          <w:spacing w:line="240" w:lineRule="auto"/>
                          <w:rPr>
                            <w:rFonts w:hint="eastAsia" w:ascii="仿宋" w:hAnsi="仿宋" w:eastAsia="仿宋" w:cs="仿宋"/>
                            <w:spacing w:val="-2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8FAA19F">
      <w:pPr>
        <w:spacing w:line="360" w:lineRule="auto"/>
        <w:rPr>
          <w:szCs w:val="21"/>
        </w:rPr>
      </w:pPr>
    </w:p>
    <w:p w14:paraId="17A9C024">
      <w:pPr>
        <w:spacing w:line="360" w:lineRule="auto"/>
        <w:rPr>
          <w:szCs w:val="21"/>
        </w:rPr>
      </w:pPr>
    </w:p>
    <w:p w14:paraId="1DFE9A23">
      <w:pPr>
        <w:spacing w:line="360" w:lineRule="auto"/>
        <w:rPr>
          <w:szCs w:val="21"/>
        </w:rPr>
      </w:pPr>
    </w:p>
    <w:p w14:paraId="357295F5">
      <w:pPr>
        <w:spacing w:line="360" w:lineRule="auto"/>
        <w:rPr>
          <w:szCs w:val="21"/>
        </w:rPr>
      </w:pPr>
    </w:p>
    <w:p w14:paraId="635A925C">
      <w:pPr>
        <w:spacing w:line="360" w:lineRule="auto"/>
        <w:rPr>
          <w:szCs w:val="21"/>
        </w:rPr>
      </w:pPr>
    </w:p>
    <w:p w14:paraId="3E22034B">
      <w:pPr>
        <w:spacing w:line="360" w:lineRule="auto"/>
        <w:rPr>
          <w:szCs w:val="21"/>
        </w:rPr>
      </w:pPr>
    </w:p>
    <w:p w14:paraId="28711276">
      <w:pPr>
        <w:spacing w:line="360" w:lineRule="auto"/>
        <w:rPr>
          <w:szCs w:val="21"/>
        </w:rPr>
      </w:pPr>
    </w:p>
    <w:p w14:paraId="0DCCA712">
      <w:pPr>
        <w:spacing w:line="360" w:lineRule="auto"/>
        <w:rPr>
          <w:szCs w:val="21"/>
        </w:rPr>
      </w:pPr>
    </w:p>
    <w:p w14:paraId="1CC8716F">
      <w:pPr>
        <w:spacing w:line="360" w:lineRule="auto"/>
        <w:rPr>
          <w:szCs w:val="21"/>
        </w:rPr>
      </w:pPr>
    </w:p>
    <w:p w14:paraId="2B1F1C0E">
      <w:pPr>
        <w:spacing w:line="360" w:lineRule="auto"/>
        <w:rPr>
          <w:szCs w:val="21"/>
        </w:rPr>
      </w:pPr>
    </w:p>
    <w:p w14:paraId="14894EA8">
      <w:pPr>
        <w:spacing w:line="360" w:lineRule="auto"/>
        <w:rPr>
          <w:szCs w:val="21"/>
        </w:rPr>
      </w:pPr>
    </w:p>
    <w:p w14:paraId="282C74EF">
      <w:pPr>
        <w:spacing w:line="360" w:lineRule="auto"/>
        <w:rPr>
          <w:szCs w:val="21"/>
        </w:rPr>
      </w:pPr>
    </w:p>
    <w:tbl>
      <w:tblPr>
        <w:tblStyle w:val="10"/>
        <w:tblpPr w:leftFromText="180" w:rightFromText="180" w:vertAnchor="text" w:horzAnchor="margin" w:tblpXSpec="center" w:tblpY="67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93"/>
        <w:gridCol w:w="493"/>
        <w:gridCol w:w="494"/>
        <w:gridCol w:w="494"/>
        <w:gridCol w:w="461"/>
        <w:gridCol w:w="527"/>
        <w:gridCol w:w="494"/>
        <w:gridCol w:w="494"/>
        <w:gridCol w:w="494"/>
        <w:gridCol w:w="494"/>
        <w:gridCol w:w="494"/>
        <w:gridCol w:w="494"/>
      </w:tblGrid>
      <w:tr w14:paraId="153576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493" w:type="dxa"/>
            <w:vAlign w:val="center"/>
          </w:tcPr>
          <w:p w14:paraId="7BBDCA5E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中国特色社会主义</w:t>
            </w:r>
          </w:p>
        </w:tc>
        <w:tc>
          <w:tcPr>
            <w:tcW w:w="493" w:type="dxa"/>
            <w:vAlign w:val="center"/>
          </w:tcPr>
          <w:p w14:paraId="55B7AB9E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心理健康与职业生涯</w:t>
            </w:r>
          </w:p>
        </w:tc>
        <w:tc>
          <w:tcPr>
            <w:tcW w:w="493" w:type="dxa"/>
            <w:vAlign w:val="center"/>
          </w:tcPr>
          <w:p w14:paraId="177E7736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职业道德与法制</w:t>
            </w:r>
          </w:p>
        </w:tc>
        <w:tc>
          <w:tcPr>
            <w:tcW w:w="494" w:type="dxa"/>
            <w:vAlign w:val="center"/>
          </w:tcPr>
          <w:p w14:paraId="68E812D6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哲学与人生</w:t>
            </w:r>
          </w:p>
        </w:tc>
        <w:tc>
          <w:tcPr>
            <w:tcW w:w="494" w:type="dxa"/>
            <w:vAlign w:val="center"/>
          </w:tcPr>
          <w:p w14:paraId="71CA4F15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</w:t>
            </w:r>
          </w:p>
        </w:tc>
        <w:tc>
          <w:tcPr>
            <w:tcW w:w="461" w:type="dxa"/>
            <w:vAlign w:val="center"/>
          </w:tcPr>
          <w:p w14:paraId="6CD37188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</w:t>
            </w:r>
          </w:p>
        </w:tc>
        <w:tc>
          <w:tcPr>
            <w:tcW w:w="527" w:type="dxa"/>
            <w:vAlign w:val="center"/>
          </w:tcPr>
          <w:p w14:paraId="5FBC4B0B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</w:t>
            </w:r>
          </w:p>
        </w:tc>
        <w:tc>
          <w:tcPr>
            <w:tcW w:w="494" w:type="dxa"/>
            <w:vAlign w:val="center"/>
          </w:tcPr>
          <w:p w14:paraId="0C3A14AA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计算机应用基础</w:t>
            </w:r>
          </w:p>
        </w:tc>
        <w:tc>
          <w:tcPr>
            <w:tcW w:w="494" w:type="dxa"/>
            <w:vAlign w:val="center"/>
          </w:tcPr>
          <w:p w14:paraId="4AB4FAA6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体育与健康</w:t>
            </w:r>
          </w:p>
        </w:tc>
        <w:tc>
          <w:tcPr>
            <w:tcW w:w="494" w:type="dxa"/>
            <w:vAlign w:val="center"/>
          </w:tcPr>
          <w:p w14:paraId="5C3D9D97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</w:t>
            </w:r>
          </w:p>
        </w:tc>
        <w:tc>
          <w:tcPr>
            <w:tcW w:w="494" w:type="dxa"/>
            <w:vAlign w:val="center"/>
          </w:tcPr>
          <w:p w14:paraId="7D029892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历史</w:t>
            </w:r>
          </w:p>
        </w:tc>
        <w:tc>
          <w:tcPr>
            <w:tcW w:w="494" w:type="dxa"/>
            <w:vAlign w:val="center"/>
          </w:tcPr>
          <w:p w14:paraId="6FB84F75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创新创业教育</w:t>
            </w:r>
          </w:p>
        </w:tc>
        <w:tc>
          <w:tcPr>
            <w:tcW w:w="494" w:type="dxa"/>
            <w:vAlign w:val="center"/>
          </w:tcPr>
          <w:p w14:paraId="454C6D24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职业素养实践</w:t>
            </w:r>
          </w:p>
        </w:tc>
      </w:tr>
    </w:tbl>
    <w:p w14:paraId="420626CF">
      <w:pPr>
        <w:spacing w:line="360" w:lineRule="auto"/>
        <w:rPr>
          <w:szCs w:val="21"/>
        </w:rPr>
      </w:pPr>
    </w:p>
    <w:p w14:paraId="0B839D1C">
      <w:pPr>
        <w:widowControl/>
        <w:adjustRightInd w:val="0"/>
        <w:snapToGrid w:val="0"/>
        <w:spacing w:line="360" w:lineRule="auto"/>
        <w:ind w:firstLine="536" w:firstLineChars="200"/>
        <w:jc w:val="left"/>
        <w:rPr>
          <w:rFonts w:ascii="黑体" w:hAnsi="黑体" w:eastAsia="黑体"/>
          <w:spacing w:val="14"/>
          <w:sz w:val="24"/>
        </w:rPr>
      </w:pPr>
    </w:p>
    <w:p w14:paraId="7988AB07">
      <w:pPr>
        <w:spacing w:line="360" w:lineRule="auto"/>
        <w:rPr>
          <w:szCs w:val="21"/>
        </w:rPr>
      </w:pPr>
    </w:p>
    <w:p w14:paraId="2BD38253">
      <w:pPr>
        <w:tabs>
          <w:tab w:val="left" w:pos="1686"/>
        </w:tabs>
        <w:spacing w:line="360" w:lineRule="auto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ab/>
      </w:r>
    </w:p>
    <w:p w14:paraId="4BE16198">
      <w:pPr>
        <w:spacing w:line="360" w:lineRule="auto"/>
        <w:rPr>
          <w:szCs w:val="21"/>
        </w:rPr>
      </w:pPr>
    </w:p>
    <w:p w14:paraId="0A857A0C">
      <w:pPr>
        <w:spacing w:line="360" w:lineRule="auto"/>
        <w:rPr>
          <w:szCs w:val="21"/>
        </w:rPr>
      </w:pPr>
    </w:p>
    <w:p w14:paraId="452DBA39">
      <w:pPr>
        <w:pStyle w:val="2"/>
        <w:bidi w:val="0"/>
        <w:rPr>
          <w:rFonts w:hint="eastAsia"/>
        </w:rPr>
      </w:pPr>
      <w:bookmarkStart w:id="26" w:name="_Toc26781"/>
      <w:r>
        <w:rPr>
          <w:rFonts w:hint="eastAsia"/>
          <w:lang w:val="en-US" w:eastAsia="zh-CN"/>
        </w:rPr>
        <w:t>七</w:t>
      </w:r>
      <w:r>
        <w:rPr>
          <w:rFonts w:hint="eastAsia"/>
        </w:rPr>
        <w:t>、课程设置及要求</w:t>
      </w:r>
      <w:bookmarkEnd w:id="26"/>
    </w:p>
    <w:p w14:paraId="6D8D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bookmarkStart w:id="27" w:name="_Toc13249"/>
      <w:r>
        <w:rPr>
          <w:rFonts w:hint="eastAsia" w:ascii="仿宋" w:hAnsi="仿宋" w:eastAsia="仿宋" w:cs="仿宋"/>
          <w:sz w:val="24"/>
          <w:szCs w:val="24"/>
        </w:rPr>
        <w:t>本专业课程设置分为公共基础课和专业技能课</w:t>
      </w:r>
      <w:bookmarkEnd w:id="27"/>
    </w:p>
    <w:p w14:paraId="34B8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公共基础课包括思想政治、文化课、体育与健康、艺术、历史、以及其他自然科学和人文科学类基础课。</w:t>
      </w:r>
    </w:p>
    <w:p w14:paraId="33C5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专业技能课包括专业核心课和专业选修课，实习实训室专业技能课教学的重要内容，含校内外实训（见习）、顶岗实习等多种形式。</w:t>
      </w:r>
    </w:p>
    <w:p w14:paraId="72BB2F04">
      <w:pPr>
        <w:pStyle w:val="3"/>
        <w:bidi w:val="0"/>
        <w:rPr>
          <w:rFonts w:hint="eastAsia"/>
        </w:rPr>
      </w:pPr>
      <w:bookmarkStart w:id="28" w:name="_Toc30229"/>
      <w:r>
        <w:rPr>
          <w:rFonts w:hint="eastAsia"/>
        </w:rPr>
        <w:t>（一）公共基础课</w:t>
      </w:r>
      <w:bookmarkEnd w:id="28"/>
    </w:p>
    <w:tbl>
      <w:tblPr>
        <w:tblStyle w:val="10"/>
        <w:tblW w:w="0" w:type="auto"/>
        <w:tblInd w:w="30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37"/>
        <w:gridCol w:w="5177"/>
        <w:gridCol w:w="772"/>
      </w:tblGrid>
      <w:tr w14:paraId="12A64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252ADE2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37" w:type="dxa"/>
            <w:vAlign w:val="center"/>
          </w:tcPr>
          <w:p w14:paraId="41B7B1C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5177" w:type="dxa"/>
            <w:vAlign w:val="center"/>
          </w:tcPr>
          <w:p w14:paraId="0DE7B93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主要教学内容和要求</w:t>
            </w:r>
          </w:p>
        </w:tc>
        <w:tc>
          <w:tcPr>
            <w:tcW w:w="772" w:type="dxa"/>
            <w:vAlign w:val="center"/>
          </w:tcPr>
          <w:p w14:paraId="636B40A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参考学时</w:t>
            </w:r>
          </w:p>
        </w:tc>
      </w:tr>
      <w:tr w14:paraId="4BD5BD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5358CEA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37" w:type="dxa"/>
            <w:vAlign w:val="center"/>
          </w:tcPr>
          <w:p w14:paraId="69419B2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中国特色社会主义</w:t>
            </w:r>
          </w:p>
        </w:tc>
        <w:tc>
          <w:tcPr>
            <w:tcW w:w="5177" w:type="dxa"/>
            <w:vAlign w:val="center"/>
          </w:tcPr>
          <w:p w14:paraId="309933C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依据《中等职业学校思想政治课程教学大纲》开设、并与专业实际和行业发展密切结合</w:t>
            </w:r>
          </w:p>
        </w:tc>
        <w:tc>
          <w:tcPr>
            <w:tcW w:w="772" w:type="dxa"/>
            <w:vAlign w:val="center"/>
          </w:tcPr>
          <w:p w14:paraId="6326DF7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36</w:t>
            </w:r>
          </w:p>
        </w:tc>
      </w:tr>
      <w:tr w14:paraId="777D9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B8CE07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7" w:type="dxa"/>
            <w:vAlign w:val="center"/>
          </w:tcPr>
          <w:p w14:paraId="4975E7A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哲学与人生</w:t>
            </w:r>
          </w:p>
        </w:tc>
        <w:tc>
          <w:tcPr>
            <w:tcW w:w="5177" w:type="dxa"/>
            <w:vAlign w:val="center"/>
          </w:tcPr>
          <w:p w14:paraId="698E82C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依据《中等职业学校思想政治课程教学大纲》开设、并与专业实际和行业发展密切结合</w:t>
            </w:r>
          </w:p>
        </w:tc>
        <w:tc>
          <w:tcPr>
            <w:tcW w:w="772" w:type="dxa"/>
            <w:vAlign w:val="center"/>
          </w:tcPr>
          <w:p w14:paraId="51A85B7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36</w:t>
            </w:r>
          </w:p>
        </w:tc>
      </w:tr>
      <w:tr w14:paraId="7E4AE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52EBB7B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37" w:type="dxa"/>
            <w:vAlign w:val="center"/>
          </w:tcPr>
          <w:p w14:paraId="4987E7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心理健康与职业生涯</w:t>
            </w:r>
          </w:p>
        </w:tc>
        <w:tc>
          <w:tcPr>
            <w:tcW w:w="5177" w:type="dxa"/>
            <w:vAlign w:val="center"/>
          </w:tcPr>
          <w:p w14:paraId="73A0927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依据《中等职业学校思想政治课程教学大纲》开设、并与专业实际和行业发展密切结合</w:t>
            </w:r>
          </w:p>
        </w:tc>
        <w:tc>
          <w:tcPr>
            <w:tcW w:w="772" w:type="dxa"/>
            <w:vAlign w:val="center"/>
          </w:tcPr>
          <w:p w14:paraId="4AF1A22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36</w:t>
            </w:r>
          </w:p>
        </w:tc>
      </w:tr>
      <w:tr w14:paraId="39022E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794D235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37" w:type="dxa"/>
            <w:vAlign w:val="center"/>
          </w:tcPr>
          <w:p w14:paraId="03C93C1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职业道德与法治</w:t>
            </w:r>
          </w:p>
        </w:tc>
        <w:tc>
          <w:tcPr>
            <w:tcW w:w="5177" w:type="dxa"/>
            <w:vAlign w:val="center"/>
          </w:tcPr>
          <w:p w14:paraId="649056C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依据《中等职业学校思想政治课程教学大纲》开设、并与专业实际和行业发展密切结合</w:t>
            </w:r>
          </w:p>
        </w:tc>
        <w:tc>
          <w:tcPr>
            <w:tcW w:w="772" w:type="dxa"/>
            <w:vAlign w:val="center"/>
          </w:tcPr>
          <w:p w14:paraId="56B2352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36</w:t>
            </w:r>
          </w:p>
        </w:tc>
      </w:tr>
      <w:tr w14:paraId="711DB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5D670B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37" w:type="dxa"/>
            <w:vAlign w:val="center"/>
          </w:tcPr>
          <w:p w14:paraId="5BEAAD3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语文</w:t>
            </w:r>
          </w:p>
        </w:tc>
        <w:tc>
          <w:tcPr>
            <w:tcW w:w="5177" w:type="dxa"/>
            <w:vAlign w:val="center"/>
          </w:tcPr>
          <w:p w14:paraId="06E7531F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依据《中等职业学校语文教学大纲》开设、并注重在职业模块的教学内容中体现专业特色</w:t>
            </w:r>
          </w:p>
        </w:tc>
        <w:tc>
          <w:tcPr>
            <w:tcW w:w="772" w:type="dxa"/>
            <w:vAlign w:val="center"/>
          </w:tcPr>
          <w:p w14:paraId="6ACC23D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306</w:t>
            </w:r>
          </w:p>
        </w:tc>
      </w:tr>
      <w:tr w14:paraId="7ADE2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5E838C7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37" w:type="dxa"/>
            <w:vAlign w:val="center"/>
          </w:tcPr>
          <w:p w14:paraId="6B4EDBE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数学</w:t>
            </w:r>
          </w:p>
        </w:tc>
        <w:tc>
          <w:tcPr>
            <w:tcW w:w="5177" w:type="dxa"/>
            <w:vAlign w:val="center"/>
          </w:tcPr>
          <w:p w14:paraId="1D063DD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依据《中等职业学校数学教学大纲》开设、并注重在职业模块的教学内容中体现专业特色</w:t>
            </w:r>
          </w:p>
        </w:tc>
        <w:tc>
          <w:tcPr>
            <w:tcW w:w="772" w:type="dxa"/>
            <w:vAlign w:val="center"/>
          </w:tcPr>
          <w:p w14:paraId="0DB12ED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342</w:t>
            </w:r>
          </w:p>
        </w:tc>
      </w:tr>
      <w:tr w14:paraId="34B98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2C12BDD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37" w:type="dxa"/>
            <w:vAlign w:val="center"/>
          </w:tcPr>
          <w:p w14:paraId="45FF582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英语</w:t>
            </w:r>
          </w:p>
        </w:tc>
        <w:tc>
          <w:tcPr>
            <w:tcW w:w="5177" w:type="dxa"/>
            <w:vAlign w:val="center"/>
          </w:tcPr>
          <w:p w14:paraId="2F54139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依据《中等职业学校英语教学大纲》开设、并注重在职业模块的教学内容中体现专业特色</w:t>
            </w:r>
          </w:p>
        </w:tc>
        <w:tc>
          <w:tcPr>
            <w:tcW w:w="772" w:type="dxa"/>
            <w:vAlign w:val="center"/>
          </w:tcPr>
          <w:p w14:paraId="51532C5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306</w:t>
            </w:r>
          </w:p>
        </w:tc>
      </w:tr>
      <w:tr w14:paraId="176B6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398A1FB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37" w:type="dxa"/>
            <w:vAlign w:val="center"/>
          </w:tcPr>
          <w:p w14:paraId="455A4CE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体育与健康</w:t>
            </w:r>
          </w:p>
        </w:tc>
        <w:tc>
          <w:tcPr>
            <w:tcW w:w="5177" w:type="dxa"/>
            <w:vAlign w:val="center"/>
          </w:tcPr>
          <w:p w14:paraId="5F20930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依据《中等职业学校体育与健康教学指导纲要》开设、并与专业实际和行业发展密切结合</w:t>
            </w:r>
          </w:p>
        </w:tc>
        <w:tc>
          <w:tcPr>
            <w:tcW w:w="772" w:type="dxa"/>
            <w:vAlign w:val="center"/>
          </w:tcPr>
          <w:p w14:paraId="626E3BD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180</w:t>
            </w:r>
          </w:p>
        </w:tc>
      </w:tr>
      <w:tr w14:paraId="0631A5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63FDA9F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37" w:type="dxa"/>
            <w:vAlign w:val="center"/>
          </w:tcPr>
          <w:p w14:paraId="737710D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艺术</w:t>
            </w:r>
          </w:p>
        </w:tc>
        <w:tc>
          <w:tcPr>
            <w:tcW w:w="5177" w:type="dxa"/>
            <w:vAlign w:val="center"/>
          </w:tcPr>
          <w:p w14:paraId="586B33F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依据《中等职业学校艺术教学大纲》开设、并与专业实际和行业发展密切结合</w:t>
            </w:r>
          </w:p>
        </w:tc>
        <w:tc>
          <w:tcPr>
            <w:tcW w:w="772" w:type="dxa"/>
            <w:vAlign w:val="center"/>
          </w:tcPr>
          <w:p w14:paraId="66C64E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36</w:t>
            </w:r>
          </w:p>
        </w:tc>
      </w:tr>
      <w:tr w14:paraId="79138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7D1503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37" w:type="dxa"/>
            <w:vAlign w:val="center"/>
          </w:tcPr>
          <w:p w14:paraId="7695AEF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历史</w:t>
            </w:r>
          </w:p>
        </w:tc>
        <w:tc>
          <w:tcPr>
            <w:tcW w:w="5177" w:type="dxa"/>
            <w:vAlign w:val="center"/>
          </w:tcPr>
          <w:p w14:paraId="3329D832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依据《中等职业学校历史教学大纲》开设、并与专业实际和行业发展密切结合</w:t>
            </w:r>
          </w:p>
        </w:tc>
        <w:tc>
          <w:tcPr>
            <w:tcW w:w="772" w:type="dxa"/>
            <w:vAlign w:val="center"/>
          </w:tcPr>
          <w:p w14:paraId="415ECE9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72</w:t>
            </w:r>
          </w:p>
        </w:tc>
      </w:tr>
      <w:tr w14:paraId="51975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581C36E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37" w:type="dxa"/>
            <w:vAlign w:val="center"/>
          </w:tcPr>
          <w:p w14:paraId="201CBB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信息技术</w:t>
            </w:r>
          </w:p>
        </w:tc>
        <w:tc>
          <w:tcPr>
            <w:tcW w:w="5177" w:type="dxa"/>
            <w:vAlign w:val="center"/>
          </w:tcPr>
          <w:p w14:paraId="0666D5D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依据《中等职业学校计算机应用基础教学大纲》开设、并与专业实际和行业发展密切结合</w:t>
            </w:r>
          </w:p>
        </w:tc>
        <w:tc>
          <w:tcPr>
            <w:tcW w:w="772" w:type="dxa"/>
            <w:vAlign w:val="center"/>
          </w:tcPr>
          <w:p w14:paraId="365453B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144</w:t>
            </w:r>
          </w:p>
        </w:tc>
      </w:tr>
      <w:tr w14:paraId="0D1316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5D90A57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37" w:type="dxa"/>
            <w:vAlign w:val="center"/>
          </w:tcPr>
          <w:p w14:paraId="1CCF2DD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普通话</w:t>
            </w:r>
          </w:p>
        </w:tc>
        <w:tc>
          <w:tcPr>
            <w:tcW w:w="5177" w:type="dxa"/>
            <w:vAlign w:val="center"/>
          </w:tcPr>
          <w:p w14:paraId="3DA8482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掌掌握幼儿语言特点和教师常用幼儿教育语言技能，能用普通话准确、清晰、亲切地进行口语表达。</w:t>
            </w:r>
          </w:p>
        </w:tc>
        <w:tc>
          <w:tcPr>
            <w:tcW w:w="772" w:type="dxa"/>
            <w:vAlign w:val="center"/>
          </w:tcPr>
          <w:p w14:paraId="254B4D4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72</w:t>
            </w:r>
          </w:p>
        </w:tc>
      </w:tr>
    </w:tbl>
    <w:p w14:paraId="4C2274F6">
      <w:pPr>
        <w:widowControl/>
        <w:spacing w:line="360" w:lineRule="auto"/>
        <w:ind w:firstLine="480" w:firstLineChars="200"/>
        <w:jc w:val="left"/>
        <w:rPr>
          <w:rFonts w:ascii="黑体" w:hAnsi="黑体" w:eastAsia="黑体"/>
          <w:bCs/>
          <w:sz w:val="24"/>
        </w:rPr>
      </w:pPr>
    </w:p>
    <w:p w14:paraId="57466122">
      <w:pPr>
        <w:pStyle w:val="3"/>
        <w:bidi w:val="0"/>
        <w:rPr>
          <w:rFonts w:hint="eastAsia"/>
        </w:rPr>
      </w:pPr>
      <w:bookmarkStart w:id="29" w:name="_Toc29047"/>
      <w:r>
        <w:rPr>
          <w:rFonts w:hint="eastAsia"/>
        </w:rPr>
        <w:t>（二）专业技能课</w:t>
      </w:r>
      <w:bookmarkEnd w:id="29"/>
    </w:p>
    <w:p w14:paraId="30CD2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1.专业核心课</w:t>
      </w:r>
    </w:p>
    <w:tbl>
      <w:tblPr>
        <w:tblStyle w:val="10"/>
        <w:tblW w:w="0" w:type="auto"/>
        <w:tblInd w:w="30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574"/>
        <w:gridCol w:w="746"/>
        <w:gridCol w:w="5177"/>
        <w:gridCol w:w="806"/>
      </w:tblGrid>
      <w:tr w14:paraId="3BBB18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790135A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320" w:type="dxa"/>
            <w:gridSpan w:val="2"/>
            <w:vAlign w:val="center"/>
          </w:tcPr>
          <w:p w14:paraId="7076AA7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课程名称</w:t>
            </w:r>
          </w:p>
        </w:tc>
        <w:tc>
          <w:tcPr>
            <w:tcW w:w="5177" w:type="dxa"/>
            <w:vAlign w:val="center"/>
          </w:tcPr>
          <w:p w14:paraId="424970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主要教学内容和要求</w:t>
            </w:r>
          </w:p>
        </w:tc>
        <w:tc>
          <w:tcPr>
            <w:tcW w:w="806" w:type="dxa"/>
            <w:vAlign w:val="center"/>
          </w:tcPr>
          <w:p w14:paraId="6E8DC6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参考学时</w:t>
            </w:r>
          </w:p>
        </w:tc>
      </w:tr>
      <w:tr w14:paraId="62E26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86" w:type="dxa"/>
            <w:vAlign w:val="center"/>
          </w:tcPr>
          <w:p w14:paraId="5D28FD3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1320" w:type="dxa"/>
            <w:gridSpan w:val="2"/>
            <w:vAlign w:val="center"/>
          </w:tcPr>
          <w:p w14:paraId="20E999A9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学前儿童卫生与保健</w:t>
            </w:r>
          </w:p>
        </w:tc>
        <w:tc>
          <w:tcPr>
            <w:tcW w:w="5177" w:type="dxa"/>
            <w:vAlign w:val="center"/>
          </w:tcPr>
          <w:p w14:paraId="18E5AB27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掌握学前儿童解剖生理特点、生长发育规律及健康评价；掌握学前儿童所需营养的相关知识，并了解托幼机构的膳食管理，熟悉学前儿童常见疾病及心理问题的基础知识，掌握基础急救措施及教育对策；了解教育环境创设及教育过程中的卫生要求，熟悉幼儿园的卫生保健制度，提高幼儿卫生保健实操能力</w:t>
            </w:r>
          </w:p>
        </w:tc>
        <w:tc>
          <w:tcPr>
            <w:tcW w:w="806" w:type="dxa"/>
            <w:vAlign w:val="center"/>
          </w:tcPr>
          <w:p w14:paraId="2C5EBEB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36</w:t>
            </w:r>
          </w:p>
        </w:tc>
      </w:tr>
      <w:tr w14:paraId="1D4AD0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2B2A91E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14:paraId="25E6239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学前儿童发展心理</w:t>
            </w:r>
          </w:p>
        </w:tc>
        <w:tc>
          <w:tcPr>
            <w:tcW w:w="5177" w:type="dxa"/>
            <w:vAlign w:val="center"/>
          </w:tcPr>
          <w:p w14:paraId="1B95F1A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掌握学前儿童认知、情绪和情感、社会化、个性和心理健康等方面发展规律和各年龄阶段发展的特征；了解儿童发展差异形成的原因，初步掌握了解幼儿心理的主要方法；指导幼儿学习的主要方式和特点；学会观察与解释幼儿的行为，能够正确判断、解释和说明有关心理现象和问题，解决一般的幼儿心理问题</w:t>
            </w:r>
          </w:p>
        </w:tc>
        <w:tc>
          <w:tcPr>
            <w:tcW w:w="806" w:type="dxa"/>
            <w:vAlign w:val="center"/>
          </w:tcPr>
          <w:p w14:paraId="2EFD2D8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36</w:t>
            </w:r>
          </w:p>
        </w:tc>
      </w:tr>
      <w:tr w14:paraId="0730D6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EF44BF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1320" w:type="dxa"/>
            <w:gridSpan w:val="2"/>
            <w:vAlign w:val="center"/>
          </w:tcPr>
          <w:p w14:paraId="4E48BC8F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学前教育基础知识</w:t>
            </w:r>
          </w:p>
        </w:tc>
        <w:tc>
          <w:tcPr>
            <w:tcW w:w="5177" w:type="dxa"/>
            <w:vAlign w:val="center"/>
          </w:tcPr>
          <w:p w14:paraId="1E5E0725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掌握学前教育基础知识和幼儿教育的一般原理，了解幼儿体育，智育，德育，美育的内容，幼儿园教学、游戏、日常生活、幼小衔接等知识。能根据学前教育发展对幼儿园教师的实际需要，学会从事幼教工作所需的教育科学技能，会正确运用幼儿园教育基本方法与技能解释、解决幼儿教育问题</w:t>
            </w:r>
          </w:p>
        </w:tc>
        <w:tc>
          <w:tcPr>
            <w:tcW w:w="806" w:type="dxa"/>
            <w:vAlign w:val="center"/>
          </w:tcPr>
          <w:p w14:paraId="025C5C5D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54</w:t>
            </w:r>
          </w:p>
        </w:tc>
      </w:tr>
      <w:tr w14:paraId="60D74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21F53CC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1320" w:type="dxa"/>
            <w:gridSpan w:val="2"/>
            <w:vAlign w:val="center"/>
          </w:tcPr>
          <w:p w14:paraId="25DF6DD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幼儿园游戏</w:t>
            </w:r>
          </w:p>
        </w:tc>
        <w:tc>
          <w:tcPr>
            <w:tcW w:w="5177" w:type="dxa"/>
            <w:vAlign w:val="center"/>
          </w:tcPr>
          <w:p w14:paraId="0FDC9F5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了解幼儿游戏的基本理论；能够创设幼儿游戏环境、组织游戏、进行观察与评价，能对多种幼儿游戏进行分类指导；能根据幼儿园活动区的需求，及时投放玩具和活动材料</w:t>
            </w:r>
          </w:p>
        </w:tc>
        <w:tc>
          <w:tcPr>
            <w:tcW w:w="806" w:type="dxa"/>
            <w:vAlign w:val="center"/>
          </w:tcPr>
          <w:p w14:paraId="09C461F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18</w:t>
            </w:r>
          </w:p>
        </w:tc>
      </w:tr>
      <w:tr w14:paraId="1EE12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6" w:type="dxa"/>
            <w:vMerge w:val="restart"/>
            <w:vAlign w:val="center"/>
          </w:tcPr>
          <w:p w14:paraId="09FE34D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</w:t>
            </w:r>
          </w:p>
        </w:tc>
        <w:tc>
          <w:tcPr>
            <w:tcW w:w="574" w:type="dxa"/>
            <w:vMerge w:val="restart"/>
            <w:vAlign w:val="center"/>
          </w:tcPr>
          <w:p w14:paraId="53ED740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幼儿园教育活动设计与指导</w:t>
            </w:r>
          </w:p>
        </w:tc>
        <w:tc>
          <w:tcPr>
            <w:tcW w:w="746" w:type="dxa"/>
            <w:vAlign w:val="center"/>
          </w:tcPr>
          <w:p w14:paraId="4E68907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语言</w:t>
            </w:r>
          </w:p>
        </w:tc>
        <w:tc>
          <w:tcPr>
            <w:tcW w:w="5177" w:type="dxa"/>
            <w:vAlign w:val="center"/>
          </w:tcPr>
          <w:p w14:paraId="19549F2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了解幼儿语言发展的特点，掌握幼儿园语言领域活动目标及主要内容，能根据幼儿语言活动的形式、特点，正确运用组织方法，设计并实施各年龄语言领域教育活动。能够对有语言教育活动实效进行评价</w:t>
            </w:r>
          </w:p>
        </w:tc>
        <w:tc>
          <w:tcPr>
            <w:tcW w:w="806" w:type="dxa"/>
            <w:vAlign w:val="center"/>
          </w:tcPr>
          <w:p w14:paraId="70E95D7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18</w:t>
            </w:r>
          </w:p>
        </w:tc>
      </w:tr>
      <w:tr w14:paraId="01742A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86" w:type="dxa"/>
            <w:vMerge w:val="continue"/>
            <w:vAlign w:val="center"/>
          </w:tcPr>
          <w:p w14:paraId="1BD5129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 w14:paraId="349F687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5C37E98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健康</w:t>
            </w:r>
          </w:p>
        </w:tc>
        <w:tc>
          <w:tcPr>
            <w:tcW w:w="5177" w:type="dxa"/>
            <w:vAlign w:val="center"/>
          </w:tcPr>
          <w:p w14:paraId="7C44FB4A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了解幼儿健康发展的特点，掌握幼儿园健康领域活动的目标及主要内容，能设计并实施各年龄段健康领域教育活动方案；并能对体育课、早操活动、户外体育活动实施指导</w:t>
            </w:r>
          </w:p>
        </w:tc>
        <w:tc>
          <w:tcPr>
            <w:tcW w:w="806" w:type="dxa"/>
            <w:vAlign w:val="center"/>
          </w:tcPr>
          <w:p w14:paraId="4945A99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18</w:t>
            </w:r>
          </w:p>
        </w:tc>
      </w:tr>
      <w:tr w14:paraId="70624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restart"/>
            <w:vAlign w:val="center"/>
          </w:tcPr>
          <w:p w14:paraId="1A5D3B0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574" w:type="dxa"/>
            <w:vMerge w:val="restart"/>
            <w:vAlign w:val="center"/>
          </w:tcPr>
          <w:p w14:paraId="5F33C59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幼儿园教育活动设计与指导</w:t>
            </w:r>
          </w:p>
        </w:tc>
        <w:tc>
          <w:tcPr>
            <w:tcW w:w="746" w:type="dxa"/>
            <w:vAlign w:val="center"/>
          </w:tcPr>
          <w:p w14:paraId="47B3A674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科学</w:t>
            </w:r>
          </w:p>
        </w:tc>
        <w:tc>
          <w:tcPr>
            <w:tcW w:w="5177" w:type="dxa"/>
            <w:vAlign w:val="center"/>
          </w:tcPr>
          <w:p w14:paraId="49AF3658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了解幼儿科学（数学）发展的特点，掌握幼儿园科学领域活动的目标主要内容，能根据幼儿科学教育活动方案，并能够阻止试试科学小实验、数概念认知活动</w:t>
            </w:r>
          </w:p>
        </w:tc>
        <w:tc>
          <w:tcPr>
            <w:tcW w:w="806" w:type="dxa"/>
            <w:vAlign w:val="center"/>
          </w:tcPr>
          <w:p w14:paraId="66E34CE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18</w:t>
            </w:r>
          </w:p>
        </w:tc>
      </w:tr>
      <w:tr w14:paraId="7B0E8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continue"/>
            <w:vAlign w:val="center"/>
          </w:tcPr>
          <w:p w14:paraId="6FF23F3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 w14:paraId="1B9E193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30A332A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艺术</w:t>
            </w:r>
          </w:p>
        </w:tc>
        <w:tc>
          <w:tcPr>
            <w:tcW w:w="5177" w:type="dxa"/>
            <w:vAlign w:val="center"/>
          </w:tcPr>
          <w:p w14:paraId="75E1F4A7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了解幼儿音乐、美术发展的特点，掌握幼儿园艺术领域活动的目标和主要内容，能根据幼儿艺术活动的阻止方法、形式和特点设计幼儿园音乐、美术教育活动方案，并能够实施歌唱活动、韵律活动、绘画活动、手工制作活动、欣赏活动的阻止过程；并初步尝试评价幼儿的美术作品</w:t>
            </w:r>
          </w:p>
        </w:tc>
        <w:tc>
          <w:tcPr>
            <w:tcW w:w="806" w:type="dxa"/>
            <w:vAlign w:val="center"/>
          </w:tcPr>
          <w:p w14:paraId="03827F2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18</w:t>
            </w:r>
          </w:p>
        </w:tc>
      </w:tr>
      <w:tr w14:paraId="7BDA4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continue"/>
            <w:vAlign w:val="center"/>
          </w:tcPr>
          <w:p w14:paraId="1F38A8D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 w14:paraId="11E150F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3A800F0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社会</w:t>
            </w:r>
          </w:p>
        </w:tc>
        <w:tc>
          <w:tcPr>
            <w:tcW w:w="5177" w:type="dxa"/>
            <w:vAlign w:val="center"/>
          </w:tcPr>
          <w:p w14:paraId="1797FAB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了解幼儿社会认识发展的特点，掌握幼儿园社会领域活动的目标和主要内容，能根据幼儿社会活动的阻止方法、形式和特点设计、实施幼儿园社会领域教育活动方案，并尝试实施认识自我、认识社会环境的组织过程</w:t>
            </w:r>
          </w:p>
        </w:tc>
        <w:tc>
          <w:tcPr>
            <w:tcW w:w="806" w:type="dxa"/>
            <w:vAlign w:val="center"/>
          </w:tcPr>
          <w:p w14:paraId="1AE1611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18</w:t>
            </w:r>
          </w:p>
        </w:tc>
      </w:tr>
      <w:tr w14:paraId="11FF5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03677E69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1320" w:type="dxa"/>
            <w:gridSpan w:val="2"/>
            <w:vAlign w:val="center"/>
          </w:tcPr>
          <w:p w14:paraId="7FDA278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讲故事（幼儿文学阅读与指导）</w:t>
            </w:r>
          </w:p>
        </w:tc>
        <w:tc>
          <w:tcPr>
            <w:tcW w:w="5177" w:type="dxa"/>
            <w:vAlign w:val="center"/>
          </w:tcPr>
          <w:p w14:paraId="759F8FC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了解幼儿文学的特征和功能，掌握幼儿文学的体裁，初步了解幼儿园文学作品的特点、作用和基本结构；逐步掌握幼儿文学作品的表达技巧；能够对幼儿文学作品进行简单的改编与创作；会欣赏与评价幼儿文学作品</w:t>
            </w:r>
          </w:p>
        </w:tc>
        <w:tc>
          <w:tcPr>
            <w:tcW w:w="806" w:type="dxa"/>
            <w:vAlign w:val="center"/>
          </w:tcPr>
          <w:p w14:paraId="270B588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108</w:t>
            </w:r>
          </w:p>
        </w:tc>
      </w:tr>
      <w:tr w14:paraId="4581FA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5822A04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1320" w:type="dxa"/>
            <w:gridSpan w:val="2"/>
            <w:vAlign w:val="center"/>
          </w:tcPr>
          <w:p w14:paraId="1BA5063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音乐（声乐与视唱）</w:t>
            </w:r>
          </w:p>
        </w:tc>
        <w:tc>
          <w:tcPr>
            <w:tcW w:w="5177" w:type="dxa"/>
            <w:vAlign w:val="center"/>
          </w:tcPr>
          <w:p w14:paraId="06103A1C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掌握声乐基础知识和歌唱的技能技巧，能分析处理一般声乐作品。准确地表现歌曲的内涵与情感，有表情地演唱不同风格的歌曲和幼儿歌曲，有一定的歌唱能力；能手口协调地边弹边唱幼儿歌曲</w:t>
            </w:r>
            <w:r>
              <w:rPr>
                <w:rFonts w:hint="eastAsia" w:ascii="仿宋" w:hAnsi="仿宋" w:eastAsia="仿宋" w:cs="仿宋"/>
                <w:szCs w:val="21"/>
              </w:rPr>
              <w:t>。掌握一定的乐理、视唱、音乐欣赏等基本知识、发展音乐听觉与记忆，能够结合键盘、声乐等技能训练理解并运用。</w:t>
            </w:r>
          </w:p>
        </w:tc>
        <w:tc>
          <w:tcPr>
            <w:tcW w:w="806" w:type="dxa"/>
            <w:vAlign w:val="center"/>
          </w:tcPr>
          <w:p w14:paraId="027D005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90</w:t>
            </w:r>
          </w:p>
        </w:tc>
      </w:tr>
      <w:tr w14:paraId="6123F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253205B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1320" w:type="dxa"/>
            <w:gridSpan w:val="2"/>
            <w:vAlign w:val="center"/>
          </w:tcPr>
          <w:p w14:paraId="5AC4DE18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钢琴（键盘与幼儿歌曲伴奏）</w:t>
            </w:r>
          </w:p>
        </w:tc>
        <w:tc>
          <w:tcPr>
            <w:tcW w:w="5177" w:type="dxa"/>
            <w:vAlign w:val="center"/>
          </w:tcPr>
          <w:p w14:paraId="7BF7A156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掌握键盘乐器演奏的基础知识和基本技能，能正确演奏不同内容、风格的键盘乐器简单作品，能完成幼儿歌曲简易伴奏的编配</w:t>
            </w:r>
          </w:p>
        </w:tc>
        <w:tc>
          <w:tcPr>
            <w:tcW w:w="806" w:type="dxa"/>
            <w:vAlign w:val="center"/>
          </w:tcPr>
          <w:p w14:paraId="6D3E47D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180</w:t>
            </w:r>
          </w:p>
        </w:tc>
      </w:tr>
      <w:tr w14:paraId="572E9C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3FADAB60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320" w:type="dxa"/>
            <w:gridSpan w:val="2"/>
            <w:vAlign w:val="center"/>
          </w:tcPr>
          <w:p w14:paraId="396AD8A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舞蹈</w:t>
            </w:r>
          </w:p>
        </w:tc>
        <w:tc>
          <w:tcPr>
            <w:tcW w:w="5177" w:type="dxa"/>
            <w:vAlign w:val="center"/>
          </w:tcPr>
          <w:p w14:paraId="6769544A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掌握我国集中主要民族舞蹈的基本步伐和动作组合、儿童舞的基本舞步和动作组合、幼儿模仿动作、幼儿表演舞和音乐游戏；了解幼儿舞蹈的特点，能够初步编排与指导幼儿舞蹈</w:t>
            </w:r>
          </w:p>
        </w:tc>
        <w:tc>
          <w:tcPr>
            <w:tcW w:w="806" w:type="dxa"/>
            <w:vAlign w:val="center"/>
          </w:tcPr>
          <w:p w14:paraId="63F227D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324</w:t>
            </w:r>
          </w:p>
        </w:tc>
      </w:tr>
      <w:tr w14:paraId="06FCB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62765C98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gridSpan w:val="2"/>
            <w:vAlign w:val="center"/>
          </w:tcPr>
          <w:p w14:paraId="187412D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美术</w:t>
            </w:r>
          </w:p>
        </w:tc>
        <w:tc>
          <w:tcPr>
            <w:tcW w:w="5177" w:type="dxa"/>
            <w:vAlign w:val="center"/>
          </w:tcPr>
          <w:p w14:paraId="492E66A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掌握图案、色彩、平面设计知识；能用基本绘画技能及简笔画法，临摹、创作幼儿园活动需要的美术作品和教学简笔画；能偶初步指导幼儿绘画的创作</w:t>
            </w:r>
          </w:p>
        </w:tc>
        <w:tc>
          <w:tcPr>
            <w:tcW w:w="806" w:type="dxa"/>
            <w:vAlign w:val="center"/>
          </w:tcPr>
          <w:p w14:paraId="5C8CBF9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256</w:t>
            </w:r>
          </w:p>
        </w:tc>
      </w:tr>
      <w:tr w14:paraId="662C1E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30B477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14:paraId="510F9C6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手工</w:t>
            </w:r>
          </w:p>
        </w:tc>
        <w:tc>
          <w:tcPr>
            <w:tcW w:w="5177" w:type="dxa"/>
            <w:vAlign w:val="center"/>
          </w:tcPr>
          <w:p w14:paraId="54749026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学会折纸、剪纸、泥工等各类手工技法，能根据幼儿园环境创设、教学活动的要求，开展各类手工制作及简单玩教具的制作，能教会幼儿掌握一些基本的手工技能</w:t>
            </w:r>
          </w:p>
        </w:tc>
        <w:tc>
          <w:tcPr>
            <w:tcW w:w="806" w:type="dxa"/>
            <w:vAlign w:val="center"/>
          </w:tcPr>
          <w:p w14:paraId="5CE1EC17">
            <w:pPr>
              <w:spacing w:line="360" w:lineRule="auto"/>
              <w:ind w:left="420" w:hanging="420" w:hangingChars="20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72</w:t>
            </w:r>
          </w:p>
        </w:tc>
      </w:tr>
      <w:tr w14:paraId="00FF1E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03F1103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320" w:type="dxa"/>
            <w:gridSpan w:val="2"/>
            <w:vAlign w:val="center"/>
          </w:tcPr>
          <w:p w14:paraId="2657D3D0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幼儿园案例分析</w:t>
            </w:r>
          </w:p>
        </w:tc>
        <w:tc>
          <w:tcPr>
            <w:tcW w:w="5177" w:type="dxa"/>
            <w:vAlign w:val="center"/>
          </w:tcPr>
          <w:p w14:paraId="0E3C7B1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从案例分析的学习让学生学会分析幼儿，分析家庭环境的影响，学会家园携手解决问题等能力。</w:t>
            </w:r>
          </w:p>
        </w:tc>
        <w:tc>
          <w:tcPr>
            <w:tcW w:w="806" w:type="dxa"/>
            <w:vAlign w:val="center"/>
          </w:tcPr>
          <w:p w14:paraId="468161D8">
            <w:pPr>
              <w:spacing w:line="360" w:lineRule="auto"/>
              <w:ind w:left="420" w:hanging="420" w:hangingChars="20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18</w:t>
            </w:r>
          </w:p>
        </w:tc>
      </w:tr>
      <w:tr w14:paraId="47CE58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12F877F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320" w:type="dxa"/>
            <w:gridSpan w:val="2"/>
            <w:vAlign w:val="center"/>
          </w:tcPr>
          <w:p w14:paraId="0AD12CA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幼儿园组织与管理</w:t>
            </w:r>
          </w:p>
        </w:tc>
        <w:tc>
          <w:tcPr>
            <w:tcW w:w="5177" w:type="dxa"/>
            <w:vAlign w:val="center"/>
          </w:tcPr>
          <w:p w14:paraId="27ADFA4C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了解幼儿园管理的基本理论和主要实务工作内容，熟悉幼儿园的组织与管理的原理、原则、方式，掌握幼儿园组织与管理的基本方法与技能，培养管理思维、意识，以及在幼儿园组织与管理中的基本能力。</w:t>
            </w:r>
          </w:p>
        </w:tc>
        <w:tc>
          <w:tcPr>
            <w:tcW w:w="806" w:type="dxa"/>
            <w:vAlign w:val="center"/>
          </w:tcPr>
          <w:p w14:paraId="10CFA090">
            <w:pPr>
              <w:spacing w:line="360" w:lineRule="auto"/>
              <w:ind w:left="420" w:hanging="420" w:hangingChars="20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36</w:t>
            </w:r>
          </w:p>
        </w:tc>
      </w:tr>
      <w:tr w14:paraId="5A8B9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53B57708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320" w:type="dxa"/>
            <w:gridSpan w:val="2"/>
            <w:vAlign w:val="center"/>
          </w:tcPr>
          <w:p w14:paraId="51D07E3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幼儿园保育</w:t>
            </w:r>
          </w:p>
        </w:tc>
        <w:tc>
          <w:tcPr>
            <w:tcW w:w="5177" w:type="dxa"/>
            <w:vAlign w:val="center"/>
          </w:tcPr>
          <w:p w14:paraId="3388CCFC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学习做好托幼机构中的清洁与消毒工作；能对婴幼儿的进餐、饮水、盥洗、如厕等进行管理与教育；照顾好婴幼儿的饮食起居，并为婴幼儿营造积极健康的心理环境；辅助教师进行室内为的教育活动等等。</w:t>
            </w:r>
          </w:p>
        </w:tc>
        <w:tc>
          <w:tcPr>
            <w:tcW w:w="806" w:type="dxa"/>
            <w:vAlign w:val="center"/>
          </w:tcPr>
          <w:p w14:paraId="2819ECEF">
            <w:pPr>
              <w:spacing w:line="360" w:lineRule="auto"/>
              <w:ind w:left="420" w:hanging="420" w:hangingChars="20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36</w:t>
            </w:r>
          </w:p>
        </w:tc>
      </w:tr>
      <w:tr w14:paraId="6491F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764CB37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320" w:type="dxa"/>
            <w:gridSpan w:val="2"/>
            <w:vAlign w:val="center"/>
          </w:tcPr>
          <w:p w14:paraId="1CE57D1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幼儿园环境创设</w:t>
            </w:r>
          </w:p>
        </w:tc>
        <w:tc>
          <w:tcPr>
            <w:tcW w:w="5177" w:type="dxa"/>
            <w:vAlign w:val="center"/>
          </w:tcPr>
          <w:p w14:paraId="642C97D8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通过课程学习，获取对幼儿园、家庭等环境创设和环境教育理论的认识，掌握幼儿园环境创设的基本方法和技能，能够承担起幼儿园环境创设和环境教育任务，提高自身的心理素质和环境素养。</w:t>
            </w:r>
          </w:p>
        </w:tc>
        <w:tc>
          <w:tcPr>
            <w:tcW w:w="806" w:type="dxa"/>
            <w:vAlign w:val="center"/>
          </w:tcPr>
          <w:p w14:paraId="40500A64">
            <w:pPr>
              <w:spacing w:line="360" w:lineRule="auto"/>
              <w:ind w:left="420" w:hanging="420" w:hangingChars="20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72</w:t>
            </w:r>
          </w:p>
        </w:tc>
      </w:tr>
    </w:tbl>
    <w:p w14:paraId="532F8AE9">
      <w:pPr>
        <w:widowControl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</w:p>
    <w:p w14:paraId="4E812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2．专业选修课</w:t>
      </w:r>
    </w:p>
    <w:p w14:paraId="78A8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（1）幼儿园教育环境创设（54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</w:t>
      </w:r>
      <w:r>
        <w:rPr>
          <w:rFonts w:hint="eastAsia" w:ascii="仿宋" w:hAnsi="仿宋" w:eastAsia="仿宋" w:cs="仿宋"/>
          <w:sz w:val="24"/>
          <w:szCs w:val="24"/>
        </w:rPr>
        <w:t>时）。</w:t>
      </w:r>
    </w:p>
    <w:p w14:paraId="2D45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（2）学前教育政策与法规（18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</w:t>
      </w:r>
      <w:r>
        <w:rPr>
          <w:rFonts w:hint="eastAsia" w:ascii="仿宋" w:hAnsi="仿宋" w:eastAsia="仿宋" w:cs="仿宋"/>
          <w:sz w:val="24"/>
          <w:szCs w:val="24"/>
        </w:rPr>
        <w:t>时）。</w:t>
      </w:r>
    </w:p>
    <w:p w14:paraId="3267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bookmarkStart w:id="30" w:name="_Toc29825"/>
      <w:r>
        <w:rPr>
          <w:rFonts w:hint="eastAsia" w:ascii="仿宋" w:hAnsi="仿宋" w:eastAsia="仿宋" w:cs="仿宋"/>
          <w:sz w:val="24"/>
          <w:szCs w:val="24"/>
        </w:rPr>
        <w:t>3．综合实训</w:t>
      </w:r>
      <w:bookmarkEnd w:id="30"/>
    </w:p>
    <w:p w14:paraId="00897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综合实训是本专业必修的专业训练，包括职业见习、保育见习、教育见习。主要任务是通过了解幼儿园及幼儿园教师工作，增强学生的专业认同感和职业意识；学习并运用幼儿卫生与健康知识，实际体验幼儿园保育工作岗位认识，熟悉保育工作流程及规范；学习、观摩幼儿园教育活动，进一步的了解学习领域目标、内容及要求，模拟教育活动或进行实操训练，提高学生的职业素养与综合能力。</w:t>
      </w:r>
    </w:p>
    <w:p w14:paraId="08D2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bookmarkStart w:id="31" w:name="_Toc13351"/>
      <w:r>
        <w:rPr>
          <w:rFonts w:hint="eastAsia" w:ascii="仿宋" w:hAnsi="仿宋" w:eastAsia="仿宋" w:cs="仿宋"/>
          <w:sz w:val="24"/>
          <w:szCs w:val="24"/>
        </w:rPr>
        <w:t>4．顶岗实习</w:t>
      </w:r>
      <w:bookmarkEnd w:id="31"/>
    </w:p>
    <w:p w14:paraId="33E7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顶岗实习是本专业最后的实践性教育环节。通过顶岗实习，使学生更好地将理论与实践相结合，全面巩固、锻炼实践操作技能，为就业打下坚实基础。顶岗实习的主要任务是让学生熟悉幼儿教师工作的性质和职责，进一步掌握保教工作的基本内容和特点；通过实习幼儿教师的全部工作，培养学生组织幼儿园一日活动及幼儿游戏活动的能力，学习幼儿园教师的优秀品质和敬业晋升，增强适应岗位的能力。</w:t>
      </w:r>
    </w:p>
    <w:p w14:paraId="0B3BC37F">
      <w:pPr>
        <w:pStyle w:val="2"/>
        <w:bidi w:val="0"/>
        <w:rPr>
          <w:rFonts w:hint="eastAsia"/>
        </w:rPr>
      </w:pPr>
      <w:bookmarkStart w:id="32" w:name="_Toc11359"/>
      <w:r>
        <w:rPr>
          <w:rFonts w:hint="eastAsia"/>
          <w:lang w:val="en-US" w:eastAsia="zh-CN"/>
        </w:rPr>
        <w:t>八</w:t>
      </w:r>
      <w:r>
        <w:rPr>
          <w:rFonts w:hint="eastAsia"/>
        </w:rPr>
        <w:t>、教学</w:t>
      </w:r>
      <w:r>
        <w:rPr>
          <w:rFonts w:hint="eastAsia"/>
          <w:lang w:val="en-US" w:eastAsia="zh-CN"/>
        </w:rPr>
        <w:t>进程总体</w:t>
      </w:r>
      <w:r>
        <w:rPr>
          <w:rFonts w:hint="eastAsia"/>
        </w:rPr>
        <w:t>安排</w:t>
      </w:r>
      <w:bookmarkEnd w:id="32"/>
    </w:p>
    <w:p w14:paraId="2EE759C0">
      <w:pPr>
        <w:pStyle w:val="3"/>
        <w:bidi w:val="0"/>
        <w:rPr>
          <w:rFonts w:hint="eastAsia"/>
        </w:rPr>
      </w:pPr>
      <w:bookmarkStart w:id="33" w:name="_Toc27439"/>
      <w:r>
        <w:rPr>
          <w:rFonts w:hint="eastAsia"/>
        </w:rPr>
        <w:t>（一）基本要求</w:t>
      </w:r>
      <w:bookmarkEnd w:id="33"/>
    </w:p>
    <w:p w14:paraId="40FE1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每学年52周，其中教学时间40周（含复习考试），累计假期12周，周学时为33，教学见习自第三学期起，每学期2-4周，顶岗见习按每周30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小时（1小时折合1学时）安排，学校可根据实际情况调整。</w:t>
      </w:r>
    </w:p>
    <w:p w14:paraId="26E3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公共基础课学时约占总学时的三分之一，专业技能课约占总学时的三分之二，选项课约占总学时的比例应不少于百分之十。</w:t>
      </w:r>
    </w:p>
    <w:p w14:paraId="04FB911E">
      <w:pPr>
        <w:pStyle w:val="3"/>
        <w:bidi w:val="0"/>
        <w:rPr>
          <w:rFonts w:hint="eastAsia"/>
        </w:rPr>
      </w:pPr>
      <w:bookmarkStart w:id="34" w:name="_Toc15387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二）</w:t>
      </w:r>
      <w:r>
        <w:rPr>
          <w:rFonts w:hint="eastAsia"/>
        </w:rPr>
        <w:t>教学安排建议</w:t>
      </w:r>
      <w:bookmarkEnd w:id="34"/>
    </w:p>
    <w:tbl>
      <w:tblPr>
        <w:tblStyle w:val="9"/>
        <w:tblW w:w="8110" w:type="dxa"/>
        <w:tblInd w:w="2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66"/>
        <w:gridCol w:w="1440"/>
        <w:gridCol w:w="556"/>
        <w:gridCol w:w="658"/>
        <w:gridCol w:w="655"/>
        <w:gridCol w:w="556"/>
        <w:gridCol w:w="455"/>
        <w:gridCol w:w="429"/>
        <w:gridCol w:w="497"/>
        <w:gridCol w:w="435"/>
        <w:gridCol w:w="490"/>
        <w:gridCol w:w="480"/>
        <w:gridCol w:w="345"/>
      </w:tblGrid>
      <w:tr w14:paraId="0AA69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1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D15778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B890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11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A5D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5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95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095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总学时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79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学时结构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17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考核形式</w:t>
            </w: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48D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开设学期</w:t>
            </w:r>
          </w:p>
        </w:tc>
      </w:tr>
      <w:tr w14:paraId="233E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C64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DA7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A30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171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FE6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理论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922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实践</w:t>
            </w:r>
          </w:p>
        </w:tc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2064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31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1F2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F2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DE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C9A0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五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F12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六</w:t>
            </w:r>
          </w:p>
        </w:tc>
      </w:tr>
      <w:tr w14:paraId="5765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7B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通识课程平台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BE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公共必修课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0A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中国特色社会主义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0B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4CF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E336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EC8D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88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CA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031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3E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1C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CB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0D3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18A6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724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9D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B20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心理健康与职业生涯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11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A8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72B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B36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DD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28F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8B1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D6A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9A2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B95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DA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50A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A81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67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9AF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哲学与人生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24A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8F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64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BE4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D74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A4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2F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88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3F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87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744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3AD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5C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CB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3F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职业道德与法治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AD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3D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AA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A5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8B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15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79C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48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15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FD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66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E74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A32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7A4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7E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语文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F99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286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35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EA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B3A8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8E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C1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A86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CF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8C2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BA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76B8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175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40A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DC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数学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0B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99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342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C7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342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A78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56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243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F5D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F1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F6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E3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6D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819F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51A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587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866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英语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F6C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DE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4B4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E0A8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C94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1F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5C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8A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F99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EFB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BF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2E88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62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9B0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25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317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E9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144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1C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24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E0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430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C29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88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B9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4A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5E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2B4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704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B86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6E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B8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F5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54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514F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37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5C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64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04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13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DA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2E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83D4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557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D15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F07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艺术（音乐、美术）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2D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DF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F6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60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AEC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56C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2B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2D5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FC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ED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956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6274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DB8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6F5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8EA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历史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FA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CF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BACF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D38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7FE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32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8BA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7E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5F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B92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E0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635E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2E1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8D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公共限选课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588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普通话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BE2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9B1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0F8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D7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42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C5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AD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250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0E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CB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58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F8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7E92F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A65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职业通用能力课程平台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EC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专业基础必修课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1B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学前卫生学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6E3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813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6D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27C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87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E4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ABF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F01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4B8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D9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CA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2E0D0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6B182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551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0D7CA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学前心理学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AD8B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17A0E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7C69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97B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A2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D6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DA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70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C9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8C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5FA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94D7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63214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C6C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C8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音乐（乐理与视唱）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1C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2D1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48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42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FB9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95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E77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804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86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F70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29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D09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0D0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44B2B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D5A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069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学前基础知识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FB6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27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27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3BE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F9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206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D2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AC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212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5F1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84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E29C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51061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929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专业任选课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1E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学前教育政策与法规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40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1B4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5F0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766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9F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8D9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68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55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29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18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269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4B0F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57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职业核心能力课程平台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93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专业技能核心课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D34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美术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11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6D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288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BF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32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DA3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256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F51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64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93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0B9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0AD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6C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FE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6CC11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4048A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70108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13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舞蹈</w:t>
            </w:r>
          </w:p>
        </w:tc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8F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64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324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12D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0CF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294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352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62B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50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94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50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C03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10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B20E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10AE3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D9312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A6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钢琴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40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8A4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3F0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202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78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BBF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4B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68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582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6B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BC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7B0B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FF09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2B8E9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86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声乐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E1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1D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45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04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08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45A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BE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3AA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2A6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FB1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71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A3D2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DE5A1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0B7B4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5D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手工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AA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F2D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A4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3BB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86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87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A0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A1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1C6E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C3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1C0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1AAF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98A19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378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专业方向课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E41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幼儿文学（讲故事）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F8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DCE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108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E83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CA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108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AA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76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68D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21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10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C20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0F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22152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1A846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9D73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7E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幼儿园环境创设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24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9C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8A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D2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AB9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07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87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EB8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C0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6A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72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AE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1DC1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56A8B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080D8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BD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幼儿园组织与管理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4F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74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EC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2C3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2AB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82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2B7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5F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57F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B3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A25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7DFE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EA5E1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7EDC4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81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幼儿园游戏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606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F67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54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E9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E9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6F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B2A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061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AD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51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A9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D621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A8306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9D97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E59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幼儿园教育活动设计与指导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D07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31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90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B5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62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60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10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7F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D95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02F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43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1F7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90</w:t>
            </w: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A1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4C31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29B33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29743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8E2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幼儿园保育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4A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92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1DC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584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2468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82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928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0A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B7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48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070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779E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39E1C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64E7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C5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幼儿园案例分析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33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9A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6A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E30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5B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5F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78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4D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06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7A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B7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63C1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FC3F3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8A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综合实训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30E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专业实习实训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0D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62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55D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7F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071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70E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615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5A8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7B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F4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EB23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972E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521C5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BCF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9E4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顶岗实习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8C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B2D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594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B90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D1B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594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D7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F8E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8E9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94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17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78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594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2B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2145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DB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其他教育类活动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663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军训、入学教育、毕业教育等</w:t>
            </w:r>
          </w:p>
        </w:tc>
        <w:tc>
          <w:tcPr>
            <w:tcW w:w="5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5B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6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EC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593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CC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66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936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DE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28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BBC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2F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44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20953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53F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B21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ED2B6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79234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8D65B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4E48C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21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AC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CFF7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ECC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69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8E2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083F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465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6E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总计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6B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60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3844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04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1632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67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2212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408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5D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95B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37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EE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7D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83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6BC17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7A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占比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13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DCB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AD3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42%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DE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58%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71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DF3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80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96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2D9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3CC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E96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</w:tbl>
    <w:p w14:paraId="264B1CA0">
      <w:pPr>
        <w:adjustRightInd w:val="0"/>
        <w:snapToGrid w:val="0"/>
        <w:spacing w:line="360" w:lineRule="auto"/>
        <w:rPr>
          <w:rFonts w:ascii="黑体" w:hAnsi="黑体" w:eastAsia="黑体"/>
          <w:b/>
          <w:sz w:val="24"/>
        </w:rPr>
      </w:pPr>
    </w:p>
    <w:p w14:paraId="5EA6D1FE">
      <w:pPr>
        <w:adjustRightInd w:val="0"/>
        <w:snapToGrid w:val="0"/>
        <w:spacing w:line="360" w:lineRule="auto"/>
        <w:ind w:firstLine="482" w:firstLineChars="200"/>
        <w:jc w:val="center"/>
        <w:outlineLvl w:val="0"/>
        <w:rPr>
          <w:rFonts w:hint="eastAsia" w:ascii="仿宋" w:hAnsi="仿宋" w:eastAsia="仿宋" w:cs="仿宋"/>
          <w:b/>
          <w:sz w:val="24"/>
        </w:rPr>
      </w:pPr>
      <w:bookmarkStart w:id="35" w:name="_Toc19822"/>
      <w:bookmarkStart w:id="36" w:name="_Toc18229"/>
      <w:r>
        <w:rPr>
          <w:rFonts w:hint="eastAsia" w:ascii="仿宋" w:hAnsi="仿宋" w:eastAsia="仿宋" w:cs="仿宋"/>
          <w:b/>
          <w:sz w:val="24"/>
        </w:rPr>
        <w:t>专业核心技能考核标准</w:t>
      </w:r>
      <w:bookmarkEnd w:id="35"/>
      <w:bookmarkEnd w:id="36"/>
    </w:p>
    <w:tbl>
      <w:tblPr>
        <w:tblStyle w:val="9"/>
        <w:tblW w:w="8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823"/>
        <w:gridCol w:w="2085"/>
        <w:gridCol w:w="2520"/>
        <w:gridCol w:w="630"/>
        <w:gridCol w:w="735"/>
        <w:gridCol w:w="719"/>
      </w:tblGrid>
      <w:tr w14:paraId="47A8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537" w:type="dxa"/>
            <w:vAlign w:val="center"/>
          </w:tcPr>
          <w:p w14:paraId="65652F45">
            <w:pPr>
              <w:spacing w:line="360" w:lineRule="auto"/>
              <w:ind w:right="-10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技能名称</w:t>
            </w:r>
          </w:p>
        </w:tc>
        <w:tc>
          <w:tcPr>
            <w:tcW w:w="823" w:type="dxa"/>
            <w:vAlign w:val="center"/>
          </w:tcPr>
          <w:p w14:paraId="00B36AD9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考核项目</w:t>
            </w:r>
          </w:p>
        </w:tc>
        <w:tc>
          <w:tcPr>
            <w:tcW w:w="2085" w:type="dxa"/>
            <w:vAlign w:val="center"/>
          </w:tcPr>
          <w:p w14:paraId="22C0F1A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考核内容</w:t>
            </w:r>
          </w:p>
        </w:tc>
        <w:tc>
          <w:tcPr>
            <w:tcW w:w="2520" w:type="dxa"/>
            <w:vAlign w:val="center"/>
          </w:tcPr>
          <w:p w14:paraId="206653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评定标准</w:t>
            </w:r>
          </w:p>
        </w:tc>
        <w:tc>
          <w:tcPr>
            <w:tcW w:w="630" w:type="dxa"/>
            <w:vAlign w:val="center"/>
          </w:tcPr>
          <w:p w14:paraId="22C0313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权重</w:t>
            </w:r>
          </w:p>
        </w:tc>
        <w:tc>
          <w:tcPr>
            <w:tcW w:w="735" w:type="dxa"/>
            <w:vAlign w:val="center"/>
          </w:tcPr>
          <w:p w14:paraId="2011F20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考核方式</w:t>
            </w:r>
          </w:p>
        </w:tc>
        <w:tc>
          <w:tcPr>
            <w:tcW w:w="719" w:type="dxa"/>
            <w:vAlign w:val="center"/>
          </w:tcPr>
          <w:p w14:paraId="0EDBAED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考核时间</w:t>
            </w:r>
          </w:p>
        </w:tc>
      </w:tr>
      <w:tr w14:paraId="3E76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37" w:type="dxa"/>
            <w:vMerge w:val="restart"/>
            <w:vAlign w:val="center"/>
          </w:tcPr>
          <w:p w14:paraId="2CC2CC4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口语</w:t>
            </w:r>
          </w:p>
        </w:tc>
        <w:tc>
          <w:tcPr>
            <w:tcW w:w="823" w:type="dxa"/>
            <w:vAlign w:val="center"/>
          </w:tcPr>
          <w:p w14:paraId="3C37A533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普通话</w:t>
            </w:r>
          </w:p>
        </w:tc>
        <w:tc>
          <w:tcPr>
            <w:tcW w:w="2085" w:type="dxa"/>
            <w:vAlign w:val="center"/>
          </w:tcPr>
          <w:p w14:paraId="5A54966E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朗读单音节字词100个、朗读多音节词语50个、朗读作品、3分钟说话</w:t>
            </w:r>
          </w:p>
        </w:tc>
        <w:tc>
          <w:tcPr>
            <w:tcW w:w="2520" w:type="dxa"/>
            <w:vAlign w:val="center"/>
          </w:tcPr>
          <w:p w14:paraId="044007D8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参照《普通话水平测试等级标准》</w:t>
            </w:r>
          </w:p>
        </w:tc>
        <w:tc>
          <w:tcPr>
            <w:tcW w:w="630" w:type="dxa"/>
            <w:vAlign w:val="center"/>
          </w:tcPr>
          <w:p w14:paraId="5168DD9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50%</w:t>
            </w:r>
          </w:p>
        </w:tc>
        <w:tc>
          <w:tcPr>
            <w:tcW w:w="735" w:type="dxa"/>
            <w:vAlign w:val="center"/>
          </w:tcPr>
          <w:p w14:paraId="0FD52DCF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口试（机测）</w:t>
            </w:r>
          </w:p>
        </w:tc>
        <w:tc>
          <w:tcPr>
            <w:tcW w:w="719" w:type="dxa"/>
            <w:vAlign w:val="center"/>
          </w:tcPr>
          <w:p w14:paraId="06A22EFB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第一至第五学期</w:t>
            </w:r>
          </w:p>
        </w:tc>
      </w:tr>
      <w:tr w14:paraId="6070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6197FCDE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4D1483A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讲故事</w:t>
            </w:r>
          </w:p>
        </w:tc>
        <w:tc>
          <w:tcPr>
            <w:tcW w:w="2085" w:type="dxa"/>
            <w:vAlign w:val="center"/>
          </w:tcPr>
          <w:p w14:paraId="3A322E3F">
            <w:pPr>
              <w:spacing w:after="120"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五分钟讲故事与实习阶段课堂口语考核相结合</w:t>
            </w:r>
          </w:p>
        </w:tc>
        <w:tc>
          <w:tcPr>
            <w:tcW w:w="2520" w:type="dxa"/>
            <w:vAlign w:val="center"/>
          </w:tcPr>
          <w:p w14:paraId="4253CD61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普通话20%</w:t>
            </w:r>
          </w:p>
          <w:p w14:paraId="78FA0D2F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语言表现力30%</w:t>
            </w:r>
          </w:p>
          <w:p w14:paraId="0B387D55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口语综合表现50%</w:t>
            </w:r>
          </w:p>
        </w:tc>
        <w:tc>
          <w:tcPr>
            <w:tcW w:w="630" w:type="dxa"/>
            <w:vAlign w:val="center"/>
          </w:tcPr>
          <w:p w14:paraId="5A05E05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50%</w:t>
            </w:r>
          </w:p>
        </w:tc>
        <w:tc>
          <w:tcPr>
            <w:tcW w:w="735" w:type="dxa"/>
            <w:vAlign w:val="center"/>
          </w:tcPr>
          <w:p w14:paraId="799E3F81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口试</w:t>
            </w:r>
          </w:p>
        </w:tc>
        <w:tc>
          <w:tcPr>
            <w:tcW w:w="719" w:type="dxa"/>
            <w:vAlign w:val="center"/>
          </w:tcPr>
          <w:p w14:paraId="2AE335A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第五学期实习阶段</w:t>
            </w:r>
          </w:p>
        </w:tc>
      </w:tr>
      <w:tr w14:paraId="6BBC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37" w:type="dxa"/>
            <w:vMerge w:val="restart"/>
            <w:vAlign w:val="center"/>
          </w:tcPr>
          <w:p w14:paraId="2F8B851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钢琴（弹唱）</w:t>
            </w:r>
          </w:p>
        </w:tc>
        <w:tc>
          <w:tcPr>
            <w:tcW w:w="823" w:type="dxa"/>
            <w:vAlign w:val="center"/>
          </w:tcPr>
          <w:p w14:paraId="2FDA32F3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幼儿歌曲弹奏</w:t>
            </w:r>
          </w:p>
        </w:tc>
        <w:tc>
          <w:tcPr>
            <w:tcW w:w="2085" w:type="dxa"/>
            <w:vAlign w:val="center"/>
          </w:tcPr>
          <w:p w14:paraId="5A87AE3B">
            <w:pPr>
              <w:spacing w:after="120"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从指定幼儿歌曲中任选一首弹奏</w:t>
            </w:r>
          </w:p>
        </w:tc>
        <w:tc>
          <w:tcPr>
            <w:tcW w:w="2520" w:type="dxa"/>
            <w:vAlign w:val="center"/>
          </w:tcPr>
          <w:p w14:paraId="7204DBE4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正确性30%</w:t>
            </w:r>
          </w:p>
          <w:p w14:paraId="7F1071F9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连贯性30%</w:t>
            </w:r>
          </w:p>
          <w:p w14:paraId="6B21BF1F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节奏表现20%</w:t>
            </w:r>
          </w:p>
          <w:p w14:paraId="3AFBE8F3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情感表达20%</w:t>
            </w:r>
          </w:p>
        </w:tc>
        <w:tc>
          <w:tcPr>
            <w:tcW w:w="630" w:type="dxa"/>
            <w:vAlign w:val="center"/>
          </w:tcPr>
          <w:p w14:paraId="4B19272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70%</w:t>
            </w:r>
          </w:p>
        </w:tc>
        <w:tc>
          <w:tcPr>
            <w:tcW w:w="735" w:type="dxa"/>
            <w:vMerge w:val="restart"/>
            <w:vAlign w:val="center"/>
          </w:tcPr>
          <w:p w14:paraId="48B1195B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现场弹奏</w:t>
            </w:r>
          </w:p>
        </w:tc>
        <w:tc>
          <w:tcPr>
            <w:tcW w:w="719" w:type="dxa"/>
            <w:vAlign w:val="center"/>
          </w:tcPr>
          <w:p w14:paraId="2DEF656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第四学期</w:t>
            </w:r>
          </w:p>
        </w:tc>
      </w:tr>
      <w:tr w14:paraId="69E4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03482C5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CB67E75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即兴伴奏</w:t>
            </w:r>
          </w:p>
        </w:tc>
        <w:tc>
          <w:tcPr>
            <w:tcW w:w="2085" w:type="dxa"/>
            <w:vAlign w:val="center"/>
          </w:tcPr>
          <w:p w14:paraId="6DB9F299">
            <w:pPr>
              <w:spacing w:after="120"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为一首指定儿歌伴奏</w:t>
            </w:r>
          </w:p>
        </w:tc>
        <w:tc>
          <w:tcPr>
            <w:tcW w:w="2520" w:type="dxa"/>
            <w:vAlign w:val="center"/>
          </w:tcPr>
          <w:p w14:paraId="41254269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和乐性50%</w:t>
            </w:r>
          </w:p>
          <w:p w14:paraId="28924E66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流畅性30%</w:t>
            </w:r>
          </w:p>
          <w:p w14:paraId="6F17CB05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表现力20%</w:t>
            </w:r>
          </w:p>
        </w:tc>
        <w:tc>
          <w:tcPr>
            <w:tcW w:w="630" w:type="dxa"/>
            <w:vAlign w:val="center"/>
          </w:tcPr>
          <w:p w14:paraId="5759A1DE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30%</w:t>
            </w:r>
          </w:p>
        </w:tc>
        <w:tc>
          <w:tcPr>
            <w:tcW w:w="735" w:type="dxa"/>
            <w:vMerge w:val="continue"/>
            <w:vAlign w:val="center"/>
          </w:tcPr>
          <w:p w14:paraId="07B7E75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1DEAFDA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第四学期</w:t>
            </w:r>
          </w:p>
        </w:tc>
      </w:tr>
      <w:tr w14:paraId="7574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37" w:type="dxa"/>
            <w:vMerge w:val="restart"/>
            <w:vAlign w:val="center"/>
          </w:tcPr>
          <w:p w14:paraId="61E3AC1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舞蹈</w:t>
            </w:r>
          </w:p>
        </w:tc>
        <w:tc>
          <w:tcPr>
            <w:tcW w:w="823" w:type="dxa"/>
            <w:vAlign w:val="center"/>
          </w:tcPr>
          <w:p w14:paraId="74982DBA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舞蹈基本功</w:t>
            </w:r>
          </w:p>
        </w:tc>
        <w:tc>
          <w:tcPr>
            <w:tcW w:w="2085" w:type="dxa"/>
            <w:vAlign w:val="center"/>
          </w:tcPr>
          <w:p w14:paraId="35DD3076">
            <w:pPr>
              <w:spacing w:after="120"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完成指定基本动作</w:t>
            </w:r>
          </w:p>
        </w:tc>
        <w:tc>
          <w:tcPr>
            <w:tcW w:w="2520" w:type="dxa"/>
            <w:vAlign w:val="center"/>
          </w:tcPr>
          <w:p w14:paraId="21FC46E0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动作准确性50%</w:t>
            </w:r>
          </w:p>
          <w:p w14:paraId="4A6D346C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动作协调性25%</w:t>
            </w:r>
          </w:p>
          <w:p w14:paraId="48F35F17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肢体柔韧性25%</w:t>
            </w:r>
          </w:p>
        </w:tc>
        <w:tc>
          <w:tcPr>
            <w:tcW w:w="630" w:type="dxa"/>
            <w:vAlign w:val="center"/>
          </w:tcPr>
          <w:p w14:paraId="01D2B0EF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30%</w:t>
            </w:r>
          </w:p>
        </w:tc>
        <w:tc>
          <w:tcPr>
            <w:tcW w:w="735" w:type="dxa"/>
            <w:vMerge w:val="restart"/>
            <w:vAlign w:val="center"/>
          </w:tcPr>
          <w:p w14:paraId="5B5C1F1D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现场表演</w:t>
            </w:r>
          </w:p>
        </w:tc>
        <w:tc>
          <w:tcPr>
            <w:tcW w:w="719" w:type="dxa"/>
            <w:vAlign w:val="center"/>
          </w:tcPr>
          <w:p w14:paraId="4BC52E0D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第二学期</w:t>
            </w:r>
          </w:p>
        </w:tc>
      </w:tr>
      <w:tr w14:paraId="1DEE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37" w:type="dxa"/>
            <w:vMerge w:val="continue"/>
            <w:vAlign w:val="center"/>
          </w:tcPr>
          <w:p w14:paraId="44CF72F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3FBB0E1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幼儿舞蹈创编</w:t>
            </w:r>
          </w:p>
        </w:tc>
        <w:tc>
          <w:tcPr>
            <w:tcW w:w="2085" w:type="dxa"/>
            <w:vAlign w:val="center"/>
          </w:tcPr>
          <w:p w14:paraId="22583D84">
            <w:pPr>
              <w:spacing w:after="120"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自选一首幼儿歌曲创编舞蹈</w:t>
            </w:r>
          </w:p>
        </w:tc>
        <w:tc>
          <w:tcPr>
            <w:tcW w:w="2520" w:type="dxa"/>
            <w:vAlign w:val="center"/>
          </w:tcPr>
          <w:p w14:paraId="76569533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节奏表现20%</w:t>
            </w:r>
          </w:p>
          <w:p w14:paraId="0965E049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动作协调性20%</w:t>
            </w:r>
          </w:p>
          <w:p w14:paraId="75039BE0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创编能力40%</w:t>
            </w:r>
          </w:p>
          <w:p w14:paraId="6832CAE6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表现力20%</w:t>
            </w:r>
          </w:p>
        </w:tc>
        <w:tc>
          <w:tcPr>
            <w:tcW w:w="630" w:type="dxa"/>
            <w:vAlign w:val="center"/>
          </w:tcPr>
          <w:p w14:paraId="4F0B712E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70%</w:t>
            </w:r>
          </w:p>
        </w:tc>
        <w:tc>
          <w:tcPr>
            <w:tcW w:w="735" w:type="dxa"/>
            <w:vMerge w:val="continue"/>
            <w:vAlign w:val="center"/>
          </w:tcPr>
          <w:p w14:paraId="4360610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66D7D05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第四学期</w:t>
            </w:r>
          </w:p>
        </w:tc>
      </w:tr>
      <w:tr w14:paraId="65EE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37" w:type="dxa"/>
            <w:vAlign w:val="center"/>
          </w:tcPr>
          <w:p w14:paraId="0D36664D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简笔画</w:t>
            </w:r>
          </w:p>
        </w:tc>
        <w:tc>
          <w:tcPr>
            <w:tcW w:w="823" w:type="dxa"/>
            <w:vAlign w:val="center"/>
          </w:tcPr>
          <w:p w14:paraId="00EF12E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幼儿简笔画</w:t>
            </w:r>
          </w:p>
        </w:tc>
        <w:tc>
          <w:tcPr>
            <w:tcW w:w="2085" w:type="dxa"/>
            <w:vAlign w:val="center"/>
          </w:tcPr>
          <w:p w14:paraId="139E93E0">
            <w:pPr>
              <w:spacing w:after="120"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在规定时间内画出给定主题</w:t>
            </w:r>
          </w:p>
        </w:tc>
        <w:tc>
          <w:tcPr>
            <w:tcW w:w="2520" w:type="dxa"/>
            <w:vAlign w:val="center"/>
          </w:tcPr>
          <w:p w14:paraId="6ABB11C8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特征明显40%</w:t>
            </w:r>
          </w:p>
          <w:p w14:paraId="1D5C8D50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线条流畅性30%</w:t>
            </w:r>
          </w:p>
          <w:p w14:paraId="1333AE03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造型生动30%</w:t>
            </w:r>
          </w:p>
        </w:tc>
        <w:tc>
          <w:tcPr>
            <w:tcW w:w="630" w:type="dxa"/>
            <w:vAlign w:val="center"/>
          </w:tcPr>
          <w:p w14:paraId="797EF76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100%</w:t>
            </w:r>
          </w:p>
        </w:tc>
        <w:tc>
          <w:tcPr>
            <w:tcW w:w="735" w:type="dxa"/>
            <w:vAlign w:val="center"/>
          </w:tcPr>
          <w:p w14:paraId="60A78A3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现场默画</w:t>
            </w:r>
          </w:p>
        </w:tc>
        <w:tc>
          <w:tcPr>
            <w:tcW w:w="719" w:type="dxa"/>
            <w:vAlign w:val="center"/>
          </w:tcPr>
          <w:p w14:paraId="61A6D78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第四学期</w:t>
            </w:r>
          </w:p>
        </w:tc>
      </w:tr>
      <w:tr w14:paraId="376D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537" w:type="dxa"/>
            <w:vAlign w:val="center"/>
          </w:tcPr>
          <w:p w14:paraId="0AF51CDE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手工</w:t>
            </w:r>
          </w:p>
        </w:tc>
        <w:tc>
          <w:tcPr>
            <w:tcW w:w="823" w:type="dxa"/>
            <w:vAlign w:val="center"/>
          </w:tcPr>
          <w:p w14:paraId="132D44A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手工制作</w:t>
            </w:r>
          </w:p>
        </w:tc>
        <w:tc>
          <w:tcPr>
            <w:tcW w:w="2085" w:type="dxa"/>
            <w:vAlign w:val="center"/>
          </w:tcPr>
          <w:p w14:paraId="5B39D877">
            <w:pPr>
              <w:spacing w:after="120"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在规定时间内制作出给定主题</w:t>
            </w:r>
          </w:p>
        </w:tc>
        <w:tc>
          <w:tcPr>
            <w:tcW w:w="2520" w:type="dxa"/>
            <w:vAlign w:val="center"/>
          </w:tcPr>
          <w:p w14:paraId="447486A4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特征明显40%</w:t>
            </w:r>
          </w:p>
          <w:p w14:paraId="08FA5F75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色彩搭配合理30%</w:t>
            </w:r>
          </w:p>
          <w:p w14:paraId="58CC16FF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造型生动30%</w:t>
            </w:r>
          </w:p>
        </w:tc>
        <w:tc>
          <w:tcPr>
            <w:tcW w:w="630" w:type="dxa"/>
            <w:vAlign w:val="center"/>
          </w:tcPr>
          <w:p w14:paraId="32E9F0CD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100%</w:t>
            </w:r>
          </w:p>
        </w:tc>
        <w:tc>
          <w:tcPr>
            <w:tcW w:w="735" w:type="dxa"/>
            <w:vAlign w:val="center"/>
          </w:tcPr>
          <w:p w14:paraId="6576BE1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现场制作</w:t>
            </w:r>
          </w:p>
        </w:tc>
        <w:tc>
          <w:tcPr>
            <w:tcW w:w="719" w:type="dxa"/>
            <w:vAlign w:val="center"/>
          </w:tcPr>
          <w:p w14:paraId="6762361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第四-五学期</w:t>
            </w:r>
          </w:p>
        </w:tc>
      </w:tr>
    </w:tbl>
    <w:p w14:paraId="5ADD17FF">
      <w:pPr>
        <w:widowControl/>
        <w:adjustRightInd w:val="0"/>
        <w:snapToGrid w:val="0"/>
        <w:spacing w:line="360" w:lineRule="auto"/>
        <w:jc w:val="both"/>
        <w:rPr>
          <w:rFonts w:asciiTheme="minorEastAsia" w:hAnsiTheme="minorEastAsia" w:eastAsiaTheme="minorEastAsia"/>
          <w:szCs w:val="21"/>
        </w:rPr>
      </w:pPr>
    </w:p>
    <w:p w14:paraId="36DB0BF8"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职业技能等级资格考试安排表</w:t>
      </w:r>
    </w:p>
    <w:tbl>
      <w:tblPr>
        <w:tblStyle w:val="9"/>
        <w:tblW w:w="0" w:type="auto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23"/>
        <w:gridCol w:w="2123"/>
        <w:gridCol w:w="1290"/>
      </w:tblGrid>
      <w:tr w14:paraId="4BC7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04" w:type="dxa"/>
            <w:vAlign w:val="center"/>
          </w:tcPr>
          <w:p w14:paraId="46F0CDD8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职业等级证书名称</w:t>
            </w:r>
          </w:p>
        </w:tc>
        <w:tc>
          <w:tcPr>
            <w:tcW w:w="2223" w:type="dxa"/>
            <w:vAlign w:val="center"/>
          </w:tcPr>
          <w:p w14:paraId="53C5C0E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与考试对应的课程</w:t>
            </w:r>
          </w:p>
        </w:tc>
        <w:tc>
          <w:tcPr>
            <w:tcW w:w="2123" w:type="dxa"/>
            <w:vAlign w:val="center"/>
          </w:tcPr>
          <w:p w14:paraId="7599E13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考试时间</w:t>
            </w:r>
          </w:p>
        </w:tc>
        <w:tc>
          <w:tcPr>
            <w:tcW w:w="1290" w:type="dxa"/>
            <w:vAlign w:val="center"/>
          </w:tcPr>
          <w:p w14:paraId="7232A81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通过率</w:t>
            </w:r>
          </w:p>
        </w:tc>
      </w:tr>
      <w:tr w14:paraId="1D27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04" w:type="dxa"/>
            <w:vAlign w:val="center"/>
          </w:tcPr>
          <w:p w14:paraId="25C4E060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普通话水平测试</w:t>
            </w:r>
          </w:p>
        </w:tc>
        <w:tc>
          <w:tcPr>
            <w:tcW w:w="2223" w:type="dxa"/>
            <w:vAlign w:val="center"/>
          </w:tcPr>
          <w:p w14:paraId="37AC7E7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普通话</w:t>
            </w:r>
          </w:p>
        </w:tc>
        <w:tc>
          <w:tcPr>
            <w:tcW w:w="2123" w:type="dxa"/>
            <w:vAlign w:val="center"/>
          </w:tcPr>
          <w:p w14:paraId="57FF9529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第一至第五学期</w:t>
            </w:r>
          </w:p>
        </w:tc>
        <w:tc>
          <w:tcPr>
            <w:tcW w:w="1290" w:type="dxa"/>
            <w:vAlign w:val="center"/>
          </w:tcPr>
          <w:p w14:paraId="1713C7E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预期95%</w:t>
            </w:r>
          </w:p>
        </w:tc>
      </w:tr>
    </w:tbl>
    <w:p w14:paraId="1A69B419">
      <w:pPr>
        <w:spacing w:line="360" w:lineRule="auto"/>
        <w:ind w:firstLine="593" w:firstLineChars="246"/>
        <w:rPr>
          <w:rFonts w:ascii="黑体" w:hAnsi="黑体" w:eastAsia="黑体"/>
          <w:b/>
          <w:color w:val="000000"/>
          <w:sz w:val="24"/>
        </w:rPr>
      </w:pPr>
    </w:p>
    <w:p w14:paraId="0CB1534F">
      <w:pPr>
        <w:pStyle w:val="2"/>
        <w:bidi w:val="0"/>
        <w:rPr>
          <w:rFonts w:hint="eastAsia"/>
          <w:lang w:val="en-US" w:eastAsia="zh-CN"/>
        </w:rPr>
      </w:pPr>
      <w:bookmarkStart w:id="37" w:name="_Toc18590"/>
      <w:r>
        <w:rPr>
          <w:rFonts w:hint="eastAsia"/>
          <w:lang w:val="en-US" w:eastAsia="zh-CN"/>
        </w:rPr>
        <w:t>九</w:t>
      </w:r>
      <w:r>
        <w:rPr>
          <w:rFonts w:hint="eastAsia"/>
        </w:rPr>
        <w:t>、实施</w:t>
      </w:r>
      <w:r>
        <w:rPr>
          <w:rFonts w:hint="eastAsia"/>
          <w:lang w:val="en-US" w:eastAsia="zh-CN"/>
        </w:rPr>
        <w:t>保障</w:t>
      </w:r>
      <w:bookmarkEnd w:id="37"/>
    </w:p>
    <w:p w14:paraId="4683BEFB">
      <w:pPr>
        <w:pStyle w:val="3"/>
        <w:bidi w:val="0"/>
        <w:rPr>
          <w:rFonts w:hint="default"/>
        </w:rPr>
      </w:pPr>
      <w:bookmarkStart w:id="38" w:name="_Toc22342"/>
      <w:r>
        <w:rPr>
          <w:rFonts w:hint="eastAsia"/>
        </w:rPr>
        <w:t>（一）</w:t>
      </w:r>
      <w:r>
        <w:rPr>
          <w:rFonts w:hint="default"/>
        </w:rPr>
        <w:t>师资队伍：</w:t>
      </w:r>
      <w:bookmarkEnd w:id="38"/>
    </w:p>
    <w:p w14:paraId="6B509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师资队伍是教学重心之所在，系部师资结构趋于合理，青年教师迅速成长。截止到2022年7月底，本专业教职工人数为42人，副高职称以上18人，中级职称10人，其中40岁以下青年教师23人，占教职工总数的54.7%。其中，学前教育专业教师16人，副高职称7人，美术教学研究方向有5人，音乐教学研究方向8人，学前教育及心理学方向2人，双师型教室约占30%，师资力量相对雄厚，专业基础较为扎实！形成了一支以中年教师为骨干、老教师引领、青年教师为后继力量的师资梯队。尤其是中年教师队伍，学历高(大多为本科、硕士)，思想敏锐，业务基础扎实，教学经验丰富，研究成果突出，发展活力巨大，是该专业中坚力量。可喜的是一批青年教师近年脱颖而出，成为骨干力量，在教学、教材建设、教学研究等方面起着重要作用。</w:t>
      </w:r>
    </w:p>
    <w:p w14:paraId="3B86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学历层次要求</w:t>
      </w:r>
    </w:p>
    <w:p w14:paraId="1020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任课教师应有与授课课程对口专业或相近专业的大学本科毕业证书；</w:t>
      </w:r>
    </w:p>
    <w:p w14:paraId="2D91B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资格证书要求</w:t>
      </w:r>
    </w:p>
    <w:p w14:paraId="1231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专任教师应具有中等职业学校及以上教师资格证书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BC67062">
      <w:pPr>
        <w:pStyle w:val="3"/>
        <w:bidi w:val="0"/>
        <w:rPr>
          <w:rFonts w:hint="default"/>
        </w:rPr>
      </w:pPr>
      <w:bookmarkStart w:id="39" w:name="_Toc16788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二）</w:t>
      </w:r>
      <w:r>
        <w:rPr>
          <w:rFonts w:hint="default"/>
        </w:rPr>
        <w:t>教学设施</w:t>
      </w:r>
      <w:bookmarkEnd w:id="39"/>
    </w:p>
    <w:p w14:paraId="69821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bookmarkStart w:id="40" w:name="_Toc10458"/>
      <w:r>
        <w:rPr>
          <w:rFonts w:hint="eastAsia" w:ascii="仿宋" w:hAnsi="仿宋" w:eastAsia="仿宋" w:cs="仿宋"/>
          <w:sz w:val="24"/>
          <w:szCs w:val="24"/>
        </w:rPr>
        <w:t>本专业应配备校内实训室和校外实训基地</w:t>
      </w:r>
      <w:bookmarkEnd w:id="40"/>
    </w:p>
    <w:p w14:paraId="256F2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校内专业实训教室</w:t>
      </w:r>
    </w:p>
    <w:p w14:paraId="6CCA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完善和拓展现有实训室的装备和功能——电钢琴教室，音乐教室，舞蹈教室，绘画教室等，为专业课学习提供技术和硬件支持，满足新课程体系训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练和</w:t>
      </w:r>
      <w:r>
        <w:rPr>
          <w:rFonts w:hint="eastAsia" w:ascii="仿宋" w:hAnsi="仿宋" w:eastAsia="仿宋" w:cs="仿宋"/>
          <w:sz w:val="24"/>
          <w:szCs w:val="24"/>
        </w:rPr>
        <w:t>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</w:t>
      </w:r>
      <w:r>
        <w:rPr>
          <w:rFonts w:hint="eastAsia" w:ascii="仿宋" w:hAnsi="仿宋" w:eastAsia="仿宋" w:cs="仿宋"/>
          <w:sz w:val="24"/>
          <w:szCs w:val="24"/>
        </w:rPr>
        <w:t>要求，使学生技能素质得到提高。校内实训实习必须配备的实训室及主要工具、实施设备和数量见下表。</w:t>
      </w:r>
    </w:p>
    <w:tbl>
      <w:tblPr>
        <w:tblStyle w:val="10"/>
        <w:tblW w:w="8093" w:type="dxa"/>
        <w:tblInd w:w="2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977"/>
        <w:gridCol w:w="4814"/>
        <w:gridCol w:w="700"/>
      </w:tblGrid>
      <w:tr w14:paraId="12020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02" w:type="dxa"/>
            <w:vMerge w:val="restart"/>
            <w:vAlign w:val="center"/>
          </w:tcPr>
          <w:p w14:paraId="51830FD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序号</w:t>
            </w:r>
          </w:p>
        </w:tc>
        <w:tc>
          <w:tcPr>
            <w:tcW w:w="1977" w:type="dxa"/>
            <w:vMerge w:val="restart"/>
            <w:vAlign w:val="center"/>
          </w:tcPr>
          <w:p w14:paraId="7D366B2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实训室名称</w:t>
            </w:r>
          </w:p>
        </w:tc>
        <w:tc>
          <w:tcPr>
            <w:tcW w:w="5514" w:type="dxa"/>
            <w:gridSpan w:val="2"/>
            <w:vAlign w:val="center"/>
          </w:tcPr>
          <w:p w14:paraId="6C335C0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主要工具和设施设备</w:t>
            </w:r>
          </w:p>
        </w:tc>
      </w:tr>
      <w:tr w14:paraId="3DC032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3886AA3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6B62F64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02826CE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名  称</w:t>
            </w:r>
          </w:p>
        </w:tc>
        <w:tc>
          <w:tcPr>
            <w:tcW w:w="700" w:type="dxa"/>
            <w:vAlign w:val="center"/>
          </w:tcPr>
          <w:p w14:paraId="20C1A84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数量</w:t>
            </w:r>
          </w:p>
        </w:tc>
      </w:tr>
      <w:tr w14:paraId="14B41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02" w:type="dxa"/>
            <w:vMerge w:val="restart"/>
            <w:vAlign w:val="center"/>
          </w:tcPr>
          <w:p w14:paraId="278586C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977" w:type="dxa"/>
            <w:vMerge w:val="restart"/>
            <w:vAlign w:val="center"/>
          </w:tcPr>
          <w:p w14:paraId="79E0437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舞蹈教室1</w:t>
            </w:r>
          </w:p>
        </w:tc>
        <w:tc>
          <w:tcPr>
            <w:tcW w:w="4814" w:type="dxa"/>
            <w:vAlign w:val="center"/>
          </w:tcPr>
          <w:p w14:paraId="12F5889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音响设备</w:t>
            </w:r>
          </w:p>
        </w:tc>
        <w:tc>
          <w:tcPr>
            <w:tcW w:w="700" w:type="dxa"/>
            <w:vAlign w:val="center"/>
          </w:tcPr>
          <w:p w14:paraId="570EE61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36325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02" w:type="dxa"/>
            <w:vMerge w:val="continue"/>
            <w:vAlign w:val="center"/>
          </w:tcPr>
          <w:p w14:paraId="2B49177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31BD6FD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bottom w:val="single" w:color="auto" w:sz="4" w:space="0"/>
            </w:tcBorders>
            <w:vAlign w:val="center"/>
          </w:tcPr>
          <w:p w14:paraId="783FD2A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教学一体机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vAlign w:val="center"/>
          </w:tcPr>
          <w:p w14:paraId="7F922F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41B6A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02" w:type="dxa"/>
            <w:vMerge w:val="continue"/>
            <w:vAlign w:val="center"/>
          </w:tcPr>
          <w:p w14:paraId="64A1654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79FEAB0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11B7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瑜伽垫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22E62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30个</w:t>
            </w:r>
          </w:p>
        </w:tc>
      </w:tr>
      <w:tr w14:paraId="31156F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02" w:type="dxa"/>
            <w:vMerge w:val="continue"/>
            <w:vAlign w:val="center"/>
          </w:tcPr>
          <w:p w14:paraId="55A35C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6924384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2460D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瑜伽砖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7C1BB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30对</w:t>
            </w:r>
          </w:p>
        </w:tc>
      </w:tr>
      <w:tr w14:paraId="5B137F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602" w:type="dxa"/>
            <w:vMerge w:val="continue"/>
            <w:vAlign w:val="center"/>
          </w:tcPr>
          <w:p w14:paraId="652193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3DAEB1B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2F334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落地镜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DAAE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25平方</w:t>
            </w:r>
          </w:p>
        </w:tc>
      </w:tr>
      <w:tr w14:paraId="54696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02" w:type="dxa"/>
            <w:vMerge w:val="continue"/>
            <w:vAlign w:val="center"/>
          </w:tcPr>
          <w:p w14:paraId="4F5DE04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2CD7E13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9F7AF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舞蹈练功球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22FCF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5个</w:t>
            </w:r>
          </w:p>
        </w:tc>
      </w:tr>
      <w:tr w14:paraId="0148E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02" w:type="dxa"/>
            <w:vMerge w:val="continue"/>
            <w:vAlign w:val="center"/>
          </w:tcPr>
          <w:p w14:paraId="547A6CF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508D1C4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</w:tcBorders>
            <w:vAlign w:val="center"/>
          </w:tcPr>
          <w:p w14:paraId="6F60E11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鼓</w:t>
            </w:r>
          </w:p>
        </w:tc>
        <w:tc>
          <w:tcPr>
            <w:tcW w:w="700" w:type="dxa"/>
            <w:tcBorders>
              <w:top w:val="single" w:color="auto" w:sz="4" w:space="0"/>
            </w:tcBorders>
            <w:vAlign w:val="center"/>
          </w:tcPr>
          <w:p w14:paraId="007D584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1个</w:t>
            </w:r>
          </w:p>
        </w:tc>
      </w:tr>
      <w:tr w14:paraId="6BF80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19D4DFD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02C29B1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6113A8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把杆</w:t>
            </w:r>
          </w:p>
        </w:tc>
        <w:tc>
          <w:tcPr>
            <w:tcW w:w="700" w:type="dxa"/>
            <w:vAlign w:val="center"/>
          </w:tcPr>
          <w:p w14:paraId="4FBCDFA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25米</w:t>
            </w:r>
          </w:p>
        </w:tc>
      </w:tr>
      <w:tr w14:paraId="10B57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02" w:type="dxa"/>
            <w:vMerge w:val="restart"/>
            <w:vAlign w:val="center"/>
          </w:tcPr>
          <w:p w14:paraId="53BEBC7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14:paraId="0197D7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舞蹈教室2</w:t>
            </w:r>
          </w:p>
        </w:tc>
        <w:tc>
          <w:tcPr>
            <w:tcW w:w="4814" w:type="dxa"/>
            <w:vAlign w:val="center"/>
          </w:tcPr>
          <w:p w14:paraId="428D63E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多媒体</w:t>
            </w:r>
          </w:p>
        </w:tc>
        <w:tc>
          <w:tcPr>
            <w:tcW w:w="700" w:type="dxa"/>
            <w:vAlign w:val="center"/>
          </w:tcPr>
          <w:p w14:paraId="613F28B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06EF7C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2" w:type="dxa"/>
            <w:vMerge w:val="continue"/>
            <w:vAlign w:val="center"/>
          </w:tcPr>
          <w:p w14:paraId="1A9C27F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67FBDFC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bottom w:val="single" w:color="auto" w:sz="4" w:space="0"/>
            </w:tcBorders>
            <w:vAlign w:val="center"/>
          </w:tcPr>
          <w:p w14:paraId="26056DF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音响设备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vAlign w:val="center"/>
          </w:tcPr>
          <w:p w14:paraId="7A7998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151B0B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02" w:type="dxa"/>
            <w:vMerge w:val="continue"/>
            <w:vAlign w:val="center"/>
          </w:tcPr>
          <w:p w14:paraId="15DF86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3FFAE1E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F970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瑜伽垫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8A82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30个</w:t>
            </w:r>
          </w:p>
        </w:tc>
      </w:tr>
      <w:tr w14:paraId="75FCB1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602" w:type="dxa"/>
            <w:vMerge w:val="continue"/>
            <w:vAlign w:val="center"/>
          </w:tcPr>
          <w:p w14:paraId="1696EDC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0D57CD6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5A8F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瑜伽砖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58B86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30对</w:t>
            </w:r>
          </w:p>
        </w:tc>
      </w:tr>
      <w:tr w14:paraId="72284C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02" w:type="dxa"/>
            <w:vMerge w:val="continue"/>
            <w:vAlign w:val="center"/>
          </w:tcPr>
          <w:p w14:paraId="7777EF5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6418B9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69F96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落地镜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1C522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25平方</w:t>
            </w:r>
          </w:p>
        </w:tc>
      </w:tr>
      <w:tr w14:paraId="3458D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2" w:type="dxa"/>
            <w:vMerge w:val="continue"/>
            <w:vAlign w:val="center"/>
          </w:tcPr>
          <w:p w14:paraId="42F0760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302A87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A694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舞蹈练功球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4F07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5个</w:t>
            </w:r>
          </w:p>
        </w:tc>
      </w:tr>
      <w:tr w14:paraId="3F5D7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602" w:type="dxa"/>
            <w:vMerge w:val="continue"/>
            <w:vAlign w:val="center"/>
          </w:tcPr>
          <w:p w14:paraId="79D81B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6B172E4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</w:tcBorders>
            <w:vAlign w:val="center"/>
          </w:tcPr>
          <w:p w14:paraId="766F275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鼓</w:t>
            </w:r>
          </w:p>
        </w:tc>
        <w:tc>
          <w:tcPr>
            <w:tcW w:w="700" w:type="dxa"/>
            <w:tcBorders>
              <w:top w:val="single" w:color="auto" w:sz="4" w:space="0"/>
            </w:tcBorders>
            <w:vAlign w:val="center"/>
          </w:tcPr>
          <w:p w14:paraId="18CE8F0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1个</w:t>
            </w:r>
          </w:p>
        </w:tc>
      </w:tr>
      <w:tr w14:paraId="2D4F1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63E440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743FB72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533CECB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把杆</w:t>
            </w:r>
          </w:p>
        </w:tc>
        <w:tc>
          <w:tcPr>
            <w:tcW w:w="700" w:type="dxa"/>
            <w:vAlign w:val="center"/>
          </w:tcPr>
          <w:p w14:paraId="0B9C181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25米</w:t>
            </w:r>
          </w:p>
        </w:tc>
      </w:tr>
      <w:tr w14:paraId="5CD9E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02" w:type="dxa"/>
            <w:vMerge w:val="restart"/>
            <w:vAlign w:val="center"/>
          </w:tcPr>
          <w:p w14:paraId="73A7FD7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1977" w:type="dxa"/>
            <w:vMerge w:val="restart"/>
            <w:vAlign w:val="center"/>
          </w:tcPr>
          <w:p w14:paraId="59F45A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绘画手工实训室</w:t>
            </w:r>
          </w:p>
        </w:tc>
        <w:tc>
          <w:tcPr>
            <w:tcW w:w="4814" w:type="dxa"/>
            <w:vAlign w:val="center"/>
          </w:tcPr>
          <w:p w14:paraId="09C905D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智慧黑板</w:t>
            </w:r>
          </w:p>
        </w:tc>
        <w:tc>
          <w:tcPr>
            <w:tcW w:w="700" w:type="dxa"/>
            <w:vAlign w:val="center"/>
          </w:tcPr>
          <w:p w14:paraId="5D3E8A5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2F7C4C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2" w:type="dxa"/>
            <w:vMerge w:val="continue"/>
            <w:vAlign w:val="center"/>
          </w:tcPr>
          <w:p w14:paraId="187D78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3FEFDA9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bottom w:val="single" w:color="auto" w:sz="4" w:space="0"/>
            </w:tcBorders>
            <w:vAlign w:val="center"/>
          </w:tcPr>
          <w:p w14:paraId="1B67B4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教师专用绘画台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vAlign w:val="center"/>
          </w:tcPr>
          <w:p w14:paraId="018736D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1个</w:t>
            </w:r>
          </w:p>
        </w:tc>
      </w:tr>
      <w:tr w14:paraId="0002C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02" w:type="dxa"/>
            <w:vMerge w:val="continue"/>
            <w:vAlign w:val="center"/>
          </w:tcPr>
          <w:p w14:paraId="31A467B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90029C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0B5B1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教师专用画架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81CD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1个</w:t>
            </w:r>
          </w:p>
        </w:tc>
      </w:tr>
      <w:tr w14:paraId="0BD52A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02" w:type="dxa"/>
            <w:vMerge w:val="continue"/>
            <w:vAlign w:val="center"/>
          </w:tcPr>
          <w:p w14:paraId="55DC451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2CFA40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E0BAB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学生画架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9FBC3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10个</w:t>
            </w:r>
          </w:p>
        </w:tc>
      </w:tr>
      <w:tr w14:paraId="38C27F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02" w:type="dxa"/>
            <w:vMerge w:val="continue"/>
            <w:vAlign w:val="center"/>
          </w:tcPr>
          <w:p w14:paraId="5456ED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7C94D5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177C1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手工桌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257C6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6张</w:t>
            </w:r>
          </w:p>
        </w:tc>
      </w:tr>
      <w:tr w14:paraId="3CE86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02" w:type="dxa"/>
            <w:vMerge w:val="continue"/>
            <w:vAlign w:val="center"/>
          </w:tcPr>
          <w:p w14:paraId="6697A01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6C1F4A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888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凳子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81BB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48个</w:t>
            </w:r>
          </w:p>
        </w:tc>
      </w:tr>
      <w:tr w14:paraId="57689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02" w:type="dxa"/>
            <w:vMerge w:val="continue"/>
            <w:vAlign w:val="center"/>
          </w:tcPr>
          <w:p w14:paraId="10B3AAA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66CC1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</w:tcBorders>
            <w:vAlign w:val="center"/>
          </w:tcPr>
          <w:p w14:paraId="18EB290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艺术雕塑</w:t>
            </w:r>
          </w:p>
        </w:tc>
        <w:tc>
          <w:tcPr>
            <w:tcW w:w="700" w:type="dxa"/>
            <w:tcBorders>
              <w:top w:val="single" w:color="auto" w:sz="4" w:space="0"/>
            </w:tcBorders>
            <w:vAlign w:val="center"/>
          </w:tcPr>
          <w:p w14:paraId="4D9DA9B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3件</w:t>
            </w:r>
          </w:p>
        </w:tc>
      </w:tr>
      <w:tr w14:paraId="3FBC5F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02" w:type="dxa"/>
            <w:vMerge w:val="restart"/>
            <w:vAlign w:val="center"/>
          </w:tcPr>
          <w:p w14:paraId="5EA0B30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1977" w:type="dxa"/>
            <w:vMerge w:val="restart"/>
            <w:vAlign w:val="center"/>
          </w:tcPr>
          <w:p w14:paraId="6EEDD9D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独立钢琴房</w:t>
            </w:r>
          </w:p>
          <w:p w14:paraId="3866CB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（教师琴房）</w:t>
            </w:r>
          </w:p>
        </w:tc>
        <w:tc>
          <w:tcPr>
            <w:tcW w:w="4814" w:type="dxa"/>
            <w:tcBorders>
              <w:bottom w:val="single" w:color="auto" w:sz="4" w:space="0"/>
            </w:tcBorders>
            <w:vAlign w:val="center"/>
          </w:tcPr>
          <w:p w14:paraId="6FC454F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钢琴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vAlign w:val="center"/>
          </w:tcPr>
          <w:p w14:paraId="3BC7E4D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5台</w:t>
            </w:r>
          </w:p>
        </w:tc>
      </w:tr>
      <w:tr w14:paraId="01D064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02" w:type="dxa"/>
            <w:vMerge w:val="continue"/>
            <w:tcBorders>
              <w:bottom w:val="single" w:color="auto" w:sz="4" w:space="0"/>
            </w:tcBorders>
            <w:vAlign w:val="center"/>
          </w:tcPr>
          <w:p w14:paraId="6F09153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tcBorders>
              <w:bottom w:val="single" w:color="auto" w:sz="4" w:space="0"/>
            </w:tcBorders>
            <w:vAlign w:val="center"/>
          </w:tcPr>
          <w:p w14:paraId="3488B93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74C56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琴凳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A7754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5个</w:t>
            </w:r>
          </w:p>
        </w:tc>
      </w:tr>
      <w:tr w14:paraId="3E262C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02" w:type="dxa"/>
            <w:vMerge w:val="restart"/>
            <w:tcBorders>
              <w:top w:val="single" w:color="auto" w:sz="4" w:space="0"/>
            </w:tcBorders>
            <w:vAlign w:val="center"/>
          </w:tcPr>
          <w:p w14:paraId="150225F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</w:tcBorders>
            <w:vAlign w:val="center"/>
          </w:tcPr>
          <w:p w14:paraId="4AC09F5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音乐教室</w:t>
            </w:r>
          </w:p>
        </w:tc>
        <w:tc>
          <w:tcPr>
            <w:tcW w:w="4814" w:type="dxa"/>
            <w:tcBorders>
              <w:top w:val="single" w:color="auto" w:sz="4" w:space="0"/>
            </w:tcBorders>
            <w:vAlign w:val="center"/>
          </w:tcPr>
          <w:p w14:paraId="487976B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三角钢琴</w:t>
            </w:r>
          </w:p>
        </w:tc>
        <w:tc>
          <w:tcPr>
            <w:tcW w:w="700" w:type="dxa"/>
            <w:tcBorders>
              <w:top w:val="single" w:color="auto" w:sz="4" w:space="0"/>
            </w:tcBorders>
            <w:vAlign w:val="center"/>
          </w:tcPr>
          <w:p w14:paraId="09648B3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4905E6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3FA8C8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268B77E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20FE77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琴凳</w:t>
            </w:r>
          </w:p>
        </w:tc>
        <w:tc>
          <w:tcPr>
            <w:tcW w:w="700" w:type="dxa"/>
            <w:vAlign w:val="center"/>
          </w:tcPr>
          <w:p w14:paraId="52002E7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1个</w:t>
            </w:r>
          </w:p>
        </w:tc>
      </w:tr>
      <w:tr w14:paraId="44170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6D756F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64AF5B1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70FC17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智慧黑板</w:t>
            </w:r>
          </w:p>
        </w:tc>
        <w:tc>
          <w:tcPr>
            <w:tcW w:w="700" w:type="dxa"/>
            <w:vAlign w:val="center"/>
          </w:tcPr>
          <w:p w14:paraId="2FA03A5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7FABE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0995D25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3C68959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705F9D4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演奏谱架</w:t>
            </w:r>
          </w:p>
        </w:tc>
        <w:tc>
          <w:tcPr>
            <w:tcW w:w="700" w:type="dxa"/>
            <w:vAlign w:val="center"/>
          </w:tcPr>
          <w:p w14:paraId="49FF70B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10个</w:t>
            </w:r>
          </w:p>
        </w:tc>
      </w:tr>
      <w:tr w14:paraId="3A200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25AA22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01C916F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1BC9981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鼓</w:t>
            </w:r>
          </w:p>
        </w:tc>
        <w:tc>
          <w:tcPr>
            <w:tcW w:w="700" w:type="dxa"/>
            <w:vAlign w:val="center"/>
          </w:tcPr>
          <w:p w14:paraId="21DE72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1个</w:t>
            </w:r>
          </w:p>
        </w:tc>
      </w:tr>
      <w:tr w14:paraId="305A9D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4C10C48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271F452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521B44B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多功能音乐凳</w:t>
            </w:r>
          </w:p>
        </w:tc>
        <w:tc>
          <w:tcPr>
            <w:tcW w:w="700" w:type="dxa"/>
            <w:vAlign w:val="center"/>
          </w:tcPr>
          <w:p w14:paraId="23D7A3E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60个</w:t>
            </w:r>
          </w:p>
        </w:tc>
      </w:tr>
      <w:tr w14:paraId="30586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2" w:type="dxa"/>
            <w:vMerge w:val="restart"/>
            <w:vAlign w:val="center"/>
          </w:tcPr>
          <w:p w14:paraId="49937E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1977" w:type="dxa"/>
            <w:vMerge w:val="restart"/>
            <w:vAlign w:val="center"/>
          </w:tcPr>
          <w:p w14:paraId="5CFA7F7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电钢琴教室1</w:t>
            </w:r>
          </w:p>
        </w:tc>
        <w:tc>
          <w:tcPr>
            <w:tcW w:w="4814" w:type="dxa"/>
            <w:vAlign w:val="center"/>
          </w:tcPr>
          <w:p w14:paraId="1C1B4E1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智慧黑板</w:t>
            </w:r>
          </w:p>
        </w:tc>
        <w:tc>
          <w:tcPr>
            <w:tcW w:w="700" w:type="dxa"/>
            <w:vAlign w:val="center"/>
          </w:tcPr>
          <w:p w14:paraId="31A25D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3945F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379B28C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0403570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207E95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五线谱电教板</w:t>
            </w:r>
          </w:p>
        </w:tc>
        <w:tc>
          <w:tcPr>
            <w:tcW w:w="700" w:type="dxa"/>
            <w:vAlign w:val="center"/>
          </w:tcPr>
          <w:p w14:paraId="5EEBECE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61E97C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004F977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27A7B7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3719390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电钢琴</w:t>
            </w:r>
          </w:p>
        </w:tc>
        <w:tc>
          <w:tcPr>
            <w:tcW w:w="700" w:type="dxa"/>
            <w:vAlign w:val="center"/>
          </w:tcPr>
          <w:p w14:paraId="404BE40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31台</w:t>
            </w:r>
          </w:p>
        </w:tc>
      </w:tr>
      <w:tr w14:paraId="6E738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05A5577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78BDDB7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5D1E622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琴凳</w:t>
            </w:r>
          </w:p>
        </w:tc>
        <w:tc>
          <w:tcPr>
            <w:tcW w:w="700" w:type="dxa"/>
            <w:vAlign w:val="center"/>
          </w:tcPr>
          <w:p w14:paraId="632F469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31个</w:t>
            </w:r>
          </w:p>
        </w:tc>
      </w:tr>
      <w:tr w14:paraId="2334FD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02" w:type="dxa"/>
            <w:vMerge w:val="continue"/>
            <w:vAlign w:val="center"/>
          </w:tcPr>
          <w:p w14:paraId="46B7E2A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8A2415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71EE080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教师用耳麦</w:t>
            </w:r>
          </w:p>
        </w:tc>
        <w:tc>
          <w:tcPr>
            <w:tcW w:w="700" w:type="dxa"/>
            <w:vAlign w:val="center"/>
          </w:tcPr>
          <w:p w14:paraId="2A0C4FF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1个</w:t>
            </w:r>
          </w:p>
        </w:tc>
      </w:tr>
      <w:tr w14:paraId="4301A9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602" w:type="dxa"/>
            <w:vMerge w:val="restart"/>
            <w:tcBorders>
              <w:top w:val="single" w:color="auto" w:sz="4" w:space="0"/>
            </w:tcBorders>
            <w:vAlign w:val="center"/>
          </w:tcPr>
          <w:p w14:paraId="14A7BC3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</w:tcBorders>
            <w:vAlign w:val="center"/>
          </w:tcPr>
          <w:p w14:paraId="7D51354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电钢琴教室2</w:t>
            </w: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9769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智慧黑板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C657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692D22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02" w:type="dxa"/>
            <w:vMerge w:val="continue"/>
            <w:vAlign w:val="center"/>
          </w:tcPr>
          <w:p w14:paraId="3FBE96A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539A7A4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36B0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五线谱电教板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8FC8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37B9D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02" w:type="dxa"/>
            <w:vMerge w:val="continue"/>
            <w:vAlign w:val="center"/>
          </w:tcPr>
          <w:p w14:paraId="530B68F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79B38B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9CD40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电钢琴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560E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31台</w:t>
            </w:r>
          </w:p>
        </w:tc>
      </w:tr>
      <w:tr w14:paraId="30D1E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02" w:type="dxa"/>
            <w:vMerge w:val="continue"/>
            <w:vAlign w:val="center"/>
          </w:tcPr>
          <w:p w14:paraId="2245FDB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6D29214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06954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琴凳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80B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31个</w:t>
            </w:r>
          </w:p>
        </w:tc>
      </w:tr>
      <w:tr w14:paraId="5D761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02" w:type="dxa"/>
            <w:vMerge w:val="continue"/>
            <w:vAlign w:val="center"/>
          </w:tcPr>
          <w:p w14:paraId="71F251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3751729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0E865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教师用耳麦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E82D4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1个</w:t>
            </w:r>
          </w:p>
        </w:tc>
      </w:tr>
      <w:tr w14:paraId="6422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02" w:type="dxa"/>
            <w:vMerge w:val="restart"/>
            <w:vAlign w:val="center"/>
          </w:tcPr>
          <w:p w14:paraId="4F82C85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1977" w:type="dxa"/>
            <w:vMerge w:val="restart"/>
            <w:vAlign w:val="center"/>
          </w:tcPr>
          <w:p w14:paraId="04ABB93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电钢琴教室3</w:t>
            </w:r>
          </w:p>
        </w:tc>
        <w:tc>
          <w:tcPr>
            <w:tcW w:w="4814" w:type="dxa"/>
            <w:vAlign w:val="center"/>
          </w:tcPr>
          <w:p w14:paraId="0C403E76">
            <w:pPr>
              <w:spacing w:line="360" w:lineRule="auto"/>
              <w:ind w:left="108" w:firstLine="420" w:firstLineChars="20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智慧黑板</w:t>
            </w:r>
          </w:p>
        </w:tc>
        <w:tc>
          <w:tcPr>
            <w:tcW w:w="700" w:type="dxa"/>
            <w:vAlign w:val="center"/>
          </w:tcPr>
          <w:p w14:paraId="21E0965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6C08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02" w:type="dxa"/>
            <w:vMerge w:val="continue"/>
            <w:vAlign w:val="center"/>
          </w:tcPr>
          <w:p w14:paraId="45D2F0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2D36751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6738DA18">
            <w:pPr>
              <w:spacing w:line="360" w:lineRule="auto"/>
              <w:ind w:left="108" w:firstLine="420" w:firstLineChars="20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五线谱电教板</w:t>
            </w:r>
          </w:p>
        </w:tc>
        <w:tc>
          <w:tcPr>
            <w:tcW w:w="700" w:type="dxa"/>
            <w:vAlign w:val="center"/>
          </w:tcPr>
          <w:p w14:paraId="44E54265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1台</w:t>
            </w:r>
          </w:p>
        </w:tc>
      </w:tr>
      <w:tr w14:paraId="7640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02" w:type="dxa"/>
            <w:vMerge w:val="continue"/>
            <w:vAlign w:val="center"/>
          </w:tcPr>
          <w:p w14:paraId="5187081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5DF001B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7867AE59">
            <w:pPr>
              <w:spacing w:line="360" w:lineRule="auto"/>
              <w:ind w:left="108" w:firstLine="420" w:firstLineChars="20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电钢琴</w:t>
            </w:r>
          </w:p>
        </w:tc>
        <w:tc>
          <w:tcPr>
            <w:tcW w:w="700" w:type="dxa"/>
            <w:vAlign w:val="center"/>
          </w:tcPr>
          <w:p w14:paraId="36C939D3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31台</w:t>
            </w:r>
          </w:p>
        </w:tc>
      </w:tr>
      <w:tr w14:paraId="1A1F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02" w:type="dxa"/>
            <w:vMerge w:val="continue"/>
            <w:vAlign w:val="center"/>
          </w:tcPr>
          <w:p w14:paraId="7C7B66E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611AF8F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7BE11C74">
            <w:pPr>
              <w:spacing w:line="360" w:lineRule="auto"/>
              <w:ind w:left="108" w:firstLine="420" w:firstLineChars="20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琴凳</w:t>
            </w:r>
          </w:p>
        </w:tc>
        <w:tc>
          <w:tcPr>
            <w:tcW w:w="700" w:type="dxa"/>
            <w:vAlign w:val="center"/>
          </w:tcPr>
          <w:p w14:paraId="0B4B1D9D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31个</w:t>
            </w:r>
          </w:p>
        </w:tc>
      </w:tr>
      <w:tr w14:paraId="0B55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602" w:type="dxa"/>
            <w:vMerge w:val="continue"/>
            <w:vAlign w:val="center"/>
          </w:tcPr>
          <w:p w14:paraId="215A0E7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57399C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814" w:type="dxa"/>
            <w:vAlign w:val="center"/>
          </w:tcPr>
          <w:p w14:paraId="4F183702">
            <w:pPr>
              <w:spacing w:line="360" w:lineRule="auto"/>
              <w:ind w:left="108" w:firstLine="420" w:firstLineChars="20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教师用耳麦</w:t>
            </w:r>
          </w:p>
        </w:tc>
        <w:tc>
          <w:tcPr>
            <w:tcW w:w="700" w:type="dxa"/>
            <w:vAlign w:val="center"/>
          </w:tcPr>
          <w:p w14:paraId="6B2DCB04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1个</w:t>
            </w:r>
          </w:p>
        </w:tc>
      </w:tr>
    </w:tbl>
    <w:p w14:paraId="7E890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7FF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校外专业实训基地</w:t>
      </w:r>
    </w:p>
    <w:p w14:paraId="6670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了进一步做好顶岗实习工作，在原有实训基地的基础上，建立一批长期稳定的可开展顶岗实习的校外实训幼儿园，让学生100％实现工学交替、顶岗实习。校外实训基地主要承担学生认知实习、保育实习、教育见习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顶</w:t>
      </w:r>
      <w:r>
        <w:rPr>
          <w:rFonts w:hint="eastAsia" w:ascii="仿宋" w:hAnsi="仿宋" w:eastAsia="仿宋" w:cs="仿宋"/>
          <w:sz w:val="24"/>
          <w:szCs w:val="24"/>
        </w:rPr>
        <w:t>岗实习。作为以教学实践及校企合作共同制定的实习计，保证接纳学生进行幼儿园班级，并在教师指导下完成见习、观摩、实践、实习任务。校外基地配备应做到每20名学生有一所实习幼儿园。</w:t>
      </w:r>
    </w:p>
    <w:tbl>
      <w:tblPr>
        <w:tblStyle w:val="9"/>
        <w:tblpPr w:leftFromText="180" w:rightFromText="180" w:vertAnchor="text" w:horzAnchor="page" w:tblpXSpec="center" w:tblpY="205"/>
        <w:tblOverlap w:val="never"/>
        <w:tblW w:w="8139" w:type="dxa"/>
        <w:tblInd w:w="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307"/>
        <w:gridCol w:w="1786"/>
        <w:gridCol w:w="1494"/>
        <w:gridCol w:w="2901"/>
      </w:tblGrid>
      <w:tr w14:paraId="5634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noWrap w:val="0"/>
            <w:vAlign w:val="center"/>
          </w:tcPr>
          <w:p w14:paraId="4143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307" w:type="dxa"/>
            <w:noWrap w:val="0"/>
            <w:vAlign w:val="center"/>
          </w:tcPr>
          <w:p w14:paraId="294D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单    位</w:t>
            </w:r>
          </w:p>
        </w:tc>
        <w:tc>
          <w:tcPr>
            <w:tcW w:w="1786" w:type="dxa"/>
            <w:noWrap w:val="0"/>
            <w:vAlign w:val="center"/>
          </w:tcPr>
          <w:p w14:paraId="16172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合 作 方 式</w:t>
            </w:r>
          </w:p>
        </w:tc>
        <w:tc>
          <w:tcPr>
            <w:tcW w:w="1494" w:type="dxa"/>
            <w:noWrap w:val="0"/>
            <w:vAlign w:val="center"/>
          </w:tcPr>
          <w:p w14:paraId="5AA2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合 作 内 容</w:t>
            </w:r>
          </w:p>
        </w:tc>
        <w:tc>
          <w:tcPr>
            <w:tcW w:w="2901" w:type="dxa"/>
            <w:noWrap w:val="0"/>
            <w:vAlign w:val="center"/>
          </w:tcPr>
          <w:p w14:paraId="67AE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时间安排</w:t>
            </w:r>
          </w:p>
        </w:tc>
      </w:tr>
      <w:tr w14:paraId="19C8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noWrap w:val="0"/>
            <w:vAlign w:val="center"/>
          </w:tcPr>
          <w:p w14:paraId="74FE7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563C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广德市中心</w:t>
            </w:r>
            <w:r>
              <w:rPr>
                <w:rFonts w:hint="eastAsia" w:ascii="仿宋" w:hAnsi="仿宋" w:eastAsia="仿宋" w:cs="仿宋"/>
                <w:szCs w:val="21"/>
              </w:rPr>
              <w:t>幼儿园</w:t>
            </w:r>
          </w:p>
        </w:tc>
        <w:tc>
          <w:tcPr>
            <w:tcW w:w="1786" w:type="dxa"/>
            <w:noWrap w:val="0"/>
            <w:vAlign w:val="center"/>
          </w:tcPr>
          <w:p w14:paraId="2BEE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固定的校外实训基地</w:t>
            </w:r>
          </w:p>
        </w:tc>
        <w:tc>
          <w:tcPr>
            <w:tcW w:w="1494" w:type="dxa"/>
            <w:noWrap w:val="0"/>
            <w:vAlign w:val="center"/>
          </w:tcPr>
          <w:p w14:paraId="0FE3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幼儿教师、幼儿保育员实习</w:t>
            </w:r>
          </w:p>
        </w:tc>
        <w:tc>
          <w:tcPr>
            <w:tcW w:w="2901" w:type="dxa"/>
            <w:noWrap w:val="0"/>
            <w:vAlign w:val="center"/>
          </w:tcPr>
          <w:p w14:paraId="7C96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第五学期见习每周两天</w:t>
            </w:r>
          </w:p>
          <w:p w14:paraId="447E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第六学期专业定岗综合实习</w:t>
            </w:r>
          </w:p>
        </w:tc>
      </w:tr>
      <w:tr w14:paraId="2163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noWrap w:val="0"/>
            <w:vAlign w:val="center"/>
          </w:tcPr>
          <w:p w14:paraId="196B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307" w:type="dxa"/>
            <w:noWrap w:val="0"/>
            <w:vAlign w:val="center"/>
          </w:tcPr>
          <w:p w14:paraId="445D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广德市妇幼保健中心</w:t>
            </w:r>
          </w:p>
        </w:tc>
        <w:tc>
          <w:tcPr>
            <w:tcW w:w="1786" w:type="dxa"/>
            <w:noWrap w:val="0"/>
            <w:vAlign w:val="center"/>
          </w:tcPr>
          <w:p w14:paraId="19A6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固定的校外实训基地</w:t>
            </w:r>
          </w:p>
        </w:tc>
        <w:tc>
          <w:tcPr>
            <w:tcW w:w="1494" w:type="dxa"/>
            <w:noWrap w:val="0"/>
            <w:vAlign w:val="center"/>
          </w:tcPr>
          <w:p w14:paraId="0C40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母婴护理员、育婴师</w:t>
            </w:r>
            <w:r>
              <w:rPr>
                <w:rFonts w:hint="eastAsia" w:ascii="仿宋" w:hAnsi="仿宋" w:eastAsia="仿宋" w:cs="仿宋"/>
                <w:szCs w:val="21"/>
              </w:rPr>
              <w:t>实习</w:t>
            </w:r>
          </w:p>
        </w:tc>
        <w:tc>
          <w:tcPr>
            <w:tcW w:w="2901" w:type="dxa"/>
            <w:noWrap w:val="0"/>
            <w:vAlign w:val="center"/>
          </w:tcPr>
          <w:p w14:paraId="1A92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第五学期见习每周两天</w:t>
            </w:r>
          </w:p>
          <w:p w14:paraId="7F1E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第六学期专业定岗综合实习</w:t>
            </w:r>
          </w:p>
        </w:tc>
      </w:tr>
      <w:tr w14:paraId="18B9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noWrap w:val="0"/>
            <w:vAlign w:val="center"/>
          </w:tcPr>
          <w:p w14:paraId="39E4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307" w:type="dxa"/>
            <w:noWrap w:val="0"/>
            <w:vAlign w:val="center"/>
          </w:tcPr>
          <w:p w14:paraId="41F5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家政服务中心</w:t>
            </w:r>
          </w:p>
        </w:tc>
        <w:tc>
          <w:tcPr>
            <w:tcW w:w="1786" w:type="dxa"/>
            <w:noWrap w:val="0"/>
            <w:vAlign w:val="center"/>
          </w:tcPr>
          <w:p w14:paraId="60BE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固定的校外实训基地</w:t>
            </w:r>
          </w:p>
        </w:tc>
        <w:tc>
          <w:tcPr>
            <w:tcW w:w="1494" w:type="dxa"/>
            <w:noWrap w:val="0"/>
            <w:vAlign w:val="center"/>
          </w:tcPr>
          <w:p w14:paraId="06D0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育婴师、家政服务员</w:t>
            </w:r>
            <w:r>
              <w:rPr>
                <w:rFonts w:hint="eastAsia" w:ascii="仿宋" w:hAnsi="仿宋" w:eastAsia="仿宋" w:cs="仿宋"/>
                <w:szCs w:val="21"/>
              </w:rPr>
              <w:t>实习</w:t>
            </w:r>
          </w:p>
        </w:tc>
        <w:tc>
          <w:tcPr>
            <w:tcW w:w="2901" w:type="dxa"/>
            <w:noWrap w:val="0"/>
            <w:vAlign w:val="center"/>
          </w:tcPr>
          <w:p w14:paraId="5549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第五学期见习每周两天</w:t>
            </w:r>
          </w:p>
          <w:p w14:paraId="2C5E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第六学期专业定岗综合实习</w:t>
            </w:r>
          </w:p>
        </w:tc>
      </w:tr>
    </w:tbl>
    <w:p w14:paraId="6B56674A">
      <w:pPr>
        <w:pStyle w:val="3"/>
        <w:bidi w:val="0"/>
        <w:rPr>
          <w:rFonts w:hint="eastAsia"/>
        </w:rPr>
      </w:pPr>
      <w:bookmarkStart w:id="41" w:name="_Toc15116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三）</w:t>
      </w:r>
      <w:r>
        <w:rPr>
          <w:rFonts w:hint="default"/>
        </w:rPr>
        <w:t>教学资源</w:t>
      </w:r>
      <w:bookmarkEnd w:id="41"/>
    </w:p>
    <w:p w14:paraId="31DC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教材</w:t>
      </w:r>
    </w:p>
    <w:tbl>
      <w:tblPr>
        <w:tblStyle w:val="9"/>
        <w:tblW w:w="8160" w:type="dxa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3800"/>
        <w:gridCol w:w="1747"/>
      </w:tblGrid>
      <w:tr w14:paraId="10C3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top"/>
          </w:tcPr>
          <w:p w14:paraId="1A3F94F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课     程</w:t>
            </w:r>
          </w:p>
        </w:tc>
        <w:tc>
          <w:tcPr>
            <w:tcW w:w="3800" w:type="dxa"/>
            <w:noWrap w:val="0"/>
            <w:vAlign w:val="top"/>
          </w:tcPr>
          <w:p w14:paraId="250E60A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教材名称及主编</w:t>
            </w:r>
          </w:p>
        </w:tc>
        <w:tc>
          <w:tcPr>
            <w:tcW w:w="1747" w:type="dxa"/>
            <w:noWrap w:val="0"/>
            <w:vAlign w:val="top"/>
          </w:tcPr>
          <w:p w14:paraId="15DEA09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出版单位</w:t>
            </w:r>
          </w:p>
        </w:tc>
      </w:tr>
      <w:tr w14:paraId="32C0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2480C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中国特色社会主义</w:t>
            </w:r>
          </w:p>
        </w:tc>
        <w:tc>
          <w:tcPr>
            <w:tcW w:w="3800" w:type="dxa"/>
            <w:noWrap w:val="0"/>
            <w:vAlign w:val="center"/>
          </w:tcPr>
          <w:p w14:paraId="34439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《中国特色社会主义》苏红燕 杨斌</w:t>
            </w:r>
          </w:p>
        </w:tc>
        <w:tc>
          <w:tcPr>
            <w:tcW w:w="1747" w:type="dxa"/>
            <w:noWrap w:val="0"/>
            <w:vAlign w:val="center"/>
          </w:tcPr>
          <w:p w14:paraId="241B0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开明出版社</w:t>
            </w:r>
          </w:p>
        </w:tc>
      </w:tr>
      <w:tr w14:paraId="4AA7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41E43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心理健康与职业生涯</w:t>
            </w:r>
          </w:p>
        </w:tc>
        <w:tc>
          <w:tcPr>
            <w:tcW w:w="3800" w:type="dxa"/>
            <w:noWrap w:val="0"/>
            <w:vAlign w:val="center"/>
          </w:tcPr>
          <w:p w14:paraId="112A9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《心理健康与职业生涯》罗永智 王明强等</w:t>
            </w:r>
          </w:p>
        </w:tc>
        <w:tc>
          <w:tcPr>
            <w:tcW w:w="1747" w:type="dxa"/>
            <w:noWrap w:val="0"/>
            <w:vAlign w:val="center"/>
          </w:tcPr>
          <w:p w14:paraId="22325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江苏大学出版社</w:t>
            </w:r>
          </w:p>
        </w:tc>
      </w:tr>
      <w:tr w14:paraId="1A2E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369D2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职业道德与法律</w:t>
            </w:r>
          </w:p>
        </w:tc>
        <w:tc>
          <w:tcPr>
            <w:tcW w:w="3800" w:type="dxa"/>
            <w:noWrap w:val="0"/>
            <w:vAlign w:val="center"/>
          </w:tcPr>
          <w:p w14:paraId="6BD0A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《职业道德与法律》张伟</w:t>
            </w:r>
          </w:p>
        </w:tc>
        <w:tc>
          <w:tcPr>
            <w:tcW w:w="1747" w:type="dxa"/>
            <w:noWrap w:val="0"/>
            <w:vAlign w:val="center"/>
          </w:tcPr>
          <w:p w14:paraId="64812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高等教育出版社</w:t>
            </w:r>
          </w:p>
        </w:tc>
      </w:tr>
      <w:tr w14:paraId="6361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4D94A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哲学与人生</w:t>
            </w:r>
          </w:p>
        </w:tc>
        <w:tc>
          <w:tcPr>
            <w:tcW w:w="3800" w:type="dxa"/>
            <w:noWrap w:val="0"/>
            <w:vAlign w:val="center"/>
          </w:tcPr>
          <w:p w14:paraId="196D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《哲学与人生》王  霁</w:t>
            </w:r>
          </w:p>
        </w:tc>
        <w:tc>
          <w:tcPr>
            <w:tcW w:w="1747" w:type="dxa"/>
            <w:noWrap w:val="0"/>
            <w:vAlign w:val="center"/>
          </w:tcPr>
          <w:p w14:paraId="2B2AC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高等教育出版社</w:t>
            </w:r>
          </w:p>
        </w:tc>
      </w:tr>
      <w:tr w14:paraId="0A78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19C31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3800" w:type="dxa"/>
            <w:noWrap w:val="0"/>
            <w:vAlign w:val="center"/>
          </w:tcPr>
          <w:p w14:paraId="0D098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《语文》倪文锦</w:t>
            </w:r>
          </w:p>
        </w:tc>
        <w:tc>
          <w:tcPr>
            <w:tcW w:w="1747" w:type="dxa"/>
            <w:noWrap w:val="0"/>
            <w:vAlign w:val="center"/>
          </w:tcPr>
          <w:p w14:paraId="2160F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高等教育出版社</w:t>
            </w:r>
          </w:p>
        </w:tc>
      </w:tr>
      <w:tr w14:paraId="395B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1B5D2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3800" w:type="dxa"/>
            <w:noWrap w:val="0"/>
            <w:vAlign w:val="center"/>
          </w:tcPr>
          <w:p w14:paraId="5F21E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《数学》李尚志</w:t>
            </w:r>
          </w:p>
        </w:tc>
        <w:tc>
          <w:tcPr>
            <w:tcW w:w="1747" w:type="dxa"/>
            <w:noWrap w:val="0"/>
            <w:vAlign w:val="center"/>
          </w:tcPr>
          <w:p w14:paraId="6C97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高等教育出版社</w:t>
            </w:r>
          </w:p>
        </w:tc>
      </w:tr>
      <w:tr w14:paraId="219A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18C32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外语</w:t>
            </w:r>
          </w:p>
        </w:tc>
        <w:tc>
          <w:tcPr>
            <w:tcW w:w="3800" w:type="dxa"/>
            <w:noWrap w:val="0"/>
            <w:vAlign w:val="center"/>
          </w:tcPr>
          <w:p w14:paraId="6879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《英语》林  立</w:t>
            </w:r>
          </w:p>
        </w:tc>
        <w:tc>
          <w:tcPr>
            <w:tcW w:w="1747" w:type="dxa"/>
            <w:noWrap w:val="0"/>
            <w:vAlign w:val="center"/>
          </w:tcPr>
          <w:p w14:paraId="48DE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高等教育出版社</w:t>
            </w:r>
          </w:p>
        </w:tc>
      </w:tr>
      <w:tr w14:paraId="24FC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1459F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3800" w:type="dxa"/>
            <w:noWrap w:val="0"/>
            <w:vAlign w:val="center"/>
          </w:tcPr>
          <w:p w14:paraId="10B42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《信息技术》上 下 徐维祥</w:t>
            </w:r>
          </w:p>
        </w:tc>
        <w:tc>
          <w:tcPr>
            <w:tcW w:w="1747" w:type="dxa"/>
            <w:noWrap w:val="0"/>
            <w:vAlign w:val="center"/>
          </w:tcPr>
          <w:p w14:paraId="76EA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高等教育出版社</w:t>
            </w:r>
          </w:p>
        </w:tc>
      </w:tr>
      <w:tr w14:paraId="0DD5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4674D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3800" w:type="dxa"/>
            <w:noWrap w:val="0"/>
            <w:vAlign w:val="center"/>
          </w:tcPr>
          <w:p w14:paraId="569BE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《体育与健康》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郑厚成</w:t>
            </w:r>
          </w:p>
        </w:tc>
        <w:tc>
          <w:tcPr>
            <w:tcW w:w="1747" w:type="dxa"/>
            <w:noWrap w:val="0"/>
            <w:vAlign w:val="center"/>
          </w:tcPr>
          <w:p w14:paraId="1E508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高等教育出版社</w:t>
            </w:r>
          </w:p>
        </w:tc>
      </w:tr>
      <w:tr w14:paraId="5442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3CDAA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心理健康选修</w:t>
            </w:r>
          </w:p>
        </w:tc>
        <w:tc>
          <w:tcPr>
            <w:tcW w:w="3800" w:type="dxa"/>
            <w:noWrap w:val="0"/>
            <w:vAlign w:val="center"/>
          </w:tcPr>
          <w:p w14:paraId="43F2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《心理健康》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俞国良</w:t>
            </w:r>
          </w:p>
        </w:tc>
        <w:tc>
          <w:tcPr>
            <w:tcW w:w="1747" w:type="dxa"/>
            <w:noWrap w:val="0"/>
            <w:vAlign w:val="center"/>
          </w:tcPr>
          <w:p w14:paraId="6A73A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高等教育出版社</w:t>
            </w:r>
          </w:p>
        </w:tc>
      </w:tr>
      <w:tr w14:paraId="72C7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56A67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幼儿卫生保健学</w:t>
            </w:r>
          </w:p>
        </w:tc>
        <w:tc>
          <w:tcPr>
            <w:tcW w:w="3800" w:type="dxa"/>
            <w:noWrap w:val="0"/>
            <w:vAlign w:val="top"/>
          </w:tcPr>
          <w:p w14:paraId="5E7CA44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《幼儿卫生保健》/王东红</w:t>
            </w:r>
          </w:p>
        </w:tc>
        <w:tc>
          <w:tcPr>
            <w:tcW w:w="1747" w:type="dxa"/>
            <w:noWrap w:val="0"/>
            <w:vAlign w:val="top"/>
          </w:tcPr>
          <w:p w14:paraId="57862F3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</w:tr>
      <w:tr w14:paraId="11A6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4B8F9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幼儿心理学</w:t>
            </w:r>
          </w:p>
        </w:tc>
        <w:tc>
          <w:tcPr>
            <w:tcW w:w="3800" w:type="dxa"/>
            <w:noWrap w:val="0"/>
            <w:vAlign w:val="top"/>
          </w:tcPr>
          <w:p w14:paraId="52F5621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《学前儿童发展心理学》/王兴华 周佶</w:t>
            </w:r>
          </w:p>
        </w:tc>
        <w:tc>
          <w:tcPr>
            <w:tcW w:w="1747" w:type="dxa"/>
            <w:noWrap w:val="0"/>
            <w:vAlign w:val="top"/>
          </w:tcPr>
          <w:p w14:paraId="194D2AF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</w:tr>
      <w:tr w14:paraId="15C5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7892E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学前教育基础知识</w:t>
            </w:r>
          </w:p>
        </w:tc>
        <w:tc>
          <w:tcPr>
            <w:tcW w:w="3800" w:type="dxa"/>
            <w:noWrap w:val="0"/>
            <w:vAlign w:val="top"/>
          </w:tcPr>
          <w:p w14:paraId="57424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《学前教育基础知识》冯婉帧</w:t>
            </w:r>
          </w:p>
        </w:tc>
        <w:tc>
          <w:tcPr>
            <w:tcW w:w="1747" w:type="dxa"/>
            <w:noWrap w:val="0"/>
            <w:vAlign w:val="top"/>
          </w:tcPr>
          <w:p w14:paraId="65E57F5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</w:tr>
      <w:tr w14:paraId="46C2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5224D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音乐</w:t>
            </w:r>
          </w:p>
        </w:tc>
        <w:tc>
          <w:tcPr>
            <w:tcW w:w="3800" w:type="dxa"/>
            <w:noWrap w:val="0"/>
            <w:vAlign w:val="top"/>
          </w:tcPr>
          <w:p w14:paraId="267AF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音乐（基础版）/谢莉莉</w:t>
            </w:r>
          </w:p>
        </w:tc>
        <w:tc>
          <w:tcPr>
            <w:tcW w:w="1747" w:type="dxa"/>
            <w:noWrap w:val="0"/>
            <w:vAlign w:val="top"/>
          </w:tcPr>
          <w:p w14:paraId="53ED265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</w:tr>
      <w:tr w14:paraId="5669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68EB5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美术</w:t>
            </w:r>
          </w:p>
        </w:tc>
        <w:tc>
          <w:tcPr>
            <w:tcW w:w="3800" w:type="dxa"/>
            <w:noWrap w:val="0"/>
            <w:vAlign w:val="top"/>
          </w:tcPr>
          <w:p w14:paraId="66EDBB4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美术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上册）（第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版） /林玮</w:t>
            </w:r>
          </w:p>
          <w:p w14:paraId="09855DF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美术（下册）（第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版） /许大梅</w:t>
            </w:r>
          </w:p>
          <w:p w14:paraId="7D2380F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简笔画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版） /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潘春华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董明</w:t>
            </w:r>
          </w:p>
        </w:tc>
        <w:tc>
          <w:tcPr>
            <w:tcW w:w="1747" w:type="dxa"/>
            <w:noWrap w:val="0"/>
            <w:vAlign w:val="center"/>
          </w:tcPr>
          <w:p w14:paraId="0882D4F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</w:tr>
      <w:tr w14:paraId="2057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10566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钢琴</w:t>
            </w:r>
          </w:p>
        </w:tc>
        <w:tc>
          <w:tcPr>
            <w:tcW w:w="3800" w:type="dxa"/>
            <w:noWrap w:val="0"/>
            <w:vAlign w:val="top"/>
          </w:tcPr>
          <w:p w14:paraId="5F13AA4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键盘乐器演奏基础  /王秀敏</w:t>
            </w:r>
          </w:p>
        </w:tc>
        <w:tc>
          <w:tcPr>
            <w:tcW w:w="1747" w:type="dxa"/>
            <w:noWrap w:val="0"/>
            <w:vAlign w:val="top"/>
          </w:tcPr>
          <w:p w14:paraId="6BF046A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</w:tr>
      <w:tr w14:paraId="3A89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43492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舞蹈</w:t>
            </w:r>
          </w:p>
        </w:tc>
        <w:tc>
          <w:tcPr>
            <w:tcW w:w="3800" w:type="dxa"/>
            <w:noWrap w:val="0"/>
            <w:vAlign w:val="top"/>
          </w:tcPr>
          <w:p w14:paraId="5CCCE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舞蹈（基础版）（第2版）/吴彬</w:t>
            </w:r>
          </w:p>
        </w:tc>
        <w:tc>
          <w:tcPr>
            <w:tcW w:w="1747" w:type="dxa"/>
            <w:noWrap w:val="0"/>
            <w:vAlign w:val="top"/>
          </w:tcPr>
          <w:p w14:paraId="5FEAF5A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</w:tr>
      <w:tr w14:paraId="04F2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3833C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幼儿园活动设计</w:t>
            </w:r>
          </w:p>
        </w:tc>
        <w:tc>
          <w:tcPr>
            <w:tcW w:w="3800" w:type="dxa"/>
            <w:noWrap w:val="0"/>
            <w:vAlign w:val="top"/>
          </w:tcPr>
          <w:p w14:paraId="5449E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幼儿园活动设计与实践（第1版）/杨文尧</w:t>
            </w:r>
          </w:p>
        </w:tc>
        <w:tc>
          <w:tcPr>
            <w:tcW w:w="1747" w:type="dxa"/>
            <w:noWrap w:val="0"/>
            <w:vAlign w:val="top"/>
          </w:tcPr>
          <w:p w14:paraId="1AE88DE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高等教育出版社</w:t>
            </w:r>
          </w:p>
        </w:tc>
      </w:tr>
      <w:tr w14:paraId="4ED6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14921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幼儿园管理</w:t>
            </w:r>
          </w:p>
        </w:tc>
        <w:tc>
          <w:tcPr>
            <w:tcW w:w="3800" w:type="dxa"/>
            <w:noWrap w:val="0"/>
            <w:vAlign w:val="top"/>
          </w:tcPr>
          <w:p w14:paraId="5D50F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幼儿园管理（第1版）/蔡华</w:t>
            </w:r>
          </w:p>
        </w:tc>
        <w:tc>
          <w:tcPr>
            <w:tcW w:w="1747" w:type="dxa"/>
            <w:noWrap w:val="0"/>
            <w:vAlign w:val="top"/>
          </w:tcPr>
          <w:p w14:paraId="194E0B7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东北师范大学出版社</w:t>
            </w:r>
          </w:p>
        </w:tc>
      </w:tr>
      <w:tr w14:paraId="2753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175C5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0-3岁婴幼儿抚育与教育</w:t>
            </w:r>
          </w:p>
        </w:tc>
        <w:tc>
          <w:tcPr>
            <w:tcW w:w="3800" w:type="dxa"/>
            <w:noWrap w:val="0"/>
            <w:vAlign w:val="top"/>
          </w:tcPr>
          <w:p w14:paraId="665B6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0-3岁婴幼儿抚育与教育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》康松玲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许晨宇</w:t>
            </w:r>
          </w:p>
        </w:tc>
        <w:tc>
          <w:tcPr>
            <w:tcW w:w="1747" w:type="dxa"/>
            <w:noWrap w:val="0"/>
            <w:vAlign w:val="top"/>
          </w:tcPr>
          <w:p w14:paraId="5CC6705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北京师范大学出版社</w:t>
            </w:r>
          </w:p>
        </w:tc>
      </w:tr>
      <w:tr w14:paraId="5653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5BBE7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教师口语</w:t>
            </w:r>
          </w:p>
        </w:tc>
        <w:tc>
          <w:tcPr>
            <w:tcW w:w="3800" w:type="dxa"/>
            <w:noWrap w:val="0"/>
            <w:vAlign w:val="top"/>
          </w:tcPr>
          <w:p w14:paraId="72F0348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实用普通话口语训练教程</w:t>
            </w:r>
          </w:p>
        </w:tc>
        <w:tc>
          <w:tcPr>
            <w:tcW w:w="1747" w:type="dxa"/>
            <w:noWrap w:val="0"/>
            <w:vAlign w:val="top"/>
          </w:tcPr>
          <w:p w14:paraId="4EA99E1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海潮摄影艺术社</w:t>
            </w:r>
          </w:p>
        </w:tc>
      </w:tr>
      <w:tr w14:paraId="4E8C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58E22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幼儿安全照护实操</w:t>
            </w:r>
          </w:p>
        </w:tc>
        <w:tc>
          <w:tcPr>
            <w:tcW w:w="3800" w:type="dxa"/>
            <w:noWrap w:val="0"/>
            <w:vAlign w:val="center"/>
          </w:tcPr>
          <w:p w14:paraId="7984D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教师口语</w:t>
            </w:r>
          </w:p>
        </w:tc>
        <w:tc>
          <w:tcPr>
            <w:tcW w:w="1747" w:type="dxa"/>
            <w:noWrap w:val="0"/>
            <w:vAlign w:val="top"/>
          </w:tcPr>
          <w:p w14:paraId="2BF5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高等教育出版社</w:t>
            </w:r>
          </w:p>
        </w:tc>
      </w:tr>
      <w:tr w14:paraId="71C3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0257A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婴幼儿早期学习支持</w:t>
            </w:r>
          </w:p>
        </w:tc>
        <w:tc>
          <w:tcPr>
            <w:tcW w:w="3800" w:type="dxa"/>
            <w:noWrap w:val="0"/>
            <w:vAlign w:val="center"/>
          </w:tcPr>
          <w:p w14:paraId="682B3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婴幼儿安全照护</w:t>
            </w:r>
          </w:p>
        </w:tc>
        <w:tc>
          <w:tcPr>
            <w:tcW w:w="1747" w:type="dxa"/>
            <w:noWrap w:val="0"/>
            <w:vAlign w:val="top"/>
          </w:tcPr>
          <w:p w14:paraId="39595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高等教育出版社</w:t>
            </w:r>
          </w:p>
        </w:tc>
      </w:tr>
      <w:tr w14:paraId="05BE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37DF5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幼儿生活照护实操</w:t>
            </w:r>
          </w:p>
        </w:tc>
        <w:tc>
          <w:tcPr>
            <w:tcW w:w="3800" w:type="dxa"/>
            <w:noWrap w:val="0"/>
            <w:vAlign w:val="center"/>
          </w:tcPr>
          <w:p w14:paraId="755C4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婴幼儿早期学习支持</w:t>
            </w:r>
          </w:p>
        </w:tc>
        <w:tc>
          <w:tcPr>
            <w:tcW w:w="1747" w:type="dxa"/>
            <w:noWrap w:val="0"/>
            <w:vAlign w:val="top"/>
          </w:tcPr>
          <w:p w14:paraId="2813B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高等教育出版社</w:t>
            </w:r>
          </w:p>
        </w:tc>
      </w:tr>
      <w:tr w14:paraId="7189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noWrap w:val="0"/>
            <w:vAlign w:val="center"/>
          </w:tcPr>
          <w:p w14:paraId="6137D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幼儿健康照护实操</w:t>
            </w:r>
          </w:p>
        </w:tc>
        <w:tc>
          <w:tcPr>
            <w:tcW w:w="3800" w:type="dxa"/>
            <w:noWrap w:val="0"/>
            <w:vAlign w:val="center"/>
          </w:tcPr>
          <w:p w14:paraId="23C37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婴幼儿生活照护</w:t>
            </w:r>
          </w:p>
        </w:tc>
        <w:tc>
          <w:tcPr>
            <w:tcW w:w="1747" w:type="dxa"/>
            <w:noWrap w:val="0"/>
            <w:vAlign w:val="top"/>
          </w:tcPr>
          <w:p w14:paraId="1350F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高等教育出版社</w:t>
            </w:r>
          </w:p>
        </w:tc>
      </w:tr>
    </w:tbl>
    <w:p w14:paraId="562251B4">
      <w:pPr>
        <w:pStyle w:val="3"/>
        <w:bidi w:val="0"/>
        <w:rPr>
          <w:rFonts w:hint="eastAsia"/>
        </w:rPr>
      </w:pPr>
      <w:bookmarkStart w:id="42" w:name="_Toc29681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四）</w:t>
      </w:r>
      <w:r>
        <w:rPr>
          <w:rFonts w:hint="default"/>
        </w:rPr>
        <w:t>教学方法</w:t>
      </w:r>
      <w:bookmarkEnd w:id="42"/>
    </w:p>
    <w:p w14:paraId="7CE60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1.公共基础课</w:t>
      </w:r>
    </w:p>
    <w:p w14:paraId="1CC7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共基础课教学要符合教育部有关教育教学的基本要求，按照培养学生基本科学文化素养、服务学生专业学习和终身发展的功能来定位，重在教学方法、教学组织形式的改革，教学手段、教学模式的创新，调动学生学习的积极性，为学生综合素质的提高、职业能力的形成和可持续发展奠定基础。</w:t>
      </w:r>
    </w:p>
    <w:p w14:paraId="38B8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2.专业技能课</w:t>
      </w:r>
    </w:p>
    <w:p w14:paraId="24347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业技能课应结合国家对学前教育的要求和幼儿园工作实际，对课程内容进行整合，并根据本专业标准细化各门课程的具体要求，制定科学、可行的教学目标，安排好内容。要进行行动导向的教学设计，提倡项目教育、案例教学、任务教学、角色模拟、情景教学等方法，突出“做中学、做中教”的职业教育特色，形成操作技能与职业规范的统一，学习内容与工作内容相统一，理论学习与实践操作一体化。要借助校企合作机制，充分利用校内外实训基地，充实教学资源，为学生资助学习、合作学习提供有力保障。</w:t>
      </w:r>
    </w:p>
    <w:tbl>
      <w:tblPr>
        <w:tblStyle w:val="10"/>
        <w:tblW w:w="0" w:type="auto"/>
        <w:tblInd w:w="2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4101"/>
      </w:tblGrid>
      <w:tr w14:paraId="64DBE1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046" w:type="dxa"/>
            <w:vAlign w:val="center"/>
          </w:tcPr>
          <w:p w14:paraId="1DAF55C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4101" w:type="dxa"/>
            <w:vAlign w:val="center"/>
          </w:tcPr>
          <w:p w14:paraId="4CD4C68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课程名称</w:t>
            </w:r>
          </w:p>
        </w:tc>
      </w:tr>
      <w:tr w14:paraId="42C4B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  <w:vAlign w:val="center"/>
          </w:tcPr>
          <w:p w14:paraId="7E984029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任务驱动式教学</w:t>
            </w:r>
          </w:p>
        </w:tc>
        <w:tc>
          <w:tcPr>
            <w:tcW w:w="4101" w:type="dxa"/>
            <w:vAlign w:val="center"/>
          </w:tcPr>
          <w:p w14:paraId="1B803100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绘画、手工</w:t>
            </w:r>
          </w:p>
        </w:tc>
      </w:tr>
      <w:tr w14:paraId="5E177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  <w:vAlign w:val="center"/>
          </w:tcPr>
          <w:p w14:paraId="7FE97F9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项目化教学</w:t>
            </w:r>
          </w:p>
        </w:tc>
        <w:tc>
          <w:tcPr>
            <w:tcW w:w="4101" w:type="dxa"/>
            <w:vAlign w:val="center"/>
          </w:tcPr>
          <w:p w14:paraId="25F527F0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幼儿园墙饰、声乐、舞蹈</w:t>
            </w:r>
          </w:p>
        </w:tc>
      </w:tr>
      <w:tr w14:paraId="6D4E0A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  <w:vAlign w:val="center"/>
          </w:tcPr>
          <w:p w14:paraId="358962F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理实一体式教学</w:t>
            </w:r>
          </w:p>
        </w:tc>
        <w:tc>
          <w:tcPr>
            <w:tcW w:w="4101" w:type="dxa"/>
            <w:vAlign w:val="center"/>
          </w:tcPr>
          <w:p w14:paraId="3A9D069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钢琴、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幼儿园教育活动设计与指导</w:t>
            </w:r>
          </w:p>
        </w:tc>
      </w:tr>
    </w:tbl>
    <w:p w14:paraId="1AD2C55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任课教师要尊重学生的主体地位，倡导反思性学习，培养学生的创新精神。要紧密集合幼儿园的实际，强化职业技能训练，培养学生综合职业能力。</w:t>
      </w:r>
    </w:p>
    <w:p w14:paraId="4A32A23D">
      <w:pPr>
        <w:pStyle w:val="3"/>
        <w:bidi w:val="0"/>
        <w:rPr>
          <w:rFonts w:hint="eastAsia"/>
        </w:rPr>
      </w:pPr>
      <w:bookmarkStart w:id="43" w:name="_Toc11786"/>
      <w:r>
        <w:rPr>
          <w:rFonts w:hint="eastAsia"/>
          <w:lang w:val="en-US" w:eastAsia="zh-CN"/>
        </w:rPr>
        <w:t>（五）学习</w:t>
      </w:r>
      <w:r>
        <w:rPr>
          <w:rFonts w:hint="eastAsia"/>
        </w:rPr>
        <w:t>评价</w:t>
      </w:r>
      <w:bookmarkEnd w:id="43"/>
    </w:p>
    <w:p w14:paraId="31CEA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本专业培养目标和育人理念，建立科学、可行的评价标准。参照国家对学前教育的要求和幼儿园教师专业标准等，制定课程教学及实训评价标准。要关注对学生职业素养、学习能力及专业实践能力的评价，突出对幼儿园一日活动的组织能力、游戏组织与指导能力及团队合作能力的评价。</w:t>
      </w:r>
    </w:p>
    <w:p w14:paraId="0157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要坚持评价主题，评价方式、评价过程的多元化。以任课教师评价、实训指导教师评价、学生自评互评为主，吸收行业企业参与。</w:t>
      </w:r>
    </w:p>
    <w:p w14:paraId="75918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依据形成性评价和终结性评价相结合的原则，既要评价学习过程，又要评价学习结果，关注学生在原有基础上的发展。考核采用理论测试和试驾操作考核相结合的方式，重在考核理论知识的应用和实际操作水平。</w:t>
      </w:r>
    </w:p>
    <w:p w14:paraId="74CD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加强顶岗实习课程的考核评价。成立由幼儿园指导教师（兼职）、专业教师和班主任组成的考核组，对学生在顶岗实习期间的劳动纪律、工作态度、团队合作精神、人际沟通能力、学习能力、专业技能和任务完成等方面的情况进行考核评价。</w:t>
      </w:r>
    </w:p>
    <w:p w14:paraId="134F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理论课程考核</w:t>
      </w:r>
    </w:p>
    <w:p w14:paraId="464C5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理论课程考核以考试和考查相结合形式，考试以百分制，考查以百分制或优、良、及格、不及格等次评定。考试课程60分以上、考查课程及格以上等次，才可以取得相应的学分。</w:t>
      </w:r>
    </w:p>
    <w:p w14:paraId="5CA90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实践技能考核</w:t>
      </w:r>
    </w:p>
    <w:p w14:paraId="4E26B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实践技能考核主要采用学期考察和毕业考核方式，评定等次为优秀、良好、合格、不合格等，合格以上为及格通过。合格以上等次才可以取得相应的学分。</w:t>
      </w:r>
    </w:p>
    <w:p w14:paraId="57120C8D">
      <w:pPr>
        <w:pStyle w:val="3"/>
        <w:bidi w:val="0"/>
        <w:rPr>
          <w:rFonts w:hint="eastAsia"/>
        </w:rPr>
      </w:pPr>
      <w:bookmarkStart w:id="44" w:name="_Toc4950"/>
      <w:r>
        <w:rPr>
          <w:rFonts w:hint="eastAsia"/>
        </w:rPr>
        <w:t>（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）</w:t>
      </w:r>
      <w:r>
        <w:rPr>
          <w:rFonts w:hint="default"/>
        </w:rPr>
        <w:t>质量管理</w:t>
      </w:r>
      <w:bookmarkEnd w:id="44"/>
    </w:p>
    <w:p w14:paraId="3B97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学管理要更新观念，改变传统的教学管理方式。教学管理要有一定的规范性和灵活性，合理调配教师、实训室和实训场地等教学资源，为课程的实施创造条件；要加强对课程教学及时间环节的质量监控，改革教学评价的标准和方法，促进教师教学能力的提升，保证教学质量。</w:t>
      </w:r>
    </w:p>
    <w:p w14:paraId="6E8D1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要认真落实《中等职业学校学生实习管理办法》的规定和要求，对实训实习工作做到统一组织、落实计划、校企共管。学校和幼儿园签订实习协议，明确双方的权利和义务，双方指派指导教师具体组织管理。实习指导教师要切实负责对实习生的思想教育、组织教育、业务指导和考核评价。学校应关注学生在实习期间的意外伤害保险，以及基本的实习生活与工作环境安全。</w:t>
      </w:r>
    </w:p>
    <w:p w14:paraId="558E32E1">
      <w:pPr>
        <w:pStyle w:val="2"/>
        <w:bidi w:val="0"/>
        <w:rPr>
          <w:rFonts w:hint="eastAsia"/>
        </w:rPr>
      </w:pPr>
      <w:bookmarkStart w:id="45" w:name="_Toc8920"/>
      <w:r>
        <w:rPr>
          <w:rFonts w:hint="eastAsia"/>
          <w:lang w:val="en-US" w:eastAsia="zh-CN"/>
        </w:rPr>
        <w:t>十、</w:t>
      </w:r>
      <w:r>
        <w:rPr>
          <w:rFonts w:hint="eastAsia"/>
        </w:rPr>
        <w:t>毕业要求</w:t>
      </w:r>
      <w:bookmarkEnd w:id="45"/>
    </w:p>
    <w:p w14:paraId="0ECE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理论考试课程60分以上、考查课程及格以上等次，才可以取得相应的学分。</w:t>
      </w:r>
    </w:p>
    <w:p w14:paraId="395C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实践技能考核合格以上为及格通过，合格以上等次才可以取得相应的学分。</w:t>
      </w:r>
    </w:p>
    <w:p w14:paraId="4E05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szCs w:val="24"/>
        </w:rPr>
      </w:pPr>
      <w:bookmarkStart w:id="46" w:name="_Toc1938"/>
      <w:bookmarkStart w:id="47" w:name="_Toc24005"/>
      <w:bookmarkStart w:id="48" w:name="_Toc2924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修满学分方予以毕业。</w:t>
      </w:r>
      <w:bookmarkEnd w:id="46"/>
      <w:bookmarkEnd w:id="47"/>
      <w:bookmarkEnd w:id="48"/>
    </w:p>
    <w:p w14:paraId="4EFC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002C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B1C2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B1C2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B8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83EC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83EC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11D1D"/>
    <w:rsid w:val="0C030754"/>
    <w:rsid w:val="0F74200C"/>
    <w:rsid w:val="100F5919"/>
    <w:rsid w:val="15CC074A"/>
    <w:rsid w:val="21482F02"/>
    <w:rsid w:val="273A38E9"/>
    <w:rsid w:val="28837410"/>
    <w:rsid w:val="32EE219B"/>
    <w:rsid w:val="37C16C4A"/>
    <w:rsid w:val="42915696"/>
    <w:rsid w:val="46B74003"/>
    <w:rsid w:val="4C2B4C29"/>
    <w:rsid w:val="4DB87D11"/>
    <w:rsid w:val="4F9B7335"/>
    <w:rsid w:val="510D5AC0"/>
    <w:rsid w:val="51393FBB"/>
    <w:rsid w:val="597B6BDE"/>
    <w:rsid w:val="64FD1BCC"/>
    <w:rsid w:val="65510EC8"/>
    <w:rsid w:val="65D14767"/>
    <w:rsid w:val="6E711D1D"/>
    <w:rsid w:val="72371FD8"/>
    <w:rsid w:val="7498236C"/>
    <w:rsid w:val="7875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4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2449</Words>
  <Characters>2517</Characters>
  <Lines>0</Lines>
  <Paragraphs>0</Paragraphs>
  <TotalTime>46</TotalTime>
  <ScaleCrop>false</ScaleCrop>
  <LinksUpToDate>false</LinksUpToDate>
  <CharactersWithSpaces>2600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2025-11-13T08:42:00Z</dcterms:created>
  <dc:creator>旅途</dc:creator>
  <cp:lastModifiedBy>企业用户_780363165</cp:lastModifiedBy>
  <cp:lastPrinted>2025-12-11T05:51:00Z</cp:lastPrinted>
  <dcterms:modified xsi:type="dcterms:W3CDTF">2026-01-26T08:56:42Z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5F44F6C792C64361B2EC0ABDFEE044F6_11</vt:lpwstr>
  </property>
  <property fmtid="{D5CDD505-2E9C-101B-9397-08002B2CF9AE}" pid="4" name="KSOTemplateDocerSaveRecord">
    <vt:lpwstr>eyJoZGlkIjoiNDE4YmZhMmE2MDk5ZTkzNjA2YjVmMDg3NDdiMDM1YWIiLCJ1c2VySWQiOiIxNzk2ODE0MDQyIn0=</vt:lpwstr>
  </property>
</Properties>
</file>