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BAF050">
      <w:pPr>
        <w:spacing w:after="240" w:afterLines="100"/>
        <w:jc w:val="center"/>
        <w:outlineLvl w:val="9"/>
        <w:rPr>
          <w:rFonts w:hint="eastAsia" w:ascii="宋体" w:hAnsi="宋体" w:eastAsia="宋体" w:cstheme="minorBidi"/>
          <w:b/>
          <w:sz w:val="52"/>
          <w:szCs w:val="52"/>
        </w:rPr>
      </w:pPr>
      <w:r>
        <w:rPr>
          <w:rFonts w:hint="eastAsia" w:ascii="宋体" w:hAnsi="宋体" w:eastAsia="宋体" w:cstheme="minorBidi"/>
          <w:b/>
          <w:sz w:val="52"/>
          <w:szCs w:val="52"/>
        </w:rPr>
        <w:t>中等职业学校</w:t>
      </w:r>
    </w:p>
    <w:p w14:paraId="62A1605D">
      <w:pPr>
        <w:jc w:val="center"/>
        <w:rPr>
          <w:rFonts w:hint="eastAsia" w:ascii="黑体" w:hAnsi="黑体" w:eastAsia="黑体" w:cs="黑体"/>
          <w:b/>
          <w:sz w:val="72"/>
          <w:szCs w:val="72"/>
        </w:rPr>
      </w:pPr>
      <w:r>
        <w:rPr>
          <w:rFonts w:hint="eastAsia" w:ascii="黑体" w:hAnsi="黑体" w:eastAsia="黑体" w:cs="黑体"/>
          <w:b/>
          <w:sz w:val="72"/>
          <w:szCs w:val="72"/>
          <w:lang w:val="en-US" w:eastAsia="zh-CN"/>
        </w:rPr>
        <w:t>旅游服务与管理</w:t>
      </w:r>
      <w:r>
        <w:rPr>
          <w:rFonts w:hint="eastAsia" w:ascii="黑体" w:hAnsi="黑体" w:eastAsia="黑体" w:cs="黑体"/>
          <w:b/>
          <w:sz w:val="72"/>
          <w:szCs w:val="72"/>
        </w:rPr>
        <w:t>专业</w:t>
      </w:r>
    </w:p>
    <w:p w14:paraId="28893A1B">
      <w:pPr>
        <w:jc w:val="center"/>
        <w:outlineLvl w:val="0"/>
        <w:rPr>
          <w:rFonts w:hint="eastAsia" w:ascii="黑体" w:hAnsi="黑体" w:eastAsia="黑体" w:cs="黑体"/>
          <w:b/>
          <w:sz w:val="72"/>
          <w:szCs w:val="72"/>
        </w:rPr>
      </w:pPr>
      <w:bookmarkStart w:id="0" w:name="_Toc30609"/>
      <w:bookmarkStart w:id="1" w:name="_Toc22362"/>
      <w:bookmarkStart w:id="2" w:name="_Toc15158"/>
      <w:bookmarkStart w:id="3" w:name="_Toc7133"/>
      <w:r>
        <w:rPr>
          <w:rFonts w:hint="eastAsia" w:ascii="黑体" w:hAnsi="黑体" w:eastAsia="黑体" w:cs="黑体"/>
          <w:b/>
          <w:sz w:val="72"/>
          <w:szCs w:val="72"/>
        </w:rPr>
        <w:t>人才培养方案</w:t>
      </w:r>
      <w:bookmarkEnd w:id="0"/>
      <w:bookmarkEnd w:id="1"/>
      <w:bookmarkEnd w:id="2"/>
      <w:bookmarkEnd w:id="3"/>
    </w:p>
    <w:p w14:paraId="43397896">
      <w:pPr>
        <w:jc w:val="center"/>
        <w:rPr>
          <w:rFonts w:hint="eastAsia" w:ascii="黑体" w:hAnsi="黑体" w:eastAsia="黑体" w:cs="黑体"/>
          <w:b/>
        </w:rPr>
      </w:pPr>
      <w:r>
        <w:rPr>
          <w:rFonts w:hint="eastAsia" w:ascii="黑体" w:hAnsi="黑体" w:eastAsia="黑体" w:cs="黑体"/>
          <w:b/>
        </w:rPr>
        <w:t>（专业代码：7</w:t>
      </w:r>
      <w:r>
        <w:rPr>
          <w:rFonts w:hint="eastAsia" w:ascii="黑体" w:hAnsi="黑体" w:eastAsia="黑体" w:cs="黑体"/>
          <w:b/>
          <w:lang w:val="en-US" w:eastAsia="zh-CN"/>
        </w:rPr>
        <w:t>401</w:t>
      </w:r>
      <w:r>
        <w:rPr>
          <w:rFonts w:hint="eastAsia" w:ascii="黑体" w:hAnsi="黑体" w:eastAsia="黑体" w:cs="黑体"/>
          <w:b/>
        </w:rPr>
        <w:t>01）</w:t>
      </w:r>
    </w:p>
    <w:p w14:paraId="2D52E13B">
      <w:pPr>
        <w:jc w:val="center"/>
        <w:rPr>
          <w:rFonts w:hint="eastAsia" w:ascii="宋体" w:hAnsi="宋体" w:eastAsia="宋体"/>
          <w:sz w:val="28"/>
          <w:szCs w:val="28"/>
        </w:rPr>
      </w:pPr>
    </w:p>
    <w:p w14:paraId="41235589">
      <w:pPr>
        <w:jc w:val="center"/>
        <w:rPr>
          <w:rFonts w:hint="eastAsia" w:ascii="宋体" w:hAnsi="宋体" w:eastAsia="宋体"/>
          <w:sz w:val="28"/>
          <w:szCs w:val="28"/>
        </w:rPr>
      </w:pPr>
    </w:p>
    <w:p w14:paraId="7F38E7B7">
      <w:pPr>
        <w:jc w:val="center"/>
        <w:rPr>
          <w:rFonts w:hint="eastAsia" w:ascii="宋体" w:hAnsi="宋体" w:eastAsia="宋体"/>
          <w:sz w:val="28"/>
          <w:szCs w:val="28"/>
        </w:rPr>
      </w:pPr>
    </w:p>
    <w:p w14:paraId="55F0B0B6">
      <w:pPr>
        <w:jc w:val="center"/>
        <w:rPr>
          <w:rFonts w:hint="eastAsia" w:ascii="宋体" w:hAnsi="宋体" w:eastAsia="宋体"/>
          <w:sz w:val="28"/>
          <w:szCs w:val="28"/>
        </w:rPr>
      </w:pPr>
    </w:p>
    <w:p w14:paraId="4CEADD14">
      <w:pPr>
        <w:jc w:val="center"/>
        <w:rPr>
          <w:rFonts w:hint="eastAsia" w:ascii="宋体" w:hAnsi="宋体" w:eastAsia="宋体"/>
          <w:sz w:val="28"/>
          <w:szCs w:val="28"/>
        </w:rPr>
      </w:pPr>
    </w:p>
    <w:p w14:paraId="6257D099">
      <w:pPr>
        <w:jc w:val="center"/>
        <w:rPr>
          <w:rFonts w:hint="eastAsia" w:ascii="宋体" w:hAnsi="宋体" w:eastAsia="宋体"/>
          <w:sz w:val="28"/>
          <w:szCs w:val="28"/>
        </w:rPr>
      </w:pPr>
    </w:p>
    <w:p w14:paraId="1EC46CA3">
      <w:pPr>
        <w:jc w:val="center"/>
        <w:rPr>
          <w:rFonts w:hint="eastAsia" w:ascii="宋体" w:hAnsi="宋体" w:eastAsia="宋体"/>
          <w:sz w:val="28"/>
          <w:szCs w:val="28"/>
        </w:rPr>
      </w:pPr>
    </w:p>
    <w:p w14:paraId="43779C53">
      <w:pPr>
        <w:jc w:val="center"/>
        <w:rPr>
          <w:rFonts w:hint="eastAsia" w:ascii="宋体" w:hAnsi="宋体" w:eastAsia="宋体"/>
          <w:sz w:val="28"/>
          <w:szCs w:val="28"/>
        </w:rPr>
      </w:pPr>
    </w:p>
    <w:p w14:paraId="5B82A6F3">
      <w:pPr>
        <w:spacing w:line="360" w:lineRule="auto"/>
        <w:jc w:val="center"/>
        <w:rPr>
          <w:rFonts w:hint="eastAsia" w:ascii="宋体" w:hAnsi="宋体" w:eastAsia="宋体"/>
          <w:sz w:val="28"/>
          <w:szCs w:val="28"/>
        </w:rPr>
      </w:pPr>
    </w:p>
    <w:p w14:paraId="4B36BD3E">
      <w:pPr>
        <w:spacing w:line="360" w:lineRule="auto"/>
        <w:jc w:val="center"/>
        <w:rPr>
          <w:rFonts w:hint="eastAsia" w:ascii="宋体" w:hAnsi="宋体" w:eastAsia="宋体"/>
          <w:b/>
          <w:sz w:val="28"/>
          <w:szCs w:val="28"/>
        </w:rPr>
      </w:pPr>
    </w:p>
    <w:p w14:paraId="3BB229A3">
      <w:pPr>
        <w:spacing w:line="360" w:lineRule="auto"/>
        <w:ind w:firstLine="3117" w:firstLineChars="1109"/>
        <w:rPr>
          <w:rFonts w:hint="default" w:ascii="黑体" w:hAnsi="黑体" w:eastAsia="黑体" w:cs="黑体"/>
          <w:b/>
          <w:sz w:val="28"/>
          <w:szCs w:val="28"/>
          <w:lang w:val="en-US" w:eastAsia="zh-CN"/>
        </w:rPr>
      </w:pPr>
      <w:r>
        <w:rPr>
          <w:rFonts w:hint="eastAsia" w:ascii="黑体" w:hAnsi="黑体" w:eastAsia="黑体" w:cs="黑体"/>
          <w:b/>
          <w:sz w:val="28"/>
          <w:szCs w:val="28"/>
        </w:rPr>
        <w:t>编 制 人：</w:t>
      </w:r>
      <w:r>
        <w:rPr>
          <w:rFonts w:hint="eastAsia" w:ascii="黑体" w:hAnsi="黑体" w:eastAsia="黑体" w:cs="黑体"/>
          <w:b/>
          <w:sz w:val="28"/>
          <w:szCs w:val="28"/>
          <w:lang w:val="en-US" w:eastAsia="zh-CN"/>
        </w:rPr>
        <w:t>陈娟娟</w:t>
      </w:r>
    </w:p>
    <w:p w14:paraId="492DCF0A">
      <w:pPr>
        <w:spacing w:line="360" w:lineRule="auto"/>
        <w:ind w:firstLine="3117" w:firstLineChars="1109"/>
        <w:rPr>
          <w:rFonts w:hint="default" w:ascii="黑体" w:hAnsi="黑体" w:eastAsia="黑体" w:cs="黑体"/>
          <w:b/>
          <w:sz w:val="28"/>
          <w:szCs w:val="28"/>
          <w:lang w:val="en-US" w:eastAsia="zh-CN"/>
        </w:rPr>
      </w:pPr>
      <w:r>
        <w:rPr>
          <w:rFonts w:hint="eastAsia" w:ascii="黑体" w:hAnsi="黑体" w:eastAsia="黑体" w:cs="黑体"/>
          <w:b/>
          <w:sz w:val="28"/>
          <w:szCs w:val="28"/>
        </w:rPr>
        <w:t>审 核 人：</w:t>
      </w:r>
      <w:r>
        <w:rPr>
          <w:rFonts w:hint="eastAsia" w:ascii="黑体" w:hAnsi="黑体" w:eastAsia="黑体" w:cs="黑体"/>
          <w:b/>
          <w:sz w:val="28"/>
          <w:szCs w:val="28"/>
          <w:lang w:val="en-US" w:eastAsia="zh-CN"/>
        </w:rPr>
        <w:t>吕欢</w:t>
      </w:r>
    </w:p>
    <w:p w14:paraId="53A0223A">
      <w:pPr>
        <w:spacing w:line="360" w:lineRule="auto"/>
        <w:ind w:firstLine="3117" w:firstLineChars="1109"/>
        <w:rPr>
          <w:rFonts w:hint="eastAsia" w:ascii="黑体" w:hAnsi="黑体" w:eastAsia="黑体" w:cs="黑体"/>
          <w:b/>
          <w:sz w:val="28"/>
          <w:szCs w:val="28"/>
          <w:lang w:val="en-US" w:eastAsia="zh-CN"/>
        </w:rPr>
      </w:pPr>
      <w:r>
        <w:rPr>
          <w:rFonts w:hint="eastAsia" w:ascii="黑体" w:hAnsi="黑体" w:eastAsia="黑体" w:cs="黑体"/>
          <w:b/>
          <w:sz w:val="28"/>
          <w:szCs w:val="28"/>
        </w:rPr>
        <w:t>审 批 人：</w:t>
      </w:r>
      <w:r>
        <w:rPr>
          <w:rFonts w:hint="eastAsia" w:ascii="黑体" w:hAnsi="黑体" w:eastAsia="黑体" w:cs="黑体"/>
          <w:b/>
          <w:sz w:val="28"/>
          <w:szCs w:val="28"/>
          <w:lang w:val="en-US" w:eastAsia="zh-CN"/>
        </w:rPr>
        <w:t>胡斌</w:t>
      </w:r>
    </w:p>
    <w:p w14:paraId="1B059B91">
      <w:pPr>
        <w:spacing w:line="360" w:lineRule="auto"/>
        <w:ind w:firstLine="3117" w:firstLineChars="1109"/>
        <w:rPr>
          <w:rFonts w:hint="default" w:ascii="黑体" w:hAnsi="黑体" w:eastAsia="黑体" w:cs="黑体"/>
          <w:b/>
          <w:sz w:val="28"/>
          <w:szCs w:val="28"/>
          <w:lang w:val="en-US" w:eastAsia="zh-CN"/>
        </w:rPr>
      </w:pPr>
      <w:r>
        <w:rPr>
          <w:rFonts w:hint="eastAsia" w:ascii="黑体" w:hAnsi="黑体" w:eastAsia="黑体" w:cs="黑体"/>
          <w:b/>
          <w:sz w:val="28"/>
          <w:szCs w:val="28"/>
        </w:rPr>
        <w:t>修订日期：</w:t>
      </w:r>
      <w:r>
        <w:rPr>
          <w:rFonts w:hint="eastAsia" w:ascii="黑体" w:hAnsi="黑体" w:eastAsia="黑体" w:cs="黑体"/>
          <w:b/>
          <w:sz w:val="28"/>
          <w:szCs w:val="28"/>
          <w:lang w:val="en-US" w:eastAsia="zh-CN"/>
        </w:rPr>
        <w:t>2025年10月</w:t>
      </w:r>
    </w:p>
    <w:p w14:paraId="2C4C656B">
      <w:pPr>
        <w:jc w:val="center"/>
        <w:rPr>
          <w:rFonts w:hint="eastAsia" w:ascii="宋体" w:hAnsi="宋体" w:eastAsia="宋体" w:cs="宋体"/>
          <w:b/>
          <w:sz w:val="72"/>
          <w:szCs w:val="72"/>
        </w:rPr>
      </w:pPr>
    </w:p>
    <w:p w14:paraId="77F794A7">
      <w:pPr>
        <w:jc w:val="center"/>
        <w:rPr>
          <w:rFonts w:hint="eastAsia" w:ascii="宋体" w:hAnsi="宋体" w:eastAsia="宋体" w:cs="宋体"/>
          <w:b/>
          <w:sz w:val="72"/>
          <w:szCs w:val="72"/>
        </w:rPr>
      </w:pPr>
    </w:p>
    <w:p w14:paraId="53931039">
      <w:pPr>
        <w:jc w:val="center"/>
        <w:rPr>
          <w:rFonts w:hint="eastAsia" w:ascii="宋体" w:hAnsi="宋体" w:eastAsia="宋体" w:cs="宋体"/>
          <w:b/>
          <w:sz w:val="72"/>
          <w:szCs w:val="72"/>
        </w:rPr>
      </w:pPr>
    </w:p>
    <w:p w14:paraId="1F648F05">
      <w:pPr>
        <w:jc w:val="center"/>
        <w:rPr>
          <w:rFonts w:hint="eastAsia" w:ascii="宋体" w:hAnsi="宋体" w:eastAsia="宋体" w:cs="宋体"/>
          <w:b/>
          <w:sz w:val="72"/>
          <w:szCs w:val="72"/>
        </w:rPr>
      </w:pPr>
    </w:p>
    <w:p w14:paraId="1421AE48">
      <w:pPr>
        <w:jc w:val="center"/>
        <w:outlineLvl w:val="0"/>
        <w:rPr>
          <w:rFonts w:hint="eastAsia" w:ascii="黑体" w:hAnsi="黑体" w:eastAsia="黑体" w:cs="黑体"/>
          <w:b/>
          <w:sz w:val="52"/>
          <w:szCs w:val="52"/>
          <w:lang w:val="zh-CN" w:eastAsia="zh-CN"/>
        </w:rPr>
      </w:pPr>
      <w:bookmarkStart w:id="4" w:name="_Toc25893"/>
      <w:bookmarkStart w:id="5" w:name="_Toc3336"/>
      <w:bookmarkStart w:id="6" w:name="_Toc23841"/>
      <w:bookmarkStart w:id="7" w:name="_Toc31154"/>
      <w:r>
        <w:rPr>
          <w:rFonts w:hint="eastAsia" w:ascii="黑体" w:hAnsi="黑体" w:eastAsia="黑体" w:cs="黑体"/>
          <w:b/>
          <w:sz w:val="52"/>
          <w:szCs w:val="52"/>
          <w:lang w:val="en-US" w:eastAsia="zh-CN"/>
        </w:rPr>
        <w:t>宣城市机械电子工程学校</w:t>
      </w:r>
      <w:bookmarkEnd w:id="4"/>
      <w:bookmarkEnd w:id="5"/>
      <w:bookmarkEnd w:id="6"/>
      <w:bookmarkEnd w:id="7"/>
    </w:p>
    <w:p w14:paraId="188E2A3D">
      <w:pPr>
        <w:rPr>
          <w:rFonts w:ascii="宋体" w:hAnsi="宋体" w:eastAsia="宋体"/>
          <w:b/>
          <w:sz w:val="28"/>
          <w:szCs w:val="28"/>
        </w:rPr>
      </w:pPr>
    </w:p>
    <w:p w14:paraId="43DCAD6D">
      <w:pPr>
        <w:keepNext w:val="0"/>
        <w:keepLines w:val="0"/>
        <w:pageBreakBefore w:val="0"/>
        <w:widowControl w:val="0"/>
        <w:kinsoku/>
        <w:wordWrap/>
        <w:overflowPunct/>
        <w:topLinePunct w:val="0"/>
        <w:autoSpaceDE/>
        <w:autoSpaceDN/>
        <w:bidi w:val="0"/>
        <w:adjustRightInd/>
        <w:snapToGrid/>
        <w:spacing w:before="0" w:beforeLines="0" w:after="0" w:afterLines="200" w:line="240" w:lineRule="auto"/>
        <w:ind w:left="0" w:leftChars="0" w:right="0" w:rightChars="0" w:firstLine="0" w:firstLineChars="0"/>
        <w:jc w:val="center"/>
        <w:textAlignment w:val="auto"/>
        <w:rPr>
          <w:rFonts w:ascii="宋体" w:hAnsi="宋体" w:eastAsia="宋体" w:cstheme="minorBidi"/>
          <w:kern w:val="2"/>
          <w:sz w:val="21"/>
          <w:szCs w:val="24"/>
          <w:lang w:val="en-US" w:eastAsia="zh-CN" w:bidi="ar-SA"/>
        </w:rPr>
        <w:sectPr>
          <w:headerReference r:id="rId3" w:type="default"/>
          <w:footerReference r:id="rId4" w:type="default"/>
          <w:pgSz w:w="11910" w:h="16840"/>
          <w:pgMar w:top="1417" w:right="1587" w:bottom="1417" w:left="1587" w:header="852" w:footer="994" w:gutter="0"/>
          <w:pgNumType w:fmt="decimal" w:start="1"/>
          <w:cols w:space="720" w:num="1"/>
        </w:sectPr>
      </w:pPr>
    </w:p>
    <w:sdt>
      <w:sdtPr>
        <w:rPr>
          <w:rFonts w:ascii="宋体" w:hAnsi="宋体" w:eastAsia="宋体" w:cstheme="minorBidi"/>
          <w:b/>
          <w:bCs/>
          <w:kern w:val="2"/>
          <w:sz w:val="21"/>
          <w:szCs w:val="24"/>
          <w:lang w:val="en-US" w:eastAsia="zh-CN" w:bidi="ar-SA"/>
        </w:rPr>
        <w:id w:val="147461939"/>
        <w15:color w:val="DBDBDB"/>
        <w:docPartObj>
          <w:docPartGallery w:val="Table of Contents"/>
          <w:docPartUnique/>
        </w:docPartObj>
      </w:sdtPr>
      <w:sdtEndPr>
        <w:rPr>
          <w:rFonts w:ascii="宋体" w:hAnsi="宋体" w:eastAsia="宋体" w:cstheme="minorBidi"/>
          <w:b/>
          <w:bCs/>
          <w:kern w:val="2"/>
          <w:sz w:val="21"/>
          <w:szCs w:val="28"/>
          <w:lang w:val="en-US" w:eastAsia="zh-CN" w:bidi="ar-SA"/>
        </w:rPr>
      </w:sdtEndPr>
      <w:sdtContent>
        <w:p w14:paraId="7BC411B1">
          <w:pPr>
            <w:keepNext w:val="0"/>
            <w:keepLines w:val="0"/>
            <w:pageBreakBefore w:val="0"/>
            <w:widowControl w:val="0"/>
            <w:kinsoku/>
            <w:wordWrap/>
            <w:overflowPunct/>
            <w:topLinePunct w:val="0"/>
            <w:autoSpaceDE/>
            <w:autoSpaceDN/>
            <w:bidi w:val="0"/>
            <w:adjustRightInd/>
            <w:snapToGrid/>
            <w:spacing w:before="0" w:beforeLines="0" w:after="0" w:afterLines="200" w:line="240" w:lineRule="auto"/>
            <w:ind w:left="0" w:leftChars="0" w:right="0" w:rightChars="0" w:firstLine="0" w:firstLineChars="0"/>
            <w:jc w:val="center"/>
            <w:textAlignment w:val="auto"/>
            <w:rPr>
              <w:rFonts w:hint="eastAsia" w:ascii="Cambria" w:hAnsi="Cambria" w:eastAsia="宋体" w:cs="Times New Roman"/>
              <w:b/>
              <w:bCs/>
              <w:color w:val="auto"/>
              <w:kern w:val="0"/>
              <w:sz w:val="44"/>
              <w:szCs w:val="28"/>
              <w:lang w:val="zh-CN" w:eastAsia="zh-CN" w:bidi="ar-SA"/>
            </w:rPr>
          </w:pPr>
          <w:r>
            <w:rPr>
              <w:rFonts w:hint="eastAsia" w:ascii="Cambria" w:hAnsi="Cambria" w:eastAsia="宋体" w:cs="Times New Roman"/>
              <w:b/>
              <w:bCs/>
              <w:color w:val="auto"/>
              <w:kern w:val="0"/>
              <w:sz w:val="44"/>
              <w:szCs w:val="28"/>
              <w:lang w:val="zh-CN" w:eastAsia="zh-CN" w:bidi="ar-SA"/>
            </w:rPr>
            <w:t>目</w:t>
          </w:r>
          <w:r>
            <w:rPr>
              <w:rFonts w:hint="eastAsia" w:ascii="Cambria" w:hAnsi="Cambria" w:eastAsia="宋体" w:cs="Times New Roman"/>
              <w:b/>
              <w:bCs/>
              <w:color w:val="auto"/>
              <w:kern w:val="0"/>
              <w:sz w:val="44"/>
              <w:szCs w:val="28"/>
              <w:lang w:val="en-US" w:eastAsia="zh-CN" w:bidi="ar-SA"/>
            </w:rPr>
            <w:t xml:space="preserve">  </w:t>
          </w:r>
          <w:r>
            <w:rPr>
              <w:rFonts w:hint="eastAsia" w:ascii="Cambria" w:hAnsi="Cambria" w:eastAsia="宋体" w:cs="Times New Roman"/>
              <w:b/>
              <w:bCs/>
              <w:color w:val="auto"/>
              <w:kern w:val="0"/>
              <w:sz w:val="44"/>
              <w:szCs w:val="28"/>
              <w:lang w:val="zh-CN" w:eastAsia="zh-CN" w:bidi="ar-SA"/>
            </w:rPr>
            <w:t>录</w:t>
          </w:r>
        </w:p>
        <w:p w14:paraId="64CE5547">
          <w:pPr>
            <w:pStyle w:val="11"/>
            <w:tabs>
              <w:tab w:val="right" w:leader="dot" w:pos="8736"/>
            </w:tabs>
          </w:pPr>
          <w:r>
            <w:rPr>
              <w:rFonts w:ascii="宋体" w:hAnsi="宋体" w:eastAsia="宋体"/>
              <w:b/>
              <w:sz w:val="28"/>
              <w:szCs w:val="28"/>
            </w:rPr>
            <w:fldChar w:fldCharType="begin"/>
          </w:r>
          <w:r>
            <w:rPr>
              <w:rFonts w:ascii="宋体" w:hAnsi="宋体" w:eastAsia="宋体"/>
              <w:b/>
              <w:sz w:val="28"/>
              <w:szCs w:val="28"/>
            </w:rPr>
            <w:instrText xml:space="preserve">TOC \o "1-2" \h \u </w:instrText>
          </w:r>
          <w:r>
            <w:rPr>
              <w:rFonts w:ascii="宋体" w:hAnsi="宋体" w:eastAsia="宋体"/>
              <w:b/>
              <w:sz w:val="28"/>
              <w:szCs w:val="28"/>
            </w:rPr>
            <w:fldChar w:fldCharType="separate"/>
          </w:r>
        </w:p>
        <w:p w14:paraId="2EF19DEB">
          <w:pPr>
            <w:pStyle w:val="10"/>
            <w:tabs>
              <w:tab w:val="right" w:leader="dot" w:pos="8736"/>
            </w:tabs>
            <w:spacing w:line="360" w:lineRule="auto"/>
            <w:rPr>
              <w:rFonts w:hint="eastAsia" w:ascii="黑体" w:hAnsi="黑体" w:eastAsia="黑体" w:cs="黑体"/>
              <w:sz w:val="24"/>
              <w:szCs w:val="24"/>
            </w:rPr>
          </w:pP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HYPERLINK \l _Toc7065 </w:instrText>
          </w:r>
          <w:r>
            <w:rPr>
              <w:rFonts w:hint="eastAsia" w:ascii="黑体" w:hAnsi="黑体" w:eastAsia="黑体" w:cs="黑体"/>
              <w:sz w:val="24"/>
              <w:szCs w:val="24"/>
            </w:rPr>
            <w:fldChar w:fldCharType="separate"/>
          </w:r>
          <w:r>
            <w:rPr>
              <w:rFonts w:hint="eastAsia" w:ascii="黑体" w:hAnsi="黑体" w:eastAsia="黑体" w:cs="黑体"/>
              <w:kern w:val="0"/>
              <w:sz w:val="24"/>
              <w:szCs w:val="24"/>
              <w:shd w:val="clear" w:color="auto" w:fill="FFFFFF"/>
              <w:lang w:bidi="ar"/>
            </w:rPr>
            <w:t>一、专业名称及代码</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_Toc7065 \h </w:instrText>
          </w:r>
          <w:r>
            <w:rPr>
              <w:rFonts w:hint="eastAsia" w:ascii="黑体" w:hAnsi="黑体" w:eastAsia="黑体" w:cs="黑体"/>
              <w:sz w:val="24"/>
              <w:szCs w:val="24"/>
            </w:rPr>
            <w:fldChar w:fldCharType="separate"/>
          </w:r>
          <w:r>
            <w:rPr>
              <w:rFonts w:hint="eastAsia" w:ascii="黑体" w:hAnsi="黑体" w:eastAsia="黑体" w:cs="黑体"/>
              <w:sz w:val="24"/>
              <w:szCs w:val="24"/>
            </w:rPr>
            <w:t>1</w:t>
          </w:r>
          <w:r>
            <w:rPr>
              <w:rFonts w:hint="eastAsia" w:ascii="黑体" w:hAnsi="黑体" w:eastAsia="黑体" w:cs="黑体"/>
              <w:sz w:val="24"/>
              <w:szCs w:val="24"/>
            </w:rPr>
            <w:fldChar w:fldCharType="end"/>
          </w:r>
          <w:r>
            <w:rPr>
              <w:rFonts w:hint="eastAsia" w:ascii="黑体" w:hAnsi="黑体" w:eastAsia="黑体" w:cs="黑体"/>
              <w:sz w:val="24"/>
              <w:szCs w:val="24"/>
            </w:rPr>
            <w:fldChar w:fldCharType="end"/>
          </w:r>
        </w:p>
        <w:p w14:paraId="696C29A3">
          <w:pPr>
            <w:pStyle w:val="10"/>
            <w:tabs>
              <w:tab w:val="right" w:leader="dot" w:pos="8736"/>
            </w:tabs>
            <w:spacing w:line="360" w:lineRule="auto"/>
            <w:rPr>
              <w:rFonts w:hint="eastAsia" w:ascii="黑体" w:hAnsi="黑体" w:eastAsia="黑体" w:cs="黑体"/>
              <w:sz w:val="24"/>
              <w:szCs w:val="24"/>
            </w:rPr>
          </w:pP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HYPERLINK \l _Toc25204 </w:instrText>
          </w:r>
          <w:r>
            <w:rPr>
              <w:rFonts w:hint="eastAsia" w:ascii="黑体" w:hAnsi="黑体" w:eastAsia="黑体" w:cs="黑体"/>
              <w:sz w:val="24"/>
              <w:szCs w:val="24"/>
            </w:rPr>
            <w:fldChar w:fldCharType="separate"/>
          </w:r>
          <w:r>
            <w:rPr>
              <w:rFonts w:hint="eastAsia" w:ascii="黑体" w:hAnsi="黑体" w:eastAsia="黑体" w:cs="黑体"/>
              <w:kern w:val="0"/>
              <w:sz w:val="24"/>
              <w:szCs w:val="24"/>
              <w:shd w:val="clear" w:color="auto" w:fill="FFFFFF"/>
              <w:lang w:bidi="ar"/>
            </w:rPr>
            <w:t>二、入学要求</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_Toc25204 \h </w:instrText>
          </w:r>
          <w:r>
            <w:rPr>
              <w:rFonts w:hint="eastAsia" w:ascii="黑体" w:hAnsi="黑体" w:eastAsia="黑体" w:cs="黑体"/>
              <w:sz w:val="24"/>
              <w:szCs w:val="24"/>
            </w:rPr>
            <w:fldChar w:fldCharType="separate"/>
          </w:r>
          <w:r>
            <w:rPr>
              <w:rFonts w:hint="eastAsia" w:ascii="黑体" w:hAnsi="黑体" w:eastAsia="黑体" w:cs="黑体"/>
              <w:sz w:val="24"/>
              <w:szCs w:val="24"/>
            </w:rPr>
            <w:t>1</w:t>
          </w:r>
          <w:r>
            <w:rPr>
              <w:rFonts w:hint="eastAsia" w:ascii="黑体" w:hAnsi="黑体" w:eastAsia="黑体" w:cs="黑体"/>
              <w:sz w:val="24"/>
              <w:szCs w:val="24"/>
            </w:rPr>
            <w:fldChar w:fldCharType="end"/>
          </w:r>
          <w:r>
            <w:rPr>
              <w:rFonts w:hint="eastAsia" w:ascii="黑体" w:hAnsi="黑体" w:eastAsia="黑体" w:cs="黑体"/>
              <w:sz w:val="24"/>
              <w:szCs w:val="24"/>
            </w:rPr>
            <w:fldChar w:fldCharType="end"/>
          </w:r>
        </w:p>
        <w:p w14:paraId="1C18D78D">
          <w:pPr>
            <w:pStyle w:val="10"/>
            <w:tabs>
              <w:tab w:val="right" w:leader="dot" w:pos="8736"/>
            </w:tabs>
            <w:spacing w:line="360" w:lineRule="auto"/>
            <w:rPr>
              <w:rFonts w:hint="eastAsia" w:ascii="黑体" w:hAnsi="黑体" w:eastAsia="黑体" w:cs="黑体"/>
              <w:sz w:val="24"/>
              <w:szCs w:val="24"/>
            </w:rPr>
          </w:pP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HYPERLINK \l _Toc7022 </w:instrText>
          </w:r>
          <w:r>
            <w:rPr>
              <w:rFonts w:hint="eastAsia" w:ascii="黑体" w:hAnsi="黑体" w:eastAsia="黑体" w:cs="黑体"/>
              <w:sz w:val="24"/>
              <w:szCs w:val="24"/>
            </w:rPr>
            <w:fldChar w:fldCharType="separate"/>
          </w:r>
          <w:r>
            <w:rPr>
              <w:rFonts w:hint="eastAsia" w:ascii="黑体" w:hAnsi="黑体" w:eastAsia="黑体" w:cs="黑体"/>
              <w:kern w:val="0"/>
              <w:sz w:val="24"/>
              <w:szCs w:val="24"/>
              <w:shd w:val="clear" w:color="auto" w:fill="FFFFFF"/>
              <w:lang w:bidi="ar"/>
            </w:rPr>
            <w:t>三、修业年限</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_Toc7022 \h </w:instrText>
          </w:r>
          <w:r>
            <w:rPr>
              <w:rFonts w:hint="eastAsia" w:ascii="黑体" w:hAnsi="黑体" w:eastAsia="黑体" w:cs="黑体"/>
              <w:sz w:val="24"/>
              <w:szCs w:val="24"/>
            </w:rPr>
            <w:fldChar w:fldCharType="separate"/>
          </w:r>
          <w:r>
            <w:rPr>
              <w:rFonts w:hint="eastAsia" w:ascii="黑体" w:hAnsi="黑体" w:eastAsia="黑体" w:cs="黑体"/>
              <w:sz w:val="24"/>
              <w:szCs w:val="24"/>
            </w:rPr>
            <w:t>1</w:t>
          </w:r>
          <w:r>
            <w:rPr>
              <w:rFonts w:hint="eastAsia" w:ascii="黑体" w:hAnsi="黑体" w:eastAsia="黑体" w:cs="黑体"/>
              <w:sz w:val="24"/>
              <w:szCs w:val="24"/>
            </w:rPr>
            <w:fldChar w:fldCharType="end"/>
          </w:r>
          <w:r>
            <w:rPr>
              <w:rFonts w:hint="eastAsia" w:ascii="黑体" w:hAnsi="黑体" w:eastAsia="黑体" w:cs="黑体"/>
              <w:sz w:val="24"/>
              <w:szCs w:val="24"/>
            </w:rPr>
            <w:fldChar w:fldCharType="end"/>
          </w:r>
        </w:p>
        <w:p w14:paraId="73A0E503">
          <w:pPr>
            <w:pStyle w:val="10"/>
            <w:tabs>
              <w:tab w:val="right" w:leader="dot" w:pos="8736"/>
            </w:tabs>
            <w:spacing w:line="360" w:lineRule="auto"/>
            <w:rPr>
              <w:rFonts w:hint="eastAsia" w:ascii="黑体" w:hAnsi="黑体" w:eastAsia="黑体" w:cs="黑体"/>
              <w:sz w:val="24"/>
              <w:szCs w:val="24"/>
            </w:rPr>
          </w:pP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HYPERLINK \l _Toc9235 </w:instrText>
          </w:r>
          <w:r>
            <w:rPr>
              <w:rFonts w:hint="eastAsia" w:ascii="黑体" w:hAnsi="黑体" w:eastAsia="黑体" w:cs="黑体"/>
              <w:sz w:val="24"/>
              <w:szCs w:val="24"/>
            </w:rPr>
            <w:fldChar w:fldCharType="separate"/>
          </w:r>
          <w:r>
            <w:rPr>
              <w:rFonts w:hint="eastAsia" w:ascii="黑体" w:hAnsi="黑体" w:eastAsia="黑体" w:cs="黑体"/>
              <w:kern w:val="0"/>
              <w:sz w:val="24"/>
              <w:szCs w:val="24"/>
              <w:shd w:val="clear" w:color="auto" w:fill="FFFFFF"/>
              <w:lang w:bidi="ar"/>
            </w:rPr>
            <w:t>四、职业面向</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_Toc9235 \h </w:instrText>
          </w:r>
          <w:r>
            <w:rPr>
              <w:rFonts w:hint="eastAsia" w:ascii="黑体" w:hAnsi="黑体" w:eastAsia="黑体" w:cs="黑体"/>
              <w:sz w:val="24"/>
              <w:szCs w:val="24"/>
            </w:rPr>
            <w:fldChar w:fldCharType="separate"/>
          </w:r>
          <w:r>
            <w:rPr>
              <w:rFonts w:hint="eastAsia" w:ascii="黑体" w:hAnsi="黑体" w:eastAsia="黑体" w:cs="黑体"/>
              <w:sz w:val="24"/>
              <w:szCs w:val="24"/>
            </w:rPr>
            <w:t>1</w:t>
          </w:r>
          <w:r>
            <w:rPr>
              <w:rFonts w:hint="eastAsia" w:ascii="黑体" w:hAnsi="黑体" w:eastAsia="黑体" w:cs="黑体"/>
              <w:sz w:val="24"/>
              <w:szCs w:val="24"/>
            </w:rPr>
            <w:fldChar w:fldCharType="end"/>
          </w:r>
          <w:r>
            <w:rPr>
              <w:rFonts w:hint="eastAsia" w:ascii="黑体" w:hAnsi="黑体" w:eastAsia="黑体" w:cs="黑体"/>
              <w:sz w:val="24"/>
              <w:szCs w:val="24"/>
            </w:rPr>
            <w:fldChar w:fldCharType="end"/>
          </w:r>
        </w:p>
        <w:p w14:paraId="3146AE7F">
          <w:pPr>
            <w:pStyle w:val="10"/>
            <w:tabs>
              <w:tab w:val="right" w:leader="dot" w:pos="8736"/>
            </w:tabs>
            <w:spacing w:line="360" w:lineRule="auto"/>
            <w:rPr>
              <w:rFonts w:hint="eastAsia" w:ascii="黑体" w:hAnsi="黑体" w:eastAsia="黑体" w:cs="黑体"/>
              <w:sz w:val="24"/>
              <w:szCs w:val="24"/>
            </w:rPr>
          </w:pP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HYPERLINK \l _Toc6871 </w:instrText>
          </w:r>
          <w:r>
            <w:rPr>
              <w:rFonts w:hint="eastAsia" w:ascii="黑体" w:hAnsi="黑体" w:eastAsia="黑体" w:cs="黑体"/>
              <w:sz w:val="24"/>
              <w:szCs w:val="24"/>
            </w:rPr>
            <w:fldChar w:fldCharType="separate"/>
          </w:r>
          <w:r>
            <w:rPr>
              <w:rFonts w:hint="eastAsia" w:ascii="黑体" w:hAnsi="黑体" w:eastAsia="黑体" w:cs="黑体"/>
              <w:kern w:val="0"/>
              <w:sz w:val="24"/>
              <w:szCs w:val="24"/>
              <w:shd w:val="clear" w:color="auto" w:fill="FFFFFF"/>
              <w:lang w:bidi="ar"/>
            </w:rPr>
            <w:t>五、培养目标与规格</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_Toc6871 \h </w:instrText>
          </w:r>
          <w:r>
            <w:rPr>
              <w:rFonts w:hint="eastAsia" w:ascii="黑体" w:hAnsi="黑体" w:eastAsia="黑体" w:cs="黑体"/>
              <w:sz w:val="24"/>
              <w:szCs w:val="24"/>
            </w:rPr>
            <w:fldChar w:fldCharType="separate"/>
          </w:r>
          <w:r>
            <w:rPr>
              <w:rFonts w:hint="eastAsia" w:ascii="黑体" w:hAnsi="黑体" w:eastAsia="黑体" w:cs="黑体"/>
              <w:sz w:val="24"/>
              <w:szCs w:val="24"/>
            </w:rPr>
            <w:t>1</w:t>
          </w:r>
          <w:r>
            <w:rPr>
              <w:rFonts w:hint="eastAsia" w:ascii="黑体" w:hAnsi="黑体" w:eastAsia="黑体" w:cs="黑体"/>
              <w:sz w:val="24"/>
              <w:szCs w:val="24"/>
            </w:rPr>
            <w:fldChar w:fldCharType="end"/>
          </w:r>
          <w:r>
            <w:rPr>
              <w:rFonts w:hint="eastAsia" w:ascii="黑体" w:hAnsi="黑体" w:eastAsia="黑体" w:cs="黑体"/>
              <w:sz w:val="24"/>
              <w:szCs w:val="24"/>
            </w:rPr>
            <w:fldChar w:fldCharType="end"/>
          </w:r>
        </w:p>
        <w:p w14:paraId="139DF6DF">
          <w:pPr>
            <w:pStyle w:val="11"/>
            <w:tabs>
              <w:tab w:val="right" w:leader="dot" w:pos="8736"/>
            </w:tabs>
            <w:spacing w:line="360" w:lineRule="auto"/>
            <w:rPr>
              <w:rFonts w:hint="eastAsia" w:ascii="楷体" w:hAnsi="楷体" w:eastAsia="楷体" w:cs="楷体"/>
              <w:sz w:val="24"/>
              <w:szCs w:val="24"/>
            </w:rPr>
          </w:pPr>
          <w:r>
            <w:rPr>
              <w:rFonts w:hint="eastAsia" w:ascii="楷体" w:hAnsi="楷体" w:eastAsia="楷体" w:cs="楷体"/>
              <w:sz w:val="24"/>
              <w:szCs w:val="24"/>
            </w:rPr>
            <w:fldChar w:fldCharType="begin"/>
          </w:r>
          <w:r>
            <w:rPr>
              <w:rFonts w:hint="eastAsia" w:ascii="楷体" w:hAnsi="楷体" w:eastAsia="楷体" w:cs="楷体"/>
              <w:sz w:val="24"/>
              <w:szCs w:val="24"/>
            </w:rPr>
            <w:instrText xml:space="preserve"> HYPERLINK \l _Toc16929 </w:instrText>
          </w:r>
          <w:r>
            <w:rPr>
              <w:rFonts w:hint="eastAsia" w:ascii="楷体" w:hAnsi="楷体" w:eastAsia="楷体" w:cs="楷体"/>
              <w:sz w:val="24"/>
              <w:szCs w:val="24"/>
            </w:rPr>
            <w:fldChar w:fldCharType="separate"/>
          </w:r>
          <w:r>
            <w:rPr>
              <w:rFonts w:hint="eastAsia" w:ascii="楷体" w:hAnsi="楷体" w:eastAsia="楷体" w:cs="楷体"/>
              <w:kern w:val="0"/>
              <w:sz w:val="24"/>
              <w:szCs w:val="24"/>
              <w:shd w:val="clear" w:color="auto" w:fill="FFFFFF"/>
              <w:lang w:bidi="ar"/>
            </w:rPr>
            <w:t>（一）培养目标</w:t>
          </w:r>
          <w:r>
            <w:rPr>
              <w:rFonts w:hint="eastAsia" w:ascii="楷体" w:hAnsi="楷体" w:eastAsia="楷体" w:cs="楷体"/>
              <w:sz w:val="24"/>
              <w:szCs w:val="24"/>
            </w:rPr>
            <w:tab/>
          </w:r>
          <w:r>
            <w:rPr>
              <w:rFonts w:hint="eastAsia" w:ascii="楷体" w:hAnsi="楷体" w:eastAsia="楷体" w:cs="楷体"/>
              <w:sz w:val="24"/>
              <w:szCs w:val="24"/>
            </w:rPr>
            <w:fldChar w:fldCharType="begin"/>
          </w:r>
          <w:r>
            <w:rPr>
              <w:rFonts w:hint="eastAsia" w:ascii="楷体" w:hAnsi="楷体" w:eastAsia="楷体" w:cs="楷体"/>
              <w:sz w:val="24"/>
              <w:szCs w:val="24"/>
            </w:rPr>
            <w:instrText xml:space="preserve"> PAGEREF _Toc16929 \h </w:instrText>
          </w:r>
          <w:r>
            <w:rPr>
              <w:rFonts w:hint="eastAsia" w:ascii="楷体" w:hAnsi="楷体" w:eastAsia="楷体" w:cs="楷体"/>
              <w:sz w:val="24"/>
              <w:szCs w:val="24"/>
            </w:rPr>
            <w:fldChar w:fldCharType="separate"/>
          </w:r>
          <w:r>
            <w:rPr>
              <w:rFonts w:hint="eastAsia" w:ascii="楷体" w:hAnsi="楷体" w:eastAsia="楷体" w:cs="楷体"/>
              <w:sz w:val="24"/>
              <w:szCs w:val="24"/>
            </w:rPr>
            <w:t>1</w:t>
          </w:r>
          <w:r>
            <w:rPr>
              <w:rFonts w:hint="eastAsia" w:ascii="楷体" w:hAnsi="楷体" w:eastAsia="楷体" w:cs="楷体"/>
              <w:sz w:val="24"/>
              <w:szCs w:val="24"/>
            </w:rPr>
            <w:fldChar w:fldCharType="end"/>
          </w:r>
          <w:r>
            <w:rPr>
              <w:rFonts w:hint="eastAsia" w:ascii="楷体" w:hAnsi="楷体" w:eastAsia="楷体" w:cs="楷体"/>
              <w:sz w:val="24"/>
              <w:szCs w:val="24"/>
            </w:rPr>
            <w:fldChar w:fldCharType="end"/>
          </w:r>
        </w:p>
        <w:p w14:paraId="0C5579ED">
          <w:pPr>
            <w:pStyle w:val="11"/>
            <w:tabs>
              <w:tab w:val="right" w:leader="dot" w:pos="8736"/>
            </w:tabs>
            <w:spacing w:line="360" w:lineRule="auto"/>
            <w:rPr>
              <w:rFonts w:hint="eastAsia" w:ascii="楷体" w:hAnsi="楷体" w:eastAsia="楷体" w:cs="楷体"/>
              <w:sz w:val="24"/>
              <w:szCs w:val="24"/>
            </w:rPr>
          </w:pPr>
          <w:r>
            <w:rPr>
              <w:rFonts w:hint="eastAsia" w:ascii="楷体" w:hAnsi="楷体" w:eastAsia="楷体" w:cs="楷体"/>
              <w:sz w:val="24"/>
              <w:szCs w:val="24"/>
            </w:rPr>
            <w:fldChar w:fldCharType="begin"/>
          </w:r>
          <w:r>
            <w:rPr>
              <w:rFonts w:hint="eastAsia" w:ascii="楷体" w:hAnsi="楷体" w:eastAsia="楷体" w:cs="楷体"/>
              <w:sz w:val="24"/>
              <w:szCs w:val="24"/>
            </w:rPr>
            <w:instrText xml:space="preserve"> HYPERLINK \l _Toc12403 </w:instrText>
          </w:r>
          <w:r>
            <w:rPr>
              <w:rFonts w:hint="eastAsia" w:ascii="楷体" w:hAnsi="楷体" w:eastAsia="楷体" w:cs="楷体"/>
              <w:sz w:val="24"/>
              <w:szCs w:val="24"/>
            </w:rPr>
            <w:fldChar w:fldCharType="separate"/>
          </w:r>
          <w:r>
            <w:rPr>
              <w:rFonts w:hint="eastAsia" w:ascii="楷体" w:hAnsi="楷体" w:eastAsia="楷体" w:cs="楷体"/>
              <w:kern w:val="0"/>
              <w:sz w:val="24"/>
              <w:szCs w:val="24"/>
              <w:shd w:val="clear" w:color="auto" w:fill="FFFFFF"/>
              <w:lang w:bidi="ar"/>
            </w:rPr>
            <w:t>（二）培养规格</w:t>
          </w:r>
          <w:r>
            <w:rPr>
              <w:rFonts w:hint="eastAsia" w:ascii="楷体" w:hAnsi="楷体" w:eastAsia="楷体" w:cs="楷体"/>
              <w:sz w:val="24"/>
              <w:szCs w:val="24"/>
            </w:rPr>
            <w:tab/>
          </w:r>
          <w:r>
            <w:rPr>
              <w:rFonts w:hint="eastAsia" w:ascii="楷体" w:hAnsi="楷体" w:eastAsia="楷体" w:cs="楷体"/>
              <w:sz w:val="24"/>
              <w:szCs w:val="24"/>
            </w:rPr>
            <w:fldChar w:fldCharType="begin"/>
          </w:r>
          <w:r>
            <w:rPr>
              <w:rFonts w:hint="eastAsia" w:ascii="楷体" w:hAnsi="楷体" w:eastAsia="楷体" w:cs="楷体"/>
              <w:sz w:val="24"/>
              <w:szCs w:val="24"/>
            </w:rPr>
            <w:instrText xml:space="preserve"> PAGEREF _Toc12403 \h </w:instrText>
          </w:r>
          <w:r>
            <w:rPr>
              <w:rFonts w:hint="eastAsia" w:ascii="楷体" w:hAnsi="楷体" w:eastAsia="楷体" w:cs="楷体"/>
              <w:sz w:val="24"/>
              <w:szCs w:val="24"/>
            </w:rPr>
            <w:fldChar w:fldCharType="separate"/>
          </w:r>
          <w:r>
            <w:rPr>
              <w:rFonts w:hint="eastAsia" w:ascii="楷体" w:hAnsi="楷体" w:eastAsia="楷体" w:cs="楷体"/>
              <w:sz w:val="24"/>
              <w:szCs w:val="24"/>
            </w:rPr>
            <w:t>2</w:t>
          </w:r>
          <w:r>
            <w:rPr>
              <w:rFonts w:hint="eastAsia" w:ascii="楷体" w:hAnsi="楷体" w:eastAsia="楷体" w:cs="楷体"/>
              <w:sz w:val="24"/>
              <w:szCs w:val="24"/>
            </w:rPr>
            <w:fldChar w:fldCharType="end"/>
          </w:r>
          <w:r>
            <w:rPr>
              <w:rFonts w:hint="eastAsia" w:ascii="楷体" w:hAnsi="楷体" w:eastAsia="楷体" w:cs="楷体"/>
              <w:sz w:val="24"/>
              <w:szCs w:val="24"/>
            </w:rPr>
            <w:fldChar w:fldCharType="end"/>
          </w:r>
        </w:p>
        <w:p w14:paraId="13658827">
          <w:pPr>
            <w:pStyle w:val="10"/>
            <w:tabs>
              <w:tab w:val="right" w:leader="dot" w:pos="8736"/>
            </w:tabs>
            <w:spacing w:line="360" w:lineRule="auto"/>
            <w:rPr>
              <w:rFonts w:hint="eastAsia" w:ascii="黑体" w:hAnsi="黑体" w:eastAsia="黑体" w:cs="黑体"/>
              <w:sz w:val="24"/>
              <w:szCs w:val="24"/>
            </w:rPr>
          </w:pP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HYPERLINK \l _Toc25626 </w:instrText>
          </w:r>
          <w:r>
            <w:rPr>
              <w:rFonts w:hint="eastAsia" w:ascii="黑体" w:hAnsi="黑体" w:eastAsia="黑体" w:cs="黑体"/>
              <w:sz w:val="24"/>
              <w:szCs w:val="24"/>
            </w:rPr>
            <w:fldChar w:fldCharType="separate"/>
          </w:r>
          <w:r>
            <w:rPr>
              <w:rFonts w:hint="eastAsia" w:ascii="黑体" w:hAnsi="黑体" w:eastAsia="黑体" w:cs="黑体"/>
              <w:kern w:val="0"/>
              <w:sz w:val="24"/>
              <w:szCs w:val="24"/>
              <w:shd w:val="clear" w:color="auto" w:fill="FFFFFF"/>
              <w:lang w:bidi="ar"/>
            </w:rPr>
            <w:t>六、课程体系</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_Toc25626 \h </w:instrText>
          </w:r>
          <w:r>
            <w:rPr>
              <w:rFonts w:hint="eastAsia" w:ascii="黑体" w:hAnsi="黑体" w:eastAsia="黑体" w:cs="黑体"/>
              <w:sz w:val="24"/>
              <w:szCs w:val="24"/>
            </w:rPr>
            <w:fldChar w:fldCharType="separate"/>
          </w:r>
          <w:r>
            <w:rPr>
              <w:rFonts w:hint="eastAsia" w:ascii="黑体" w:hAnsi="黑体" w:eastAsia="黑体" w:cs="黑体"/>
              <w:sz w:val="24"/>
              <w:szCs w:val="24"/>
            </w:rPr>
            <w:t>3</w:t>
          </w:r>
          <w:r>
            <w:rPr>
              <w:rFonts w:hint="eastAsia" w:ascii="黑体" w:hAnsi="黑体" w:eastAsia="黑体" w:cs="黑体"/>
              <w:sz w:val="24"/>
              <w:szCs w:val="24"/>
            </w:rPr>
            <w:fldChar w:fldCharType="end"/>
          </w:r>
          <w:r>
            <w:rPr>
              <w:rFonts w:hint="eastAsia" w:ascii="黑体" w:hAnsi="黑体" w:eastAsia="黑体" w:cs="黑体"/>
              <w:sz w:val="24"/>
              <w:szCs w:val="24"/>
            </w:rPr>
            <w:fldChar w:fldCharType="end"/>
          </w:r>
        </w:p>
        <w:p w14:paraId="3D3E65FA">
          <w:pPr>
            <w:pStyle w:val="10"/>
            <w:tabs>
              <w:tab w:val="right" w:leader="dot" w:pos="8736"/>
            </w:tabs>
            <w:spacing w:line="360" w:lineRule="auto"/>
            <w:rPr>
              <w:rFonts w:hint="eastAsia" w:ascii="黑体" w:hAnsi="黑体" w:eastAsia="黑体" w:cs="黑体"/>
              <w:sz w:val="24"/>
              <w:szCs w:val="24"/>
            </w:rPr>
          </w:pP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HYPERLINK \l _Toc3006 </w:instrText>
          </w:r>
          <w:r>
            <w:rPr>
              <w:rFonts w:hint="eastAsia" w:ascii="黑体" w:hAnsi="黑体" w:eastAsia="黑体" w:cs="黑体"/>
              <w:sz w:val="24"/>
              <w:szCs w:val="24"/>
            </w:rPr>
            <w:fldChar w:fldCharType="separate"/>
          </w:r>
          <w:r>
            <w:rPr>
              <w:rFonts w:hint="eastAsia" w:ascii="黑体" w:hAnsi="黑体" w:eastAsia="黑体" w:cs="黑体"/>
              <w:kern w:val="0"/>
              <w:sz w:val="24"/>
              <w:szCs w:val="24"/>
              <w:shd w:val="clear" w:color="auto" w:fill="FFFFFF"/>
              <w:lang w:val="en-US" w:eastAsia="zh-CN" w:bidi="ar"/>
            </w:rPr>
            <w:t>七、</w:t>
          </w:r>
          <w:r>
            <w:rPr>
              <w:rFonts w:hint="eastAsia" w:ascii="黑体" w:hAnsi="黑体" w:eastAsia="黑体" w:cs="黑体"/>
              <w:kern w:val="0"/>
              <w:sz w:val="24"/>
              <w:szCs w:val="24"/>
              <w:shd w:val="clear" w:color="auto" w:fill="FFFFFF"/>
              <w:lang w:bidi="ar"/>
            </w:rPr>
            <w:t>课程设置及</w:t>
          </w:r>
          <w:r>
            <w:rPr>
              <w:rFonts w:hint="eastAsia" w:ascii="黑体" w:hAnsi="黑体" w:eastAsia="黑体" w:cs="黑体"/>
              <w:kern w:val="0"/>
              <w:sz w:val="24"/>
              <w:szCs w:val="24"/>
              <w:shd w:val="clear" w:color="auto" w:fill="FFFFFF"/>
              <w:lang w:val="en-US" w:eastAsia="zh-CN" w:bidi="ar"/>
            </w:rPr>
            <w:t>要求</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_Toc3006 \h </w:instrText>
          </w:r>
          <w:r>
            <w:rPr>
              <w:rFonts w:hint="eastAsia" w:ascii="黑体" w:hAnsi="黑体" w:eastAsia="黑体" w:cs="黑体"/>
              <w:sz w:val="24"/>
              <w:szCs w:val="24"/>
            </w:rPr>
            <w:fldChar w:fldCharType="separate"/>
          </w:r>
          <w:r>
            <w:rPr>
              <w:rFonts w:hint="eastAsia" w:ascii="黑体" w:hAnsi="黑体" w:eastAsia="黑体" w:cs="黑体"/>
              <w:sz w:val="24"/>
              <w:szCs w:val="24"/>
            </w:rPr>
            <w:t>3</w:t>
          </w:r>
          <w:r>
            <w:rPr>
              <w:rFonts w:hint="eastAsia" w:ascii="黑体" w:hAnsi="黑体" w:eastAsia="黑体" w:cs="黑体"/>
              <w:sz w:val="24"/>
              <w:szCs w:val="24"/>
            </w:rPr>
            <w:fldChar w:fldCharType="end"/>
          </w:r>
          <w:r>
            <w:rPr>
              <w:rFonts w:hint="eastAsia" w:ascii="黑体" w:hAnsi="黑体" w:eastAsia="黑体" w:cs="黑体"/>
              <w:sz w:val="24"/>
              <w:szCs w:val="24"/>
            </w:rPr>
            <w:fldChar w:fldCharType="end"/>
          </w:r>
        </w:p>
        <w:p w14:paraId="0AC4D103">
          <w:pPr>
            <w:pStyle w:val="11"/>
            <w:tabs>
              <w:tab w:val="right" w:leader="dot" w:pos="8736"/>
            </w:tabs>
            <w:spacing w:line="360" w:lineRule="auto"/>
            <w:rPr>
              <w:rFonts w:hint="eastAsia" w:ascii="楷体" w:hAnsi="楷体" w:eastAsia="楷体" w:cs="楷体"/>
              <w:sz w:val="24"/>
              <w:szCs w:val="24"/>
            </w:rPr>
          </w:pPr>
          <w:r>
            <w:rPr>
              <w:rFonts w:hint="eastAsia" w:ascii="楷体" w:hAnsi="楷体" w:eastAsia="楷体" w:cs="楷体"/>
              <w:sz w:val="24"/>
              <w:szCs w:val="24"/>
            </w:rPr>
            <w:fldChar w:fldCharType="begin"/>
          </w:r>
          <w:r>
            <w:rPr>
              <w:rFonts w:hint="eastAsia" w:ascii="楷体" w:hAnsi="楷体" w:eastAsia="楷体" w:cs="楷体"/>
              <w:sz w:val="24"/>
              <w:szCs w:val="24"/>
            </w:rPr>
            <w:instrText xml:space="preserve"> HYPERLINK \l _Toc20918 </w:instrText>
          </w:r>
          <w:r>
            <w:rPr>
              <w:rFonts w:hint="eastAsia" w:ascii="楷体" w:hAnsi="楷体" w:eastAsia="楷体" w:cs="楷体"/>
              <w:sz w:val="24"/>
              <w:szCs w:val="24"/>
            </w:rPr>
            <w:fldChar w:fldCharType="separate"/>
          </w:r>
          <w:r>
            <w:rPr>
              <w:rFonts w:hint="eastAsia" w:ascii="楷体" w:hAnsi="楷体" w:eastAsia="楷体" w:cs="楷体"/>
              <w:kern w:val="0"/>
              <w:sz w:val="24"/>
              <w:szCs w:val="24"/>
              <w:shd w:val="clear" w:color="auto" w:fill="FFFFFF"/>
              <w:lang w:bidi="ar"/>
            </w:rPr>
            <w:t>（一）公共基础课程</w:t>
          </w:r>
          <w:r>
            <w:rPr>
              <w:rFonts w:hint="eastAsia" w:ascii="楷体" w:hAnsi="楷体" w:eastAsia="楷体" w:cs="楷体"/>
              <w:sz w:val="24"/>
              <w:szCs w:val="24"/>
            </w:rPr>
            <w:tab/>
          </w:r>
          <w:r>
            <w:rPr>
              <w:rFonts w:hint="eastAsia" w:ascii="楷体" w:hAnsi="楷体" w:eastAsia="楷体" w:cs="楷体"/>
              <w:sz w:val="24"/>
              <w:szCs w:val="24"/>
            </w:rPr>
            <w:fldChar w:fldCharType="begin"/>
          </w:r>
          <w:r>
            <w:rPr>
              <w:rFonts w:hint="eastAsia" w:ascii="楷体" w:hAnsi="楷体" w:eastAsia="楷体" w:cs="楷体"/>
              <w:sz w:val="24"/>
              <w:szCs w:val="24"/>
            </w:rPr>
            <w:instrText xml:space="preserve"> PAGEREF _Toc20918 \h </w:instrText>
          </w:r>
          <w:r>
            <w:rPr>
              <w:rFonts w:hint="eastAsia" w:ascii="楷体" w:hAnsi="楷体" w:eastAsia="楷体" w:cs="楷体"/>
              <w:sz w:val="24"/>
              <w:szCs w:val="24"/>
            </w:rPr>
            <w:fldChar w:fldCharType="separate"/>
          </w:r>
          <w:r>
            <w:rPr>
              <w:rFonts w:hint="eastAsia" w:ascii="楷体" w:hAnsi="楷体" w:eastAsia="楷体" w:cs="楷体"/>
              <w:sz w:val="24"/>
              <w:szCs w:val="24"/>
            </w:rPr>
            <w:t>3</w:t>
          </w:r>
          <w:r>
            <w:rPr>
              <w:rFonts w:hint="eastAsia" w:ascii="楷体" w:hAnsi="楷体" w:eastAsia="楷体" w:cs="楷体"/>
              <w:sz w:val="24"/>
              <w:szCs w:val="24"/>
            </w:rPr>
            <w:fldChar w:fldCharType="end"/>
          </w:r>
          <w:r>
            <w:rPr>
              <w:rFonts w:hint="eastAsia" w:ascii="楷体" w:hAnsi="楷体" w:eastAsia="楷体" w:cs="楷体"/>
              <w:sz w:val="24"/>
              <w:szCs w:val="24"/>
            </w:rPr>
            <w:fldChar w:fldCharType="end"/>
          </w:r>
        </w:p>
        <w:p w14:paraId="041405E3">
          <w:pPr>
            <w:pStyle w:val="11"/>
            <w:tabs>
              <w:tab w:val="right" w:leader="dot" w:pos="8736"/>
            </w:tabs>
            <w:spacing w:line="360" w:lineRule="auto"/>
            <w:rPr>
              <w:rFonts w:hint="eastAsia" w:ascii="楷体" w:hAnsi="楷体" w:eastAsia="楷体" w:cs="楷体"/>
              <w:sz w:val="24"/>
              <w:szCs w:val="24"/>
            </w:rPr>
          </w:pPr>
          <w:r>
            <w:rPr>
              <w:rFonts w:hint="eastAsia" w:ascii="楷体" w:hAnsi="楷体" w:eastAsia="楷体" w:cs="楷体"/>
              <w:sz w:val="24"/>
              <w:szCs w:val="24"/>
            </w:rPr>
            <w:fldChar w:fldCharType="begin"/>
          </w:r>
          <w:r>
            <w:rPr>
              <w:rFonts w:hint="eastAsia" w:ascii="楷体" w:hAnsi="楷体" w:eastAsia="楷体" w:cs="楷体"/>
              <w:sz w:val="24"/>
              <w:szCs w:val="24"/>
            </w:rPr>
            <w:instrText xml:space="preserve"> HYPERLINK \l _Toc31508 </w:instrText>
          </w:r>
          <w:r>
            <w:rPr>
              <w:rFonts w:hint="eastAsia" w:ascii="楷体" w:hAnsi="楷体" w:eastAsia="楷体" w:cs="楷体"/>
              <w:sz w:val="24"/>
              <w:szCs w:val="24"/>
            </w:rPr>
            <w:fldChar w:fldCharType="separate"/>
          </w:r>
          <w:r>
            <w:rPr>
              <w:rFonts w:hint="eastAsia" w:ascii="楷体" w:hAnsi="楷体" w:eastAsia="楷体" w:cs="楷体"/>
              <w:kern w:val="0"/>
              <w:sz w:val="24"/>
              <w:szCs w:val="24"/>
              <w:shd w:val="clear" w:color="auto" w:fill="FFFFFF"/>
              <w:lang w:eastAsia="zh-CN" w:bidi="ar"/>
            </w:rPr>
            <w:t>（</w:t>
          </w:r>
          <w:r>
            <w:rPr>
              <w:rFonts w:hint="eastAsia" w:ascii="楷体" w:hAnsi="楷体" w:eastAsia="楷体" w:cs="楷体"/>
              <w:kern w:val="0"/>
              <w:sz w:val="24"/>
              <w:szCs w:val="24"/>
              <w:shd w:val="clear" w:color="auto" w:fill="FFFFFF"/>
              <w:lang w:val="en-US" w:eastAsia="zh-CN" w:bidi="ar"/>
            </w:rPr>
            <w:t>二</w:t>
          </w:r>
          <w:r>
            <w:rPr>
              <w:rFonts w:hint="eastAsia" w:ascii="楷体" w:hAnsi="楷体" w:eastAsia="楷体" w:cs="楷体"/>
              <w:kern w:val="0"/>
              <w:sz w:val="24"/>
              <w:szCs w:val="24"/>
              <w:shd w:val="clear" w:color="auto" w:fill="FFFFFF"/>
              <w:lang w:eastAsia="zh-CN" w:bidi="ar"/>
            </w:rPr>
            <w:t>）</w:t>
          </w:r>
          <w:r>
            <w:rPr>
              <w:rFonts w:hint="eastAsia" w:ascii="楷体" w:hAnsi="楷体" w:eastAsia="楷体" w:cs="楷体"/>
              <w:kern w:val="0"/>
              <w:sz w:val="24"/>
              <w:szCs w:val="24"/>
              <w:shd w:val="clear" w:color="auto" w:fill="FFFFFF"/>
              <w:lang w:bidi="ar"/>
            </w:rPr>
            <w:t>专业课程</w:t>
          </w:r>
          <w:r>
            <w:rPr>
              <w:rFonts w:hint="eastAsia" w:ascii="楷体" w:hAnsi="楷体" w:eastAsia="楷体" w:cs="楷体"/>
              <w:sz w:val="24"/>
              <w:szCs w:val="24"/>
            </w:rPr>
            <w:tab/>
          </w:r>
          <w:r>
            <w:rPr>
              <w:rFonts w:hint="eastAsia" w:ascii="楷体" w:hAnsi="楷体" w:eastAsia="楷体" w:cs="楷体"/>
              <w:sz w:val="24"/>
              <w:szCs w:val="24"/>
            </w:rPr>
            <w:fldChar w:fldCharType="begin"/>
          </w:r>
          <w:r>
            <w:rPr>
              <w:rFonts w:hint="eastAsia" w:ascii="楷体" w:hAnsi="楷体" w:eastAsia="楷体" w:cs="楷体"/>
              <w:sz w:val="24"/>
              <w:szCs w:val="24"/>
            </w:rPr>
            <w:instrText xml:space="preserve"> PAGEREF _Toc31508 \h </w:instrText>
          </w:r>
          <w:r>
            <w:rPr>
              <w:rFonts w:hint="eastAsia" w:ascii="楷体" w:hAnsi="楷体" w:eastAsia="楷体" w:cs="楷体"/>
              <w:sz w:val="24"/>
              <w:szCs w:val="24"/>
            </w:rPr>
            <w:fldChar w:fldCharType="separate"/>
          </w:r>
          <w:r>
            <w:rPr>
              <w:rFonts w:hint="eastAsia" w:ascii="楷体" w:hAnsi="楷体" w:eastAsia="楷体" w:cs="楷体"/>
              <w:sz w:val="24"/>
              <w:szCs w:val="24"/>
            </w:rPr>
            <w:t>3</w:t>
          </w:r>
          <w:r>
            <w:rPr>
              <w:rFonts w:hint="eastAsia" w:ascii="楷体" w:hAnsi="楷体" w:eastAsia="楷体" w:cs="楷体"/>
              <w:sz w:val="24"/>
              <w:szCs w:val="24"/>
            </w:rPr>
            <w:fldChar w:fldCharType="end"/>
          </w:r>
          <w:r>
            <w:rPr>
              <w:rFonts w:hint="eastAsia" w:ascii="楷体" w:hAnsi="楷体" w:eastAsia="楷体" w:cs="楷体"/>
              <w:sz w:val="24"/>
              <w:szCs w:val="24"/>
            </w:rPr>
            <w:fldChar w:fldCharType="end"/>
          </w:r>
        </w:p>
        <w:p w14:paraId="19A90B2A">
          <w:pPr>
            <w:pStyle w:val="11"/>
            <w:tabs>
              <w:tab w:val="right" w:leader="dot" w:pos="8736"/>
            </w:tabs>
            <w:spacing w:line="360" w:lineRule="auto"/>
            <w:rPr>
              <w:rFonts w:hint="eastAsia" w:ascii="楷体" w:hAnsi="楷体" w:eastAsia="楷体" w:cs="楷体"/>
              <w:sz w:val="24"/>
              <w:szCs w:val="24"/>
            </w:rPr>
          </w:pPr>
          <w:r>
            <w:rPr>
              <w:rFonts w:hint="eastAsia" w:ascii="楷体" w:hAnsi="楷体" w:eastAsia="楷体" w:cs="楷体"/>
              <w:sz w:val="24"/>
              <w:szCs w:val="24"/>
            </w:rPr>
            <w:fldChar w:fldCharType="begin"/>
          </w:r>
          <w:r>
            <w:rPr>
              <w:rFonts w:hint="eastAsia" w:ascii="楷体" w:hAnsi="楷体" w:eastAsia="楷体" w:cs="楷体"/>
              <w:sz w:val="24"/>
              <w:szCs w:val="24"/>
            </w:rPr>
            <w:instrText xml:space="preserve"> HYPERLINK \l _Toc6864 </w:instrText>
          </w:r>
          <w:r>
            <w:rPr>
              <w:rFonts w:hint="eastAsia" w:ascii="楷体" w:hAnsi="楷体" w:eastAsia="楷体" w:cs="楷体"/>
              <w:sz w:val="24"/>
              <w:szCs w:val="24"/>
            </w:rPr>
            <w:fldChar w:fldCharType="separate"/>
          </w:r>
          <w:r>
            <w:rPr>
              <w:rFonts w:hint="eastAsia" w:ascii="楷体" w:hAnsi="楷体" w:eastAsia="楷体" w:cs="楷体"/>
              <w:kern w:val="0"/>
              <w:sz w:val="24"/>
              <w:szCs w:val="24"/>
              <w:shd w:val="clear" w:color="auto" w:fill="FFFFFF"/>
              <w:lang w:eastAsia="zh-CN" w:bidi="ar"/>
            </w:rPr>
            <w:t>（</w:t>
          </w:r>
          <w:r>
            <w:rPr>
              <w:rFonts w:hint="eastAsia" w:ascii="楷体" w:hAnsi="楷体" w:eastAsia="楷体" w:cs="楷体"/>
              <w:kern w:val="0"/>
              <w:sz w:val="24"/>
              <w:szCs w:val="24"/>
              <w:shd w:val="clear" w:color="auto" w:fill="FFFFFF"/>
              <w:lang w:val="en-US" w:eastAsia="zh-CN" w:bidi="ar"/>
            </w:rPr>
            <w:t>三</w:t>
          </w:r>
          <w:r>
            <w:rPr>
              <w:rFonts w:hint="eastAsia" w:ascii="楷体" w:hAnsi="楷体" w:eastAsia="楷体" w:cs="楷体"/>
              <w:kern w:val="0"/>
              <w:sz w:val="24"/>
              <w:szCs w:val="24"/>
              <w:shd w:val="clear" w:color="auto" w:fill="FFFFFF"/>
              <w:lang w:eastAsia="zh-CN" w:bidi="ar"/>
            </w:rPr>
            <w:t>）相关要求</w:t>
          </w:r>
          <w:r>
            <w:rPr>
              <w:rFonts w:hint="eastAsia" w:ascii="楷体" w:hAnsi="楷体" w:eastAsia="楷体" w:cs="楷体"/>
              <w:sz w:val="24"/>
              <w:szCs w:val="24"/>
            </w:rPr>
            <w:tab/>
          </w:r>
          <w:r>
            <w:rPr>
              <w:rFonts w:hint="eastAsia" w:ascii="楷体" w:hAnsi="楷体" w:eastAsia="楷体" w:cs="楷体"/>
              <w:sz w:val="24"/>
              <w:szCs w:val="24"/>
            </w:rPr>
            <w:fldChar w:fldCharType="begin"/>
          </w:r>
          <w:r>
            <w:rPr>
              <w:rFonts w:hint="eastAsia" w:ascii="楷体" w:hAnsi="楷体" w:eastAsia="楷体" w:cs="楷体"/>
              <w:sz w:val="24"/>
              <w:szCs w:val="24"/>
            </w:rPr>
            <w:instrText xml:space="preserve"> PAGEREF _Toc6864 \h </w:instrText>
          </w:r>
          <w:r>
            <w:rPr>
              <w:rFonts w:hint="eastAsia" w:ascii="楷体" w:hAnsi="楷体" w:eastAsia="楷体" w:cs="楷体"/>
              <w:sz w:val="24"/>
              <w:szCs w:val="24"/>
            </w:rPr>
            <w:fldChar w:fldCharType="separate"/>
          </w:r>
          <w:r>
            <w:rPr>
              <w:rFonts w:hint="eastAsia" w:ascii="楷体" w:hAnsi="楷体" w:eastAsia="楷体" w:cs="楷体"/>
              <w:sz w:val="24"/>
              <w:szCs w:val="24"/>
            </w:rPr>
            <w:t>11</w:t>
          </w:r>
          <w:r>
            <w:rPr>
              <w:rFonts w:hint="eastAsia" w:ascii="楷体" w:hAnsi="楷体" w:eastAsia="楷体" w:cs="楷体"/>
              <w:sz w:val="24"/>
              <w:szCs w:val="24"/>
            </w:rPr>
            <w:fldChar w:fldCharType="end"/>
          </w:r>
          <w:r>
            <w:rPr>
              <w:rFonts w:hint="eastAsia" w:ascii="楷体" w:hAnsi="楷体" w:eastAsia="楷体" w:cs="楷体"/>
              <w:sz w:val="24"/>
              <w:szCs w:val="24"/>
            </w:rPr>
            <w:fldChar w:fldCharType="end"/>
          </w:r>
        </w:p>
        <w:p w14:paraId="3433C60C">
          <w:pPr>
            <w:pStyle w:val="10"/>
            <w:tabs>
              <w:tab w:val="right" w:leader="dot" w:pos="8736"/>
            </w:tabs>
            <w:spacing w:line="360" w:lineRule="auto"/>
            <w:rPr>
              <w:rFonts w:hint="eastAsia" w:ascii="黑体" w:hAnsi="黑体" w:eastAsia="黑体" w:cs="黑体"/>
              <w:sz w:val="24"/>
              <w:szCs w:val="24"/>
            </w:rPr>
          </w:pP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HYPERLINK \l _Toc9024 </w:instrText>
          </w:r>
          <w:r>
            <w:rPr>
              <w:rFonts w:hint="eastAsia" w:ascii="黑体" w:hAnsi="黑体" w:eastAsia="黑体" w:cs="黑体"/>
              <w:sz w:val="24"/>
              <w:szCs w:val="24"/>
            </w:rPr>
            <w:fldChar w:fldCharType="separate"/>
          </w:r>
          <w:r>
            <w:rPr>
              <w:rFonts w:hint="eastAsia" w:ascii="黑体" w:hAnsi="黑体" w:eastAsia="黑体" w:cs="黑体"/>
              <w:kern w:val="0"/>
              <w:sz w:val="24"/>
              <w:szCs w:val="24"/>
              <w:shd w:val="clear" w:color="auto" w:fill="FFFFFF"/>
              <w:lang w:val="en-US" w:eastAsia="zh-CN" w:bidi="ar"/>
            </w:rPr>
            <w:t>八、教学进程总体安排</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_Toc9024 \h </w:instrText>
          </w:r>
          <w:r>
            <w:rPr>
              <w:rFonts w:hint="eastAsia" w:ascii="黑体" w:hAnsi="黑体" w:eastAsia="黑体" w:cs="黑体"/>
              <w:sz w:val="24"/>
              <w:szCs w:val="24"/>
            </w:rPr>
            <w:fldChar w:fldCharType="separate"/>
          </w:r>
          <w:r>
            <w:rPr>
              <w:rFonts w:hint="eastAsia" w:ascii="黑体" w:hAnsi="黑体" w:eastAsia="黑体" w:cs="黑体"/>
              <w:sz w:val="24"/>
              <w:szCs w:val="24"/>
            </w:rPr>
            <w:t>11</w:t>
          </w:r>
          <w:r>
            <w:rPr>
              <w:rFonts w:hint="eastAsia" w:ascii="黑体" w:hAnsi="黑体" w:eastAsia="黑体" w:cs="黑体"/>
              <w:sz w:val="24"/>
              <w:szCs w:val="24"/>
            </w:rPr>
            <w:fldChar w:fldCharType="end"/>
          </w:r>
          <w:r>
            <w:rPr>
              <w:rFonts w:hint="eastAsia" w:ascii="黑体" w:hAnsi="黑体" w:eastAsia="黑体" w:cs="黑体"/>
              <w:sz w:val="24"/>
              <w:szCs w:val="24"/>
            </w:rPr>
            <w:fldChar w:fldCharType="end"/>
          </w:r>
        </w:p>
        <w:p w14:paraId="410B4552">
          <w:pPr>
            <w:pStyle w:val="11"/>
            <w:tabs>
              <w:tab w:val="right" w:leader="dot" w:pos="8736"/>
            </w:tabs>
            <w:spacing w:line="360" w:lineRule="auto"/>
            <w:rPr>
              <w:rFonts w:hint="eastAsia" w:ascii="楷体" w:hAnsi="楷体" w:eastAsia="楷体" w:cs="楷体"/>
              <w:sz w:val="24"/>
              <w:szCs w:val="24"/>
            </w:rPr>
          </w:pPr>
          <w:r>
            <w:rPr>
              <w:rFonts w:hint="eastAsia" w:ascii="楷体" w:hAnsi="楷体" w:eastAsia="楷体" w:cs="楷体"/>
              <w:sz w:val="24"/>
              <w:szCs w:val="24"/>
            </w:rPr>
            <w:fldChar w:fldCharType="begin"/>
          </w:r>
          <w:r>
            <w:rPr>
              <w:rFonts w:hint="eastAsia" w:ascii="楷体" w:hAnsi="楷体" w:eastAsia="楷体" w:cs="楷体"/>
              <w:sz w:val="24"/>
              <w:szCs w:val="24"/>
            </w:rPr>
            <w:instrText xml:space="preserve"> HYPERLINK \l _Toc15990 </w:instrText>
          </w:r>
          <w:r>
            <w:rPr>
              <w:rFonts w:hint="eastAsia" w:ascii="楷体" w:hAnsi="楷体" w:eastAsia="楷体" w:cs="楷体"/>
              <w:sz w:val="24"/>
              <w:szCs w:val="24"/>
            </w:rPr>
            <w:fldChar w:fldCharType="separate"/>
          </w:r>
          <w:r>
            <w:rPr>
              <w:rFonts w:hint="eastAsia" w:ascii="楷体" w:hAnsi="楷体" w:eastAsia="楷体" w:cs="楷体"/>
              <w:kern w:val="0"/>
              <w:sz w:val="24"/>
              <w:szCs w:val="24"/>
              <w:shd w:val="clear" w:color="auto" w:fill="FFFFFF"/>
              <w:lang w:val="en-US" w:eastAsia="zh-CN" w:bidi="ar"/>
            </w:rPr>
            <w:t>（一）</w:t>
          </w:r>
          <w:r>
            <w:rPr>
              <w:rFonts w:hint="eastAsia" w:ascii="楷体" w:hAnsi="楷体" w:eastAsia="楷体" w:cs="楷体"/>
              <w:kern w:val="0"/>
              <w:sz w:val="24"/>
              <w:szCs w:val="24"/>
              <w:shd w:val="clear" w:color="auto" w:fill="FFFFFF"/>
              <w:lang w:eastAsia="zh-CN" w:bidi="ar"/>
            </w:rPr>
            <w:t>实训</w:t>
          </w:r>
          <w:r>
            <w:rPr>
              <w:rFonts w:hint="eastAsia" w:ascii="楷体" w:hAnsi="楷体" w:eastAsia="楷体" w:cs="楷体"/>
              <w:sz w:val="24"/>
              <w:szCs w:val="24"/>
            </w:rPr>
            <w:tab/>
          </w:r>
          <w:r>
            <w:rPr>
              <w:rFonts w:hint="eastAsia" w:ascii="楷体" w:hAnsi="楷体" w:eastAsia="楷体" w:cs="楷体"/>
              <w:sz w:val="24"/>
              <w:szCs w:val="24"/>
            </w:rPr>
            <w:fldChar w:fldCharType="begin"/>
          </w:r>
          <w:r>
            <w:rPr>
              <w:rFonts w:hint="eastAsia" w:ascii="楷体" w:hAnsi="楷体" w:eastAsia="楷体" w:cs="楷体"/>
              <w:sz w:val="24"/>
              <w:szCs w:val="24"/>
            </w:rPr>
            <w:instrText xml:space="preserve"> PAGEREF _Toc15990 \h </w:instrText>
          </w:r>
          <w:r>
            <w:rPr>
              <w:rFonts w:hint="eastAsia" w:ascii="楷体" w:hAnsi="楷体" w:eastAsia="楷体" w:cs="楷体"/>
              <w:sz w:val="24"/>
              <w:szCs w:val="24"/>
            </w:rPr>
            <w:fldChar w:fldCharType="separate"/>
          </w:r>
          <w:r>
            <w:rPr>
              <w:rFonts w:hint="eastAsia" w:ascii="楷体" w:hAnsi="楷体" w:eastAsia="楷体" w:cs="楷体"/>
              <w:sz w:val="24"/>
              <w:szCs w:val="24"/>
            </w:rPr>
            <w:t>11</w:t>
          </w:r>
          <w:r>
            <w:rPr>
              <w:rFonts w:hint="eastAsia" w:ascii="楷体" w:hAnsi="楷体" w:eastAsia="楷体" w:cs="楷体"/>
              <w:sz w:val="24"/>
              <w:szCs w:val="24"/>
            </w:rPr>
            <w:fldChar w:fldCharType="end"/>
          </w:r>
          <w:r>
            <w:rPr>
              <w:rFonts w:hint="eastAsia" w:ascii="楷体" w:hAnsi="楷体" w:eastAsia="楷体" w:cs="楷体"/>
              <w:sz w:val="24"/>
              <w:szCs w:val="24"/>
            </w:rPr>
            <w:fldChar w:fldCharType="end"/>
          </w:r>
          <w:bookmarkStart w:id="70" w:name="_GoBack"/>
          <w:bookmarkEnd w:id="70"/>
        </w:p>
        <w:p w14:paraId="4DBDFF0A">
          <w:pPr>
            <w:pStyle w:val="11"/>
            <w:tabs>
              <w:tab w:val="right" w:leader="dot" w:pos="8736"/>
            </w:tabs>
            <w:spacing w:line="360" w:lineRule="auto"/>
            <w:rPr>
              <w:rFonts w:hint="eastAsia" w:ascii="楷体" w:hAnsi="楷体" w:eastAsia="楷体" w:cs="楷体"/>
              <w:sz w:val="24"/>
              <w:szCs w:val="24"/>
            </w:rPr>
          </w:pPr>
          <w:r>
            <w:rPr>
              <w:rFonts w:hint="eastAsia" w:ascii="楷体" w:hAnsi="楷体" w:eastAsia="楷体" w:cs="楷体"/>
              <w:sz w:val="24"/>
              <w:szCs w:val="24"/>
            </w:rPr>
            <w:fldChar w:fldCharType="begin"/>
          </w:r>
          <w:r>
            <w:rPr>
              <w:rFonts w:hint="eastAsia" w:ascii="楷体" w:hAnsi="楷体" w:eastAsia="楷体" w:cs="楷体"/>
              <w:sz w:val="24"/>
              <w:szCs w:val="24"/>
            </w:rPr>
            <w:instrText xml:space="preserve"> HYPERLINK \l _Toc10357 </w:instrText>
          </w:r>
          <w:r>
            <w:rPr>
              <w:rFonts w:hint="eastAsia" w:ascii="楷体" w:hAnsi="楷体" w:eastAsia="楷体" w:cs="楷体"/>
              <w:sz w:val="24"/>
              <w:szCs w:val="24"/>
            </w:rPr>
            <w:fldChar w:fldCharType="separate"/>
          </w:r>
          <w:r>
            <w:rPr>
              <w:rFonts w:hint="eastAsia" w:ascii="楷体" w:hAnsi="楷体" w:eastAsia="楷体" w:cs="楷体"/>
              <w:kern w:val="0"/>
              <w:sz w:val="24"/>
              <w:szCs w:val="24"/>
              <w:shd w:val="clear" w:color="auto" w:fill="FFFFFF"/>
              <w:lang w:val="en-US" w:eastAsia="zh-CN" w:bidi="ar"/>
            </w:rPr>
            <w:t>（二）实习</w:t>
          </w:r>
          <w:r>
            <w:rPr>
              <w:rFonts w:hint="eastAsia" w:ascii="楷体" w:hAnsi="楷体" w:eastAsia="楷体" w:cs="楷体"/>
              <w:sz w:val="24"/>
              <w:szCs w:val="24"/>
            </w:rPr>
            <w:tab/>
          </w:r>
          <w:r>
            <w:rPr>
              <w:rFonts w:hint="eastAsia" w:ascii="楷体" w:hAnsi="楷体" w:eastAsia="楷体" w:cs="楷体"/>
              <w:sz w:val="24"/>
              <w:szCs w:val="24"/>
            </w:rPr>
            <w:fldChar w:fldCharType="begin"/>
          </w:r>
          <w:r>
            <w:rPr>
              <w:rFonts w:hint="eastAsia" w:ascii="楷体" w:hAnsi="楷体" w:eastAsia="楷体" w:cs="楷体"/>
              <w:sz w:val="24"/>
              <w:szCs w:val="24"/>
            </w:rPr>
            <w:instrText xml:space="preserve"> PAGEREF _Toc10357 \h </w:instrText>
          </w:r>
          <w:r>
            <w:rPr>
              <w:rFonts w:hint="eastAsia" w:ascii="楷体" w:hAnsi="楷体" w:eastAsia="楷体" w:cs="楷体"/>
              <w:sz w:val="24"/>
              <w:szCs w:val="24"/>
            </w:rPr>
            <w:fldChar w:fldCharType="separate"/>
          </w:r>
          <w:r>
            <w:rPr>
              <w:rFonts w:hint="eastAsia" w:ascii="楷体" w:hAnsi="楷体" w:eastAsia="楷体" w:cs="楷体"/>
              <w:sz w:val="24"/>
              <w:szCs w:val="24"/>
            </w:rPr>
            <w:t>11</w:t>
          </w:r>
          <w:r>
            <w:rPr>
              <w:rFonts w:hint="eastAsia" w:ascii="楷体" w:hAnsi="楷体" w:eastAsia="楷体" w:cs="楷体"/>
              <w:sz w:val="24"/>
              <w:szCs w:val="24"/>
            </w:rPr>
            <w:fldChar w:fldCharType="end"/>
          </w:r>
          <w:r>
            <w:rPr>
              <w:rFonts w:hint="eastAsia" w:ascii="楷体" w:hAnsi="楷体" w:eastAsia="楷体" w:cs="楷体"/>
              <w:sz w:val="24"/>
              <w:szCs w:val="24"/>
            </w:rPr>
            <w:fldChar w:fldCharType="end"/>
          </w:r>
        </w:p>
        <w:p w14:paraId="348459C4">
          <w:pPr>
            <w:pStyle w:val="11"/>
            <w:tabs>
              <w:tab w:val="right" w:leader="dot" w:pos="8736"/>
            </w:tabs>
            <w:spacing w:line="360" w:lineRule="auto"/>
            <w:rPr>
              <w:rFonts w:hint="eastAsia" w:ascii="黑体" w:hAnsi="黑体" w:eastAsia="黑体" w:cs="黑体"/>
              <w:sz w:val="24"/>
              <w:szCs w:val="24"/>
            </w:rPr>
          </w:pPr>
          <w:r>
            <w:rPr>
              <w:rFonts w:hint="eastAsia" w:ascii="楷体" w:hAnsi="楷体" w:eastAsia="楷体" w:cs="楷体"/>
              <w:sz w:val="24"/>
              <w:szCs w:val="24"/>
            </w:rPr>
            <w:fldChar w:fldCharType="begin"/>
          </w:r>
          <w:r>
            <w:rPr>
              <w:rFonts w:hint="eastAsia" w:ascii="楷体" w:hAnsi="楷体" w:eastAsia="楷体" w:cs="楷体"/>
              <w:sz w:val="24"/>
              <w:szCs w:val="24"/>
            </w:rPr>
            <w:instrText xml:space="preserve"> HYPERLINK \l _Toc27649 </w:instrText>
          </w:r>
          <w:r>
            <w:rPr>
              <w:rFonts w:hint="eastAsia" w:ascii="楷体" w:hAnsi="楷体" w:eastAsia="楷体" w:cs="楷体"/>
              <w:sz w:val="24"/>
              <w:szCs w:val="24"/>
            </w:rPr>
            <w:fldChar w:fldCharType="separate"/>
          </w:r>
          <w:r>
            <w:rPr>
              <w:rFonts w:hint="eastAsia" w:ascii="楷体" w:hAnsi="楷体" w:eastAsia="楷体" w:cs="楷体"/>
              <w:kern w:val="0"/>
              <w:sz w:val="24"/>
              <w:szCs w:val="24"/>
              <w:shd w:val="clear" w:color="auto" w:fill="FFFFFF"/>
              <w:lang w:val="en-US" w:eastAsia="zh-CN" w:bidi="ar"/>
            </w:rPr>
            <w:t>（三）学时安排</w:t>
          </w:r>
          <w:r>
            <w:rPr>
              <w:rFonts w:hint="eastAsia" w:ascii="楷体" w:hAnsi="楷体" w:eastAsia="楷体" w:cs="楷体"/>
              <w:sz w:val="24"/>
              <w:szCs w:val="24"/>
            </w:rPr>
            <w:tab/>
          </w:r>
          <w:r>
            <w:rPr>
              <w:rFonts w:hint="eastAsia" w:ascii="楷体" w:hAnsi="楷体" w:eastAsia="楷体" w:cs="楷体"/>
              <w:sz w:val="24"/>
              <w:szCs w:val="24"/>
            </w:rPr>
            <w:fldChar w:fldCharType="begin"/>
          </w:r>
          <w:r>
            <w:rPr>
              <w:rFonts w:hint="eastAsia" w:ascii="楷体" w:hAnsi="楷体" w:eastAsia="楷体" w:cs="楷体"/>
              <w:sz w:val="24"/>
              <w:szCs w:val="24"/>
            </w:rPr>
            <w:instrText xml:space="preserve"> PAGEREF _Toc27649 \h </w:instrText>
          </w:r>
          <w:r>
            <w:rPr>
              <w:rFonts w:hint="eastAsia" w:ascii="楷体" w:hAnsi="楷体" w:eastAsia="楷体" w:cs="楷体"/>
              <w:sz w:val="24"/>
              <w:szCs w:val="24"/>
            </w:rPr>
            <w:fldChar w:fldCharType="separate"/>
          </w:r>
          <w:r>
            <w:rPr>
              <w:rFonts w:hint="eastAsia" w:ascii="楷体" w:hAnsi="楷体" w:eastAsia="楷体" w:cs="楷体"/>
              <w:sz w:val="24"/>
              <w:szCs w:val="24"/>
            </w:rPr>
            <w:t>11</w:t>
          </w:r>
          <w:r>
            <w:rPr>
              <w:rFonts w:hint="eastAsia" w:ascii="楷体" w:hAnsi="楷体" w:eastAsia="楷体" w:cs="楷体"/>
              <w:sz w:val="24"/>
              <w:szCs w:val="24"/>
            </w:rPr>
            <w:fldChar w:fldCharType="end"/>
          </w:r>
          <w:r>
            <w:rPr>
              <w:rFonts w:hint="eastAsia" w:ascii="楷体" w:hAnsi="楷体" w:eastAsia="楷体" w:cs="楷体"/>
              <w:sz w:val="24"/>
              <w:szCs w:val="24"/>
            </w:rPr>
            <w:fldChar w:fldCharType="end"/>
          </w:r>
        </w:p>
        <w:p w14:paraId="02481330">
          <w:pPr>
            <w:pStyle w:val="10"/>
            <w:tabs>
              <w:tab w:val="right" w:leader="dot" w:pos="8736"/>
            </w:tabs>
            <w:spacing w:line="360" w:lineRule="auto"/>
            <w:rPr>
              <w:rFonts w:hint="eastAsia" w:ascii="黑体" w:hAnsi="黑体" w:eastAsia="黑体" w:cs="黑体"/>
              <w:sz w:val="24"/>
              <w:szCs w:val="24"/>
            </w:rPr>
          </w:pP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HYPERLINK \l _Toc16243 </w:instrText>
          </w:r>
          <w:r>
            <w:rPr>
              <w:rFonts w:hint="eastAsia" w:ascii="黑体" w:hAnsi="黑体" w:eastAsia="黑体" w:cs="黑体"/>
              <w:sz w:val="24"/>
              <w:szCs w:val="24"/>
            </w:rPr>
            <w:fldChar w:fldCharType="separate"/>
          </w:r>
          <w:r>
            <w:rPr>
              <w:rFonts w:hint="eastAsia" w:ascii="黑体" w:hAnsi="黑体" w:eastAsia="黑体" w:cs="黑体"/>
              <w:sz w:val="24"/>
              <w:szCs w:val="24"/>
            </w:rPr>
            <w:t>九、实施保障</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_Toc16243 \h </w:instrText>
          </w:r>
          <w:r>
            <w:rPr>
              <w:rFonts w:hint="eastAsia" w:ascii="黑体" w:hAnsi="黑体" w:eastAsia="黑体" w:cs="黑体"/>
              <w:sz w:val="24"/>
              <w:szCs w:val="24"/>
            </w:rPr>
            <w:fldChar w:fldCharType="separate"/>
          </w:r>
          <w:r>
            <w:rPr>
              <w:rFonts w:hint="eastAsia" w:ascii="黑体" w:hAnsi="黑体" w:eastAsia="黑体" w:cs="黑体"/>
              <w:sz w:val="24"/>
              <w:szCs w:val="24"/>
            </w:rPr>
            <w:t>13</w:t>
          </w:r>
          <w:r>
            <w:rPr>
              <w:rFonts w:hint="eastAsia" w:ascii="黑体" w:hAnsi="黑体" w:eastAsia="黑体" w:cs="黑体"/>
              <w:sz w:val="24"/>
              <w:szCs w:val="24"/>
            </w:rPr>
            <w:fldChar w:fldCharType="end"/>
          </w:r>
          <w:r>
            <w:rPr>
              <w:rFonts w:hint="eastAsia" w:ascii="黑体" w:hAnsi="黑体" w:eastAsia="黑体" w:cs="黑体"/>
              <w:sz w:val="24"/>
              <w:szCs w:val="24"/>
            </w:rPr>
            <w:fldChar w:fldCharType="end"/>
          </w:r>
        </w:p>
        <w:p w14:paraId="734C5300">
          <w:pPr>
            <w:pStyle w:val="11"/>
            <w:tabs>
              <w:tab w:val="right" w:leader="dot" w:pos="8736"/>
            </w:tabs>
            <w:spacing w:line="360" w:lineRule="auto"/>
            <w:rPr>
              <w:rFonts w:hint="eastAsia" w:ascii="楷体" w:hAnsi="楷体" w:eastAsia="楷体" w:cs="楷体"/>
              <w:sz w:val="24"/>
              <w:szCs w:val="24"/>
            </w:rPr>
          </w:pPr>
          <w:r>
            <w:rPr>
              <w:rFonts w:hint="eastAsia" w:ascii="楷体" w:hAnsi="楷体" w:eastAsia="楷体" w:cs="楷体"/>
              <w:sz w:val="24"/>
              <w:szCs w:val="24"/>
            </w:rPr>
            <w:fldChar w:fldCharType="begin"/>
          </w:r>
          <w:r>
            <w:rPr>
              <w:rFonts w:hint="eastAsia" w:ascii="楷体" w:hAnsi="楷体" w:eastAsia="楷体" w:cs="楷体"/>
              <w:sz w:val="24"/>
              <w:szCs w:val="24"/>
            </w:rPr>
            <w:instrText xml:space="preserve"> HYPERLINK \l _Toc17101 </w:instrText>
          </w:r>
          <w:r>
            <w:rPr>
              <w:rFonts w:hint="eastAsia" w:ascii="楷体" w:hAnsi="楷体" w:eastAsia="楷体" w:cs="楷体"/>
              <w:sz w:val="24"/>
              <w:szCs w:val="24"/>
            </w:rPr>
            <w:fldChar w:fldCharType="separate"/>
          </w:r>
          <w:r>
            <w:rPr>
              <w:rFonts w:hint="eastAsia" w:ascii="楷体" w:hAnsi="楷体" w:eastAsia="楷体" w:cs="楷体"/>
              <w:kern w:val="0"/>
              <w:sz w:val="24"/>
              <w:szCs w:val="24"/>
              <w:shd w:val="clear" w:color="auto" w:fill="FFFFFF"/>
              <w:lang w:val="en-US" w:eastAsia="zh-CN" w:bidi="ar"/>
            </w:rPr>
            <w:t>（一）师资队伍</w:t>
          </w:r>
          <w:r>
            <w:rPr>
              <w:rFonts w:hint="eastAsia" w:ascii="楷体" w:hAnsi="楷体" w:eastAsia="楷体" w:cs="楷体"/>
              <w:sz w:val="24"/>
              <w:szCs w:val="24"/>
            </w:rPr>
            <w:tab/>
          </w:r>
          <w:r>
            <w:rPr>
              <w:rFonts w:hint="eastAsia" w:ascii="楷体" w:hAnsi="楷体" w:eastAsia="楷体" w:cs="楷体"/>
              <w:sz w:val="24"/>
              <w:szCs w:val="24"/>
            </w:rPr>
            <w:fldChar w:fldCharType="begin"/>
          </w:r>
          <w:r>
            <w:rPr>
              <w:rFonts w:hint="eastAsia" w:ascii="楷体" w:hAnsi="楷体" w:eastAsia="楷体" w:cs="楷体"/>
              <w:sz w:val="24"/>
              <w:szCs w:val="24"/>
            </w:rPr>
            <w:instrText xml:space="preserve"> PAGEREF _Toc17101 \h </w:instrText>
          </w:r>
          <w:r>
            <w:rPr>
              <w:rFonts w:hint="eastAsia" w:ascii="楷体" w:hAnsi="楷体" w:eastAsia="楷体" w:cs="楷体"/>
              <w:sz w:val="24"/>
              <w:szCs w:val="24"/>
            </w:rPr>
            <w:fldChar w:fldCharType="separate"/>
          </w:r>
          <w:r>
            <w:rPr>
              <w:rFonts w:hint="eastAsia" w:ascii="楷体" w:hAnsi="楷体" w:eastAsia="楷体" w:cs="楷体"/>
              <w:sz w:val="24"/>
              <w:szCs w:val="24"/>
            </w:rPr>
            <w:t>13</w:t>
          </w:r>
          <w:r>
            <w:rPr>
              <w:rFonts w:hint="eastAsia" w:ascii="楷体" w:hAnsi="楷体" w:eastAsia="楷体" w:cs="楷体"/>
              <w:sz w:val="24"/>
              <w:szCs w:val="24"/>
            </w:rPr>
            <w:fldChar w:fldCharType="end"/>
          </w:r>
          <w:r>
            <w:rPr>
              <w:rFonts w:hint="eastAsia" w:ascii="楷体" w:hAnsi="楷体" w:eastAsia="楷体" w:cs="楷体"/>
              <w:sz w:val="24"/>
              <w:szCs w:val="24"/>
            </w:rPr>
            <w:fldChar w:fldCharType="end"/>
          </w:r>
        </w:p>
        <w:p w14:paraId="7003AC21">
          <w:pPr>
            <w:pStyle w:val="11"/>
            <w:tabs>
              <w:tab w:val="right" w:leader="dot" w:pos="8736"/>
            </w:tabs>
            <w:spacing w:line="360" w:lineRule="auto"/>
            <w:rPr>
              <w:rFonts w:hint="eastAsia" w:ascii="楷体" w:hAnsi="楷体" w:eastAsia="楷体" w:cs="楷体"/>
              <w:sz w:val="24"/>
              <w:szCs w:val="24"/>
            </w:rPr>
          </w:pPr>
          <w:r>
            <w:rPr>
              <w:rFonts w:hint="eastAsia" w:ascii="楷体" w:hAnsi="楷体" w:eastAsia="楷体" w:cs="楷体"/>
              <w:sz w:val="24"/>
              <w:szCs w:val="24"/>
            </w:rPr>
            <w:fldChar w:fldCharType="begin"/>
          </w:r>
          <w:r>
            <w:rPr>
              <w:rFonts w:hint="eastAsia" w:ascii="楷体" w:hAnsi="楷体" w:eastAsia="楷体" w:cs="楷体"/>
              <w:sz w:val="24"/>
              <w:szCs w:val="24"/>
            </w:rPr>
            <w:instrText xml:space="preserve"> HYPERLINK \l _Toc30687 </w:instrText>
          </w:r>
          <w:r>
            <w:rPr>
              <w:rFonts w:hint="eastAsia" w:ascii="楷体" w:hAnsi="楷体" w:eastAsia="楷体" w:cs="楷体"/>
              <w:sz w:val="24"/>
              <w:szCs w:val="24"/>
            </w:rPr>
            <w:fldChar w:fldCharType="separate"/>
          </w:r>
          <w:r>
            <w:rPr>
              <w:rFonts w:hint="eastAsia" w:ascii="楷体" w:hAnsi="楷体" w:eastAsia="楷体" w:cs="楷体"/>
              <w:kern w:val="0"/>
              <w:sz w:val="24"/>
              <w:szCs w:val="24"/>
              <w:shd w:val="clear" w:color="auto" w:fill="FFFFFF"/>
              <w:lang w:val="en-US" w:eastAsia="zh-CN" w:bidi="ar"/>
            </w:rPr>
            <w:t>（二）教学设施</w:t>
          </w:r>
          <w:r>
            <w:rPr>
              <w:rFonts w:hint="eastAsia" w:ascii="楷体" w:hAnsi="楷体" w:eastAsia="楷体" w:cs="楷体"/>
              <w:sz w:val="24"/>
              <w:szCs w:val="24"/>
            </w:rPr>
            <w:tab/>
          </w:r>
          <w:r>
            <w:rPr>
              <w:rFonts w:hint="eastAsia" w:ascii="楷体" w:hAnsi="楷体" w:eastAsia="楷体" w:cs="楷体"/>
              <w:sz w:val="24"/>
              <w:szCs w:val="24"/>
            </w:rPr>
            <w:fldChar w:fldCharType="begin"/>
          </w:r>
          <w:r>
            <w:rPr>
              <w:rFonts w:hint="eastAsia" w:ascii="楷体" w:hAnsi="楷体" w:eastAsia="楷体" w:cs="楷体"/>
              <w:sz w:val="24"/>
              <w:szCs w:val="24"/>
            </w:rPr>
            <w:instrText xml:space="preserve"> PAGEREF _Toc30687 \h </w:instrText>
          </w:r>
          <w:r>
            <w:rPr>
              <w:rFonts w:hint="eastAsia" w:ascii="楷体" w:hAnsi="楷体" w:eastAsia="楷体" w:cs="楷体"/>
              <w:sz w:val="24"/>
              <w:szCs w:val="24"/>
            </w:rPr>
            <w:fldChar w:fldCharType="separate"/>
          </w:r>
          <w:r>
            <w:rPr>
              <w:rFonts w:hint="eastAsia" w:ascii="楷体" w:hAnsi="楷体" w:eastAsia="楷体" w:cs="楷体"/>
              <w:sz w:val="24"/>
              <w:szCs w:val="24"/>
            </w:rPr>
            <w:t>14</w:t>
          </w:r>
          <w:r>
            <w:rPr>
              <w:rFonts w:hint="eastAsia" w:ascii="楷体" w:hAnsi="楷体" w:eastAsia="楷体" w:cs="楷体"/>
              <w:sz w:val="24"/>
              <w:szCs w:val="24"/>
            </w:rPr>
            <w:fldChar w:fldCharType="end"/>
          </w:r>
          <w:r>
            <w:rPr>
              <w:rFonts w:hint="eastAsia" w:ascii="楷体" w:hAnsi="楷体" w:eastAsia="楷体" w:cs="楷体"/>
              <w:sz w:val="24"/>
              <w:szCs w:val="24"/>
            </w:rPr>
            <w:fldChar w:fldCharType="end"/>
          </w:r>
        </w:p>
        <w:p w14:paraId="73880445">
          <w:pPr>
            <w:pStyle w:val="11"/>
            <w:tabs>
              <w:tab w:val="right" w:leader="dot" w:pos="8736"/>
            </w:tabs>
            <w:spacing w:line="360" w:lineRule="auto"/>
            <w:rPr>
              <w:rFonts w:hint="eastAsia" w:ascii="楷体" w:hAnsi="楷体" w:eastAsia="楷体" w:cs="楷体"/>
              <w:sz w:val="24"/>
              <w:szCs w:val="24"/>
            </w:rPr>
          </w:pPr>
          <w:r>
            <w:rPr>
              <w:rFonts w:hint="eastAsia" w:ascii="楷体" w:hAnsi="楷体" w:eastAsia="楷体" w:cs="楷体"/>
              <w:sz w:val="24"/>
              <w:szCs w:val="24"/>
            </w:rPr>
            <w:fldChar w:fldCharType="begin"/>
          </w:r>
          <w:r>
            <w:rPr>
              <w:rFonts w:hint="eastAsia" w:ascii="楷体" w:hAnsi="楷体" w:eastAsia="楷体" w:cs="楷体"/>
              <w:sz w:val="24"/>
              <w:szCs w:val="24"/>
            </w:rPr>
            <w:instrText xml:space="preserve"> HYPERLINK \l _Toc12987 </w:instrText>
          </w:r>
          <w:r>
            <w:rPr>
              <w:rFonts w:hint="eastAsia" w:ascii="楷体" w:hAnsi="楷体" w:eastAsia="楷体" w:cs="楷体"/>
              <w:sz w:val="24"/>
              <w:szCs w:val="24"/>
            </w:rPr>
            <w:fldChar w:fldCharType="separate"/>
          </w:r>
          <w:r>
            <w:rPr>
              <w:rFonts w:hint="eastAsia" w:ascii="楷体" w:hAnsi="楷体" w:eastAsia="楷体" w:cs="楷体"/>
              <w:kern w:val="0"/>
              <w:sz w:val="24"/>
              <w:szCs w:val="24"/>
              <w:shd w:val="clear" w:color="auto" w:fill="FFFFFF"/>
              <w:lang w:val="en-US" w:eastAsia="zh-CN" w:bidi="ar"/>
            </w:rPr>
            <w:t>（三）教学资源</w:t>
          </w:r>
          <w:r>
            <w:rPr>
              <w:rFonts w:hint="eastAsia" w:ascii="楷体" w:hAnsi="楷体" w:eastAsia="楷体" w:cs="楷体"/>
              <w:sz w:val="24"/>
              <w:szCs w:val="24"/>
            </w:rPr>
            <w:tab/>
          </w:r>
          <w:r>
            <w:rPr>
              <w:rFonts w:hint="eastAsia" w:ascii="楷体" w:hAnsi="楷体" w:eastAsia="楷体" w:cs="楷体"/>
              <w:sz w:val="24"/>
              <w:szCs w:val="24"/>
            </w:rPr>
            <w:fldChar w:fldCharType="begin"/>
          </w:r>
          <w:r>
            <w:rPr>
              <w:rFonts w:hint="eastAsia" w:ascii="楷体" w:hAnsi="楷体" w:eastAsia="楷体" w:cs="楷体"/>
              <w:sz w:val="24"/>
              <w:szCs w:val="24"/>
            </w:rPr>
            <w:instrText xml:space="preserve"> PAGEREF _Toc12987 \h </w:instrText>
          </w:r>
          <w:r>
            <w:rPr>
              <w:rFonts w:hint="eastAsia" w:ascii="楷体" w:hAnsi="楷体" w:eastAsia="楷体" w:cs="楷体"/>
              <w:sz w:val="24"/>
              <w:szCs w:val="24"/>
            </w:rPr>
            <w:fldChar w:fldCharType="separate"/>
          </w:r>
          <w:r>
            <w:rPr>
              <w:rFonts w:hint="eastAsia" w:ascii="楷体" w:hAnsi="楷体" w:eastAsia="楷体" w:cs="楷体"/>
              <w:sz w:val="24"/>
              <w:szCs w:val="24"/>
            </w:rPr>
            <w:t>18</w:t>
          </w:r>
          <w:r>
            <w:rPr>
              <w:rFonts w:hint="eastAsia" w:ascii="楷体" w:hAnsi="楷体" w:eastAsia="楷体" w:cs="楷体"/>
              <w:sz w:val="24"/>
              <w:szCs w:val="24"/>
            </w:rPr>
            <w:fldChar w:fldCharType="end"/>
          </w:r>
          <w:r>
            <w:rPr>
              <w:rFonts w:hint="eastAsia" w:ascii="楷体" w:hAnsi="楷体" w:eastAsia="楷体" w:cs="楷体"/>
              <w:sz w:val="24"/>
              <w:szCs w:val="24"/>
            </w:rPr>
            <w:fldChar w:fldCharType="end"/>
          </w:r>
        </w:p>
        <w:p w14:paraId="72D2F7C9">
          <w:pPr>
            <w:pStyle w:val="11"/>
            <w:tabs>
              <w:tab w:val="right" w:leader="dot" w:pos="8736"/>
            </w:tabs>
            <w:spacing w:line="360" w:lineRule="auto"/>
            <w:rPr>
              <w:rFonts w:hint="eastAsia" w:ascii="楷体" w:hAnsi="楷体" w:eastAsia="楷体" w:cs="楷体"/>
              <w:sz w:val="24"/>
              <w:szCs w:val="24"/>
            </w:rPr>
          </w:pPr>
          <w:r>
            <w:rPr>
              <w:rFonts w:hint="eastAsia" w:ascii="楷体" w:hAnsi="楷体" w:eastAsia="楷体" w:cs="楷体"/>
              <w:sz w:val="24"/>
              <w:szCs w:val="24"/>
            </w:rPr>
            <w:fldChar w:fldCharType="begin"/>
          </w:r>
          <w:r>
            <w:rPr>
              <w:rFonts w:hint="eastAsia" w:ascii="楷体" w:hAnsi="楷体" w:eastAsia="楷体" w:cs="楷体"/>
              <w:sz w:val="24"/>
              <w:szCs w:val="24"/>
            </w:rPr>
            <w:instrText xml:space="preserve"> HYPERLINK \l _Toc28063 </w:instrText>
          </w:r>
          <w:r>
            <w:rPr>
              <w:rFonts w:hint="eastAsia" w:ascii="楷体" w:hAnsi="楷体" w:eastAsia="楷体" w:cs="楷体"/>
              <w:sz w:val="24"/>
              <w:szCs w:val="24"/>
            </w:rPr>
            <w:fldChar w:fldCharType="separate"/>
          </w:r>
          <w:r>
            <w:rPr>
              <w:rFonts w:hint="eastAsia" w:ascii="楷体" w:hAnsi="楷体" w:eastAsia="楷体" w:cs="楷体"/>
              <w:kern w:val="0"/>
              <w:sz w:val="24"/>
              <w:szCs w:val="24"/>
              <w:shd w:val="clear" w:color="auto" w:fill="FFFFFF"/>
              <w:lang w:val="en-US" w:eastAsia="zh-CN" w:bidi="ar"/>
            </w:rPr>
            <w:t>（四）教学方法</w:t>
          </w:r>
          <w:r>
            <w:rPr>
              <w:rFonts w:hint="eastAsia" w:ascii="楷体" w:hAnsi="楷体" w:eastAsia="楷体" w:cs="楷体"/>
              <w:sz w:val="24"/>
              <w:szCs w:val="24"/>
            </w:rPr>
            <w:tab/>
          </w:r>
          <w:r>
            <w:rPr>
              <w:rFonts w:hint="eastAsia" w:ascii="楷体" w:hAnsi="楷体" w:eastAsia="楷体" w:cs="楷体"/>
              <w:sz w:val="24"/>
              <w:szCs w:val="24"/>
            </w:rPr>
            <w:fldChar w:fldCharType="begin"/>
          </w:r>
          <w:r>
            <w:rPr>
              <w:rFonts w:hint="eastAsia" w:ascii="楷体" w:hAnsi="楷体" w:eastAsia="楷体" w:cs="楷体"/>
              <w:sz w:val="24"/>
              <w:szCs w:val="24"/>
            </w:rPr>
            <w:instrText xml:space="preserve"> PAGEREF _Toc28063 \h </w:instrText>
          </w:r>
          <w:r>
            <w:rPr>
              <w:rFonts w:hint="eastAsia" w:ascii="楷体" w:hAnsi="楷体" w:eastAsia="楷体" w:cs="楷体"/>
              <w:sz w:val="24"/>
              <w:szCs w:val="24"/>
            </w:rPr>
            <w:fldChar w:fldCharType="separate"/>
          </w:r>
          <w:r>
            <w:rPr>
              <w:rFonts w:hint="eastAsia" w:ascii="楷体" w:hAnsi="楷体" w:eastAsia="楷体" w:cs="楷体"/>
              <w:sz w:val="24"/>
              <w:szCs w:val="24"/>
            </w:rPr>
            <w:t>18</w:t>
          </w:r>
          <w:r>
            <w:rPr>
              <w:rFonts w:hint="eastAsia" w:ascii="楷体" w:hAnsi="楷体" w:eastAsia="楷体" w:cs="楷体"/>
              <w:sz w:val="24"/>
              <w:szCs w:val="24"/>
            </w:rPr>
            <w:fldChar w:fldCharType="end"/>
          </w:r>
          <w:r>
            <w:rPr>
              <w:rFonts w:hint="eastAsia" w:ascii="楷体" w:hAnsi="楷体" w:eastAsia="楷体" w:cs="楷体"/>
              <w:sz w:val="24"/>
              <w:szCs w:val="24"/>
            </w:rPr>
            <w:fldChar w:fldCharType="end"/>
          </w:r>
        </w:p>
        <w:p w14:paraId="67BF0DAA">
          <w:pPr>
            <w:pStyle w:val="11"/>
            <w:tabs>
              <w:tab w:val="right" w:leader="dot" w:pos="8736"/>
            </w:tabs>
            <w:spacing w:line="360" w:lineRule="auto"/>
            <w:rPr>
              <w:rFonts w:hint="eastAsia" w:ascii="楷体" w:hAnsi="楷体" w:eastAsia="楷体" w:cs="楷体"/>
              <w:sz w:val="24"/>
              <w:szCs w:val="24"/>
            </w:rPr>
          </w:pPr>
          <w:r>
            <w:rPr>
              <w:rFonts w:hint="eastAsia" w:ascii="楷体" w:hAnsi="楷体" w:eastAsia="楷体" w:cs="楷体"/>
              <w:sz w:val="24"/>
              <w:szCs w:val="24"/>
            </w:rPr>
            <w:fldChar w:fldCharType="begin"/>
          </w:r>
          <w:r>
            <w:rPr>
              <w:rFonts w:hint="eastAsia" w:ascii="楷体" w:hAnsi="楷体" w:eastAsia="楷体" w:cs="楷体"/>
              <w:sz w:val="24"/>
              <w:szCs w:val="24"/>
            </w:rPr>
            <w:instrText xml:space="preserve"> HYPERLINK \l _Toc19836 </w:instrText>
          </w:r>
          <w:r>
            <w:rPr>
              <w:rFonts w:hint="eastAsia" w:ascii="楷体" w:hAnsi="楷体" w:eastAsia="楷体" w:cs="楷体"/>
              <w:sz w:val="24"/>
              <w:szCs w:val="24"/>
            </w:rPr>
            <w:fldChar w:fldCharType="separate"/>
          </w:r>
          <w:r>
            <w:rPr>
              <w:rFonts w:hint="eastAsia" w:ascii="楷体" w:hAnsi="楷体" w:eastAsia="楷体" w:cs="楷体"/>
              <w:kern w:val="0"/>
              <w:sz w:val="24"/>
              <w:szCs w:val="24"/>
              <w:shd w:val="clear" w:color="auto" w:fill="FFFFFF"/>
              <w:lang w:val="en-US" w:eastAsia="zh-CN" w:bidi="ar"/>
            </w:rPr>
            <w:t>（五）学习评价</w:t>
          </w:r>
          <w:r>
            <w:rPr>
              <w:rFonts w:hint="eastAsia" w:ascii="楷体" w:hAnsi="楷体" w:eastAsia="楷体" w:cs="楷体"/>
              <w:sz w:val="24"/>
              <w:szCs w:val="24"/>
            </w:rPr>
            <w:tab/>
          </w:r>
          <w:r>
            <w:rPr>
              <w:rFonts w:hint="eastAsia" w:ascii="楷体" w:hAnsi="楷体" w:eastAsia="楷体" w:cs="楷体"/>
              <w:sz w:val="24"/>
              <w:szCs w:val="24"/>
            </w:rPr>
            <w:fldChar w:fldCharType="begin"/>
          </w:r>
          <w:r>
            <w:rPr>
              <w:rFonts w:hint="eastAsia" w:ascii="楷体" w:hAnsi="楷体" w:eastAsia="楷体" w:cs="楷体"/>
              <w:sz w:val="24"/>
              <w:szCs w:val="24"/>
            </w:rPr>
            <w:instrText xml:space="preserve"> PAGEREF _Toc19836 \h </w:instrText>
          </w:r>
          <w:r>
            <w:rPr>
              <w:rFonts w:hint="eastAsia" w:ascii="楷体" w:hAnsi="楷体" w:eastAsia="楷体" w:cs="楷体"/>
              <w:sz w:val="24"/>
              <w:szCs w:val="24"/>
            </w:rPr>
            <w:fldChar w:fldCharType="separate"/>
          </w:r>
          <w:r>
            <w:rPr>
              <w:rFonts w:hint="eastAsia" w:ascii="楷体" w:hAnsi="楷体" w:eastAsia="楷体" w:cs="楷体"/>
              <w:sz w:val="24"/>
              <w:szCs w:val="24"/>
            </w:rPr>
            <w:t>18</w:t>
          </w:r>
          <w:r>
            <w:rPr>
              <w:rFonts w:hint="eastAsia" w:ascii="楷体" w:hAnsi="楷体" w:eastAsia="楷体" w:cs="楷体"/>
              <w:sz w:val="24"/>
              <w:szCs w:val="24"/>
            </w:rPr>
            <w:fldChar w:fldCharType="end"/>
          </w:r>
          <w:r>
            <w:rPr>
              <w:rFonts w:hint="eastAsia" w:ascii="楷体" w:hAnsi="楷体" w:eastAsia="楷体" w:cs="楷体"/>
              <w:sz w:val="24"/>
              <w:szCs w:val="24"/>
            </w:rPr>
            <w:fldChar w:fldCharType="end"/>
          </w:r>
        </w:p>
        <w:p w14:paraId="3BC40BC4">
          <w:pPr>
            <w:pStyle w:val="11"/>
            <w:tabs>
              <w:tab w:val="right" w:leader="dot" w:pos="8736"/>
            </w:tabs>
            <w:spacing w:line="360" w:lineRule="auto"/>
            <w:rPr>
              <w:rFonts w:hint="eastAsia" w:ascii="楷体" w:hAnsi="楷体" w:eastAsia="楷体" w:cs="楷体"/>
              <w:sz w:val="24"/>
              <w:szCs w:val="24"/>
            </w:rPr>
          </w:pPr>
          <w:r>
            <w:rPr>
              <w:rFonts w:hint="eastAsia" w:ascii="楷体" w:hAnsi="楷体" w:eastAsia="楷体" w:cs="楷体"/>
              <w:sz w:val="24"/>
              <w:szCs w:val="24"/>
            </w:rPr>
            <w:fldChar w:fldCharType="begin"/>
          </w:r>
          <w:r>
            <w:rPr>
              <w:rFonts w:hint="eastAsia" w:ascii="楷体" w:hAnsi="楷体" w:eastAsia="楷体" w:cs="楷体"/>
              <w:sz w:val="24"/>
              <w:szCs w:val="24"/>
            </w:rPr>
            <w:instrText xml:space="preserve"> HYPERLINK \l _Toc17276 </w:instrText>
          </w:r>
          <w:r>
            <w:rPr>
              <w:rFonts w:hint="eastAsia" w:ascii="楷体" w:hAnsi="楷体" w:eastAsia="楷体" w:cs="楷体"/>
              <w:sz w:val="24"/>
              <w:szCs w:val="24"/>
            </w:rPr>
            <w:fldChar w:fldCharType="separate"/>
          </w:r>
          <w:r>
            <w:rPr>
              <w:rFonts w:hint="eastAsia" w:ascii="楷体" w:hAnsi="楷体" w:eastAsia="楷体" w:cs="楷体"/>
              <w:kern w:val="0"/>
              <w:sz w:val="24"/>
              <w:szCs w:val="24"/>
              <w:shd w:val="clear" w:color="auto" w:fill="FFFFFF"/>
              <w:lang w:val="en-US" w:eastAsia="zh-CN" w:bidi="ar"/>
            </w:rPr>
            <w:t>（六）质量管理</w:t>
          </w:r>
          <w:r>
            <w:rPr>
              <w:rFonts w:hint="eastAsia" w:ascii="楷体" w:hAnsi="楷体" w:eastAsia="楷体" w:cs="楷体"/>
              <w:sz w:val="24"/>
              <w:szCs w:val="24"/>
            </w:rPr>
            <w:tab/>
          </w:r>
          <w:r>
            <w:rPr>
              <w:rFonts w:hint="eastAsia" w:ascii="楷体" w:hAnsi="楷体" w:eastAsia="楷体" w:cs="楷体"/>
              <w:sz w:val="24"/>
              <w:szCs w:val="24"/>
            </w:rPr>
            <w:fldChar w:fldCharType="begin"/>
          </w:r>
          <w:r>
            <w:rPr>
              <w:rFonts w:hint="eastAsia" w:ascii="楷体" w:hAnsi="楷体" w:eastAsia="楷体" w:cs="楷体"/>
              <w:sz w:val="24"/>
              <w:szCs w:val="24"/>
            </w:rPr>
            <w:instrText xml:space="preserve"> PAGEREF _Toc17276 \h </w:instrText>
          </w:r>
          <w:r>
            <w:rPr>
              <w:rFonts w:hint="eastAsia" w:ascii="楷体" w:hAnsi="楷体" w:eastAsia="楷体" w:cs="楷体"/>
              <w:sz w:val="24"/>
              <w:szCs w:val="24"/>
            </w:rPr>
            <w:fldChar w:fldCharType="separate"/>
          </w:r>
          <w:r>
            <w:rPr>
              <w:rFonts w:hint="eastAsia" w:ascii="楷体" w:hAnsi="楷体" w:eastAsia="楷体" w:cs="楷体"/>
              <w:sz w:val="24"/>
              <w:szCs w:val="24"/>
            </w:rPr>
            <w:t>19</w:t>
          </w:r>
          <w:r>
            <w:rPr>
              <w:rFonts w:hint="eastAsia" w:ascii="楷体" w:hAnsi="楷体" w:eastAsia="楷体" w:cs="楷体"/>
              <w:sz w:val="24"/>
              <w:szCs w:val="24"/>
            </w:rPr>
            <w:fldChar w:fldCharType="end"/>
          </w:r>
          <w:r>
            <w:rPr>
              <w:rFonts w:hint="eastAsia" w:ascii="楷体" w:hAnsi="楷体" w:eastAsia="楷体" w:cs="楷体"/>
              <w:sz w:val="24"/>
              <w:szCs w:val="24"/>
            </w:rPr>
            <w:fldChar w:fldCharType="end"/>
          </w:r>
        </w:p>
        <w:p w14:paraId="3A1C22C1">
          <w:pPr>
            <w:pStyle w:val="10"/>
            <w:tabs>
              <w:tab w:val="right" w:leader="dot" w:pos="8736"/>
            </w:tabs>
            <w:spacing w:line="360" w:lineRule="auto"/>
            <w:rPr>
              <w:rFonts w:hint="eastAsia" w:ascii="黑体" w:hAnsi="黑体" w:eastAsia="黑体" w:cs="黑体"/>
              <w:sz w:val="24"/>
              <w:szCs w:val="24"/>
            </w:rPr>
          </w:pP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HYPERLINK \l _Toc2853 </w:instrText>
          </w:r>
          <w:r>
            <w:rPr>
              <w:rFonts w:hint="eastAsia" w:ascii="黑体" w:hAnsi="黑体" w:eastAsia="黑体" w:cs="黑体"/>
              <w:sz w:val="24"/>
              <w:szCs w:val="24"/>
            </w:rPr>
            <w:fldChar w:fldCharType="separate"/>
          </w:r>
          <w:r>
            <w:rPr>
              <w:rFonts w:hint="eastAsia" w:ascii="黑体" w:hAnsi="黑体" w:eastAsia="黑体" w:cs="黑体"/>
              <w:sz w:val="24"/>
              <w:szCs w:val="24"/>
            </w:rPr>
            <w:t>十、毕业要求</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_Toc2853 \h </w:instrText>
          </w:r>
          <w:r>
            <w:rPr>
              <w:rFonts w:hint="eastAsia" w:ascii="黑体" w:hAnsi="黑体" w:eastAsia="黑体" w:cs="黑体"/>
              <w:sz w:val="24"/>
              <w:szCs w:val="24"/>
            </w:rPr>
            <w:fldChar w:fldCharType="separate"/>
          </w:r>
          <w:r>
            <w:rPr>
              <w:rFonts w:hint="eastAsia" w:ascii="黑体" w:hAnsi="黑体" w:eastAsia="黑体" w:cs="黑体"/>
              <w:sz w:val="24"/>
              <w:szCs w:val="24"/>
            </w:rPr>
            <w:t>19</w:t>
          </w:r>
          <w:r>
            <w:rPr>
              <w:rFonts w:hint="eastAsia" w:ascii="黑体" w:hAnsi="黑体" w:eastAsia="黑体" w:cs="黑体"/>
              <w:sz w:val="24"/>
              <w:szCs w:val="24"/>
            </w:rPr>
            <w:fldChar w:fldCharType="end"/>
          </w:r>
          <w:r>
            <w:rPr>
              <w:rFonts w:hint="eastAsia" w:ascii="黑体" w:hAnsi="黑体" w:eastAsia="黑体" w:cs="黑体"/>
              <w:sz w:val="24"/>
              <w:szCs w:val="24"/>
            </w:rPr>
            <w:fldChar w:fldCharType="end"/>
          </w:r>
        </w:p>
        <w:p w14:paraId="4F16E1CA">
          <w:pPr>
            <w:pStyle w:val="10"/>
            <w:tabs>
              <w:tab w:val="right" w:leader="dot" w:pos="8736"/>
            </w:tabs>
            <w:spacing w:line="360" w:lineRule="auto"/>
            <w:rPr>
              <w:rFonts w:hint="eastAsia" w:ascii="黑体" w:hAnsi="黑体" w:eastAsia="黑体" w:cs="黑体"/>
              <w:sz w:val="24"/>
              <w:szCs w:val="24"/>
            </w:rPr>
          </w:pP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HYPERLINK \l _Toc14303 </w:instrText>
          </w:r>
          <w:r>
            <w:rPr>
              <w:rFonts w:hint="eastAsia" w:ascii="黑体" w:hAnsi="黑体" w:eastAsia="黑体" w:cs="黑体"/>
              <w:sz w:val="24"/>
              <w:szCs w:val="24"/>
            </w:rPr>
            <w:fldChar w:fldCharType="separate"/>
          </w:r>
          <w:r>
            <w:rPr>
              <w:rFonts w:hint="eastAsia" w:ascii="黑体" w:hAnsi="黑体" w:eastAsia="黑体" w:cs="黑体"/>
              <w:sz w:val="24"/>
              <w:szCs w:val="24"/>
            </w:rPr>
            <w:t>十一、编制说明</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_Toc14303 \h </w:instrText>
          </w:r>
          <w:r>
            <w:rPr>
              <w:rFonts w:hint="eastAsia" w:ascii="黑体" w:hAnsi="黑体" w:eastAsia="黑体" w:cs="黑体"/>
              <w:sz w:val="24"/>
              <w:szCs w:val="24"/>
            </w:rPr>
            <w:fldChar w:fldCharType="separate"/>
          </w:r>
          <w:r>
            <w:rPr>
              <w:rFonts w:hint="eastAsia" w:ascii="黑体" w:hAnsi="黑体" w:eastAsia="黑体" w:cs="黑体"/>
              <w:sz w:val="24"/>
              <w:szCs w:val="24"/>
            </w:rPr>
            <w:t>20</w:t>
          </w:r>
          <w:r>
            <w:rPr>
              <w:rFonts w:hint="eastAsia" w:ascii="黑体" w:hAnsi="黑体" w:eastAsia="黑体" w:cs="黑体"/>
              <w:sz w:val="24"/>
              <w:szCs w:val="24"/>
            </w:rPr>
            <w:fldChar w:fldCharType="end"/>
          </w:r>
          <w:r>
            <w:rPr>
              <w:rFonts w:hint="eastAsia" w:ascii="黑体" w:hAnsi="黑体" w:eastAsia="黑体" w:cs="黑体"/>
              <w:sz w:val="24"/>
              <w:szCs w:val="24"/>
            </w:rPr>
            <w:fldChar w:fldCharType="end"/>
          </w:r>
        </w:p>
        <w:p w14:paraId="7BCD54D7">
          <w:pPr>
            <w:jc w:val="center"/>
            <w:rPr>
              <w:rFonts w:ascii="宋体" w:hAnsi="宋体" w:eastAsia="宋体"/>
              <w:szCs w:val="28"/>
            </w:rPr>
          </w:pPr>
          <w:r>
            <w:rPr>
              <w:rFonts w:ascii="宋体" w:hAnsi="宋体" w:eastAsia="宋体"/>
              <w:szCs w:val="28"/>
            </w:rPr>
            <w:fldChar w:fldCharType="end"/>
          </w:r>
        </w:p>
        <w:p w14:paraId="16CB6EBF">
          <w:pPr>
            <w:rPr>
              <w:rFonts w:ascii="宋体" w:hAnsi="宋体" w:eastAsia="宋体" w:cstheme="minorBidi"/>
              <w:kern w:val="2"/>
              <w:sz w:val="21"/>
              <w:szCs w:val="28"/>
              <w:lang w:val="en-US" w:eastAsia="zh-CN" w:bidi="ar-SA"/>
            </w:rPr>
            <w:sectPr>
              <w:footerReference r:id="rId5" w:type="default"/>
              <w:pgSz w:w="11910" w:h="16840"/>
              <w:pgMar w:top="1417" w:right="1587" w:bottom="1417" w:left="1587" w:header="852" w:footer="994" w:gutter="0"/>
              <w:pgNumType w:fmt="decimal" w:start="1"/>
              <w:cols w:space="720" w:num="1"/>
            </w:sectPr>
          </w:pPr>
          <w:r>
            <w:rPr>
              <w:rFonts w:ascii="宋体" w:hAnsi="宋体" w:eastAsia="宋体"/>
              <w:szCs w:val="28"/>
            </w:rPr>
            <w:br w:type="page"/>
          </w:r>
        </w:p>
      </w:sdtContent>
    </w:sdt>
    <w:p w14:paraId="5C6115F4">
      <w:pPr>
        <w:keepNext w:val="0"/>
        <w:keepLines w:val="0"/>
        <w:pageBreakBefore w:val="0"/>
        <w:widowControl w:val="0"/>
        <w:kinsoku/>
        <w:wordWrap/>
        <w:overflowPunct/>
        <w:topLinePunct w:val="0"/>
        <w:autoSpaceDE/>
        <w:autoSpaceDN/>
        <w:bidi w:val="0"/>
        <w:adjustRightInd/>
        <w:snapToGrid/>
        <w:spacing w:after="0" w:afterLines="200"/>
        <w:jc w:val="center"/>
        <w:textAlignment w:val="auto"/>
        <w:rPr>
          <w:rFonts w:hint="eastAsia" w:ascii="宋体" w:hAnsi="宋体" w:eastAsia="宋体" w:cs="宋体"/>
          <w:b/>
          <w:bCs w:val="0"/>
          <w:sz w:val="44"/>
          <w:szCs w:val="44"/>
          <w:lang w:val="en-US" w:eastAsia="zh-CN"/>
        </w:rPr>
      </w:pPr>
      <w:r>
        <w:rPr>
          <w:rFonts w:hint="eastAsia" w:ascii="宋体" w:hAnsi="宋体" w:eastAsia="宋体" w:cs="宋体"/>
          <w:b/>
          <w:bCs w:val="0"/>
          <w:sz w:val="44"/>
          <w:szCs w:val="44"/>
          <w:lang w:val="en-US" w:eastAsia="zh-CN"/>
        </w:rPr>
        <w:t>旅游服务与管理专业</w:t>
      </w:r>
    </w:p>
    <w:p w14:paraId="62F4141D">
      <w:pPr>
        <w:keepNext w:val="0"/>
        <w:keepLines w:val="0"/>
        <w:pageBreakBefore w:val="0"/>
        <w:widowControl w:val="0"/>
        <w:kinsoku/>
        <w:wordWrap/>
        <w:overflowPunct/>
        <w:topLinePunct w:val="0"/>
        <w:autoSpaceDE/>
        <w:autoSpaceDN/>
        <w:bidi w:val="0"/>
        <w:adjustRightInd/>
        <w:snapToGrid/>
        <w:spacing w:after="0" w:afterLines="200"/>
        <w:jc w:val="center"/>
        <w:textAlignment w:val="auto"/>
        <w:rPr>
          <w:rFonts w:hint="eastAsia" w:ascii="宋体" w:hAnsi="宋体" w:eastAsia="宋体" w:cs="宋体"/>
          <w:b/>
          <w:bCs w:val="0"/>
          <w:sz w:val="44"/>
          <w:szCs w:val="44"/>
          <w:lang w:val="en-US" w:eastAsia="zh-CN"/>
        </w:rPr>
      </w:pPr>
      <w:r>
        <w:rPr>
          <w:rFonts w:hint="eastAsia" w:ascii="宋体" w:hAnsi="宋体" w:eastAsia="宋体" w:cs="宋体"/>
          <w:b/>
          <w:bCs w:val="0"/>
          <w:sz w:val="44"/>
          <w:szCs w:val="44"/>
          <w:lang w:val="en-US" w:eastAsia="zh-CN"/>
        </w:rPr>
        <w:t>人才培养方案</w:t>
      </w:r>
    </w:p>
    <w:p w14:paraId="1A5121F6">
      <w:pPr>
        <w:keepNext w:val="0"/>
        <w:keepLines w:val="0"/>
        <w:pageBreakBefore w:val="0"/>
        <w:widowControl/>
        <w:kinsoku/>
        <w:wordWrap/>
        <w:overflowPunct/>
        <w:topLinePunct w:val="0"/>
        <w:autoSpaceDE/>
        <w:autoSpaceDN/>
        <w:bidi w:val="0"/>
        <w:adjustRightInd/>
        <w:snapToGrid/>
        <w:spacing w:line="360" w:lineRule="auto"/>
        <w:textAlignment w:val="auto"/>
        <w:outlineLvl w:val="0"/>
        <w:rPr>
          <w:rStyle w:val="15"/>
          <w:rFonts w:hint="eastAsia" w:ascii="黑体" w:hAnsi="黑体" w:eastAsia="黑体" w:cs="黑体"/>
          <w:b w:val="0"/>
          <w:color w:val="000000"/>
          <w:kern w:val="0"/>
          <w:sz w:val="32"/>
          <w:szCs w:val="32"/>
          <w:shd w:val="clear" w:color="auto" w:fill="FFFFFF"/>
          <w:lang w:bidi="ar"/>
        </w:rPr>
      </w:pPr>
      <w:bookmarkStart w:id="8" w:name="_Toc1010"/>
      <w:bookmarkStart w:id="9" w:name="_Toc7065"/>
      <w:r>
        <w:rPr>
          <w:rStyle w:val="15"/>
          <w:rFonts w:hint="eastAsia" w:ascii="黑体" w:hAnsi="黑体" w:eastAsia="黑体" w:cs="黑体"/>
          <w:b w:val="0"/>
          <w:color w:val="000000"/>
          <w:kern w:val="0"/>
          <w:sz w:val="32"/>
          <w:szCs w:val="32"/>
          <w:shd w:val="clear" w:color="auto" w:fill="FFFFFF"/>
          <w:lang w:bidi="ar"/>
        </w:rPr>
        <w:t>一、专业名称及代码</w:t>
      </w:r>
      <w:bookmarkEnd w:id="8"/>
      <w:bookmarkEnd w:id="9"/>
    </w:p>
    <w:p w14:paraId="53278E08">
      <w:pPr>
        <w:keepNext w:val="0"/>
        <w:keepLines w:val="0"/>
        <w:pageBreakBefore w:val="0"/>
        <w:widowControl/>
        <w:kinsoku/>
        <w:wordWrap/>
        <w:overflowPunct/>
        <w:topLinePunct w:val="0"/>
        <w:autoSpaceDE/>
        <w:autoSpaceDN/>
        <w:bidi w:val="0"/>
        <w:adjustRightInd/>
        <w:snapToGrid/>
        <w:spacing w:line="360" w:lineRule="auto"/>
        <w:ind w:left="420" w:leftChars="200"/>
        <w:textAlignment w:val="auto"/>
        <w:rPr>
          <w:rStyle w:val="15"/>
          <w:rFonts w:hint="eastAsia" w:ascii="仿宋" w:hAnsi="仿宋" w:eastAsia="仿宋" w:cs="仿宋"/>
          <w:b w:val="0"/>
          <w:color w:val="000000"/>
          <w:kern w:val="0"/>
          <w:sz w:val="24"/>
          <w:szCs w:val="24"/>
          <w:shd w:val="clear" w:color="auto" w:fill="FFFFFF"/>
          <w:lang w:bidi="ar"/>
        </w:rPr>
      </w:pPr>
      <w:r>
        <w:rPr>
          <w:rStyle w:val="15"/>
          <w:rFonts w:hint="eastAsia" w:ascii="仿宋" w:hAnsi="仿宋" w:eastAsia="仿宋" w:cs="仿宋"/>
          <w:b w:val="0"/>
          <w:color w:val="000000"/>
          <w:kern w:val="0"/>
          <w:sz w:val="24"/>
          <w:szCs w:val="24"/>
          <w:shd w:val="clear" w:color="auto" w:fill="FFFFFF"/>
          <w:lang w:val="en-US" w:eastAsia="zh-CN" w:bidi="ar"/>
        </w:rPr>
        <w:t>旅游服务与管理专业</w:t>
      </w:r>
      <w:r>
        <w:rPr>
          <w:rStyle w:val="15"/>
          <w:rFonts w:hint="eastAsia" w:ascii="仿宋" w:hAnsi="仿宋" w:eastAsia="仿宋" w:cs="仿宋"/>
          <w:b w:val="0"/>
          <w:color w:val="000000"/>
          <w:kern w:val="0"/>
          <w:sz w:val="24"/>
          <w:szCs w:val="24"/>
          <w:shd w:val="clear" w:color="auto" w:fill="FFFFFF"/>
          <w:lang w:bidi="ar"/>
        </w:rPr>
        <w:t>（ 74010</w:t>
      </w:r>
      <w:r>
        <w:rPr>
          <w:rStyle w:val="15"/>
          <w:rFonts w:hint="eastAsia" w:ascii="仿宋" w:hAnsi="仿宋" w:eastAsia="仿宋" w:cs="仿宋"/>
          <w:b w:val="0"/>
          <w:color w:val="000000"/>
          <w:kern w:val="0"/>
          <w:sz w:val="24"/>
          <w:szCs w:val="24"/>
          <w:shd w:val="clear" w:color="auto" w:fill="FFFFFF"/>
          <w:lang w:val="en-US" w:eastAsia="zh-CN" w:bidi="ar"/>
        </w:rPr>
        <w:t>1</w:t>
      </w:r>
      <w:r>
        <w:rPr>
          <w:rStyle w:val="15"/>
          <w:rFonts w:hint="eastAsia" w:ascii="仿宋" w:hAnsi="仿宋" w:eastAsia="仿宋" w:cs="仿宋"/>
          <w:b w:val="0"/>
          <w:color w:val="000000"/>
          <w:kern w:val="0"/>
          <w:sz w:val="24"/>
          <w:szCs w:val="24"/>
          <w:shd w:val="clear" w:color="auto" w:fill="FFFFFF"/>
          <w:lang w:bidi="ar"/>
        </w:rPr>
        <w:t>）</w:t>
      </w:r>
    </w:p>
    <w:p w14:paraId="0841EAC1">
      <w:pPr>
        <w:keepNext w:val="0"/>
        <w:keepLines w:val="0"/>
        <w:pageBreakBefore w:val="0"/>
        <w:widowControl/>
        <w:kinsoku/>
        <w:wordWrap/>
        <w:overflowPunct/>
        <w:topLinePunct w:val="0"/>
        <w:autoSpaceDE/>
        <w:autoSpaceDN/>
        <w:bidi w:val="0"/>
        <w:adjustRightInd/>
        <w:snapToGrid/>
        <w:spacing w:line="360" w:lineRule="auto"/>
        <w:textAlignment w:val="auto"/>
        <w:outlineLvl w:val="0"/>
        <w:rPr>
          <w:rStyle w:val="15"/>
          <w:rFonts w:hint="eastAsia" w:ascii="黑体" w:hAnsi="黑体" w:eastAsia="黑体" w:cs="黑体"/>
          <w:b w:val="0"/>
          <w:color w:val="000000"/>
          <w:kern w:val="0"/>
          <w:sz w:val="32"/>
          <w:szCs w:val="32"/>
          <w:shd w:val="clear" w:color="auto" w:fill="FFFFFF"/>
          <w:lang w:bidi="ar"/>
        </w:rPr>
      </w:pPr>
      <w:bookmarkStart w:id="10" w:name="_Toc17210"/>
      <w:bookmarkStart w:id="11" w:name="_Toc25204"/>
      <w:r>
        <w:rPr>
          <w:rStyle w:val="15"/>
          <w:rFonts w:hint="eastAsia" w:ascii="黑体" w:hAnsi="黑体" w:eastAsia="黑体" w:cs="黑体"/>
          <w:b w:val="0"/>
          <w:color w:val="000000"/>
          <w:kern w:val="0"/>
          <w:sz w:val="32"/>
          <w:szCs w:val="32"/>
          <w:shd w:val="clear" w:color="auto" w:fill="FFFFFF"/>
          <w:lang w:bidi="ar"/>
        </w:rPr>
        <w:t>二、入学要求</w:t>
      </w:r>
      <w:bookmarkEnd w:id="10"/>
      <w:bookmarkEnd w:id="11"/>
    </w:p>
    <w:p w14:paraId="63D797C6">
      <w:pPr>
        <w:keepNext w:val="0"/>
        <w:keepLines w:val="0"/>
        <w:pageBreakBefore w:val="0"/>
        <w:widowControl/>
        <w:kinsoku/>
        <w:wordWrap/>
        <w:overflowPunct/>
        <w:topLinePunct w:val="0"/>
        <w:autoSpaceDE/>
        <w:autoSpaceDN/>
        <w:bidi w:val="0"/>
        <w:adjustRightInd/>
        <w:snapToGrid/>
        <w:spacing w:line="360" w:lineRule="auto"/>
        <w:ind w:left="420" w:leftChars="200"/>
        <w:textAlignment w:val="auto"/>
        <w:rPr>
          <w:rStyle w:val="15"/>
          <w:rFonts w:hint="eastAsia" w:ascii="仿宋" w:hAnsi="仿宋" w:eastAsia="仿宋" w:cs="仿宋"/>
          <w:b w:val="0"/>
          <w:color w:val="000000"/>
          <w:kern w:val="0"/>
          <w:sz w:val="24"/>
          <w:szCs w:val="24"/>
          <w:shd w:val="clear" w:color="auto" w:fill="FFFFFF"/>
          <w:lang w:bidi="ar"/>
        </w:rPr>
      </w:pPr>
      <w:r>
        <w:rPr>
          <w:rStyle w:val="15"/>
          <w:rFonts w:hint="eastAsia" w:ascii="仿宋" w:hAnsi="仿宋" w:eastAsia="仿宋" w:cs="仿宋"/>
          <w:b w:val="0"/>
          <w:color w:val="000000"/>
          <w:kern w:val="0"/>
          <w:sz w:val="24"/>
          <w:szCs w:val="24"/>
          <w:shd w:val="clear" w:color="auto" w:fill="FFFFFF"/>
          <w:lang w:bidi="ar"/>
        </w:rPr>
        <w:t>初级中等学校毕业或具备同等学力者</w:t>
      </w:r>
    </w:p>
    <w:p w14:paraId="60E66078">
      <w:pPr>
        <w:keepNext w:val="0"/>
        <w:keepLines w:val="0"/>
        <w:pageBreakBefore w:val="0"/>
        <w:widowControl/>
        <w:kinsoku/>
        <w:wordWrap/>
        <w:overflowPunct/>
        <w:topLinePunct w:val="0"/>
        <w:autoSpaceDE/>
        <w:autoSpaceDN/>
        <w:bidi w:val="0"/>
        <w:adjustRightInd/>
        <w:snapToGrid/>
        <w:spacing w:line="360" w:lineRule="auto"/>
        <w:textAlignment w:val="auto"/>
        <w:outlineLvl w:val="0"/>
        <w:rPr>
          <w:rStyle w:val="15"/>
          <w:rFonts w:hint="eastAsia" w:ascii="黑体" w:hAnsi="黑体" w:eastAsia="黑体" w:cs="黑体"/>
          <w:b w:val="0"/>
          <w:color w:val="000000"/>
          <w:kern w:val="0"/>
          <w:sz w:val="32"/>
          <w:szCs w:val="32"/>
          <w:shd w:val="clear" w:color="auto" w:fill="FFFFFF"/>
          <w:lang w:bidi="ar"/>
        </w:rPr>
      </w:pPr>
      <w:bookmarkStart w:id="12" w:name="_Toc13544"/>
      <w:bookmarkStart w:id="13" w:name="_Toc7022"/>
      <w:r>
        <w:rPr>
          <w:rStyle w:val="15"/>
          <w:rFonts w:hint="eastAsia" w:ascii="黑体" w:hAnsi="黑体" w:eastAsia="黑体" w:cs="黑体"/>
          <w:b w:val="0"/>
          <w:color w:val="000000"/>
          <w:kern w:val="0"/>
          <w:sz w:val="32"/>
          <w:szCs w:val="32"/>
          <w:shd w:val="clear" w:color="auto" w:fill="FFFFFF"/>
          <w:lang w:bidi="ar"/>
        </w:rPr>
        <w:t>三、修业年限</w:t>
      </w:r>
      <w:bookmarkEnd w:id="12"/>
      <w:bookmarkEnd w:id="13"/>
    </w:p>
    <w:p w14:paraId="31F6E217">
      <w:pPr>
        <w:keepNext w:val="0"/>
        <w:keepLines w:val="0"/>
        <w:pageBreakBefore w:val="0"/>
        <w:widowControl/>
        <w:kinsoku/>
        <w:wordWrap/>
        <w:overflowPunct/>
        <w:topLinePunct w:val="0"/>
        <w:autoSpaceDE/>
        <w:autoSpaceDN/>
        <w:bidi w:val="0"/>
        <w:adjustRightInd/>
        <w:snapToGrid/>
        <w:spacing w:line="360" w:lineRule="auto"/>
        <w:ind w:left="420" w:leftChars="200"/>
        <w:textAlignment w:val="auto"/>
        <w:rPr>
          <w:rStyle w:val="15"/>
          <w:rFonts w:hint="eastAsia" w:ascii="仿宋" w:hAnsi="仿宋" w:eastAsia="仿宋" w:cs="仿宋"/>
          <w:b w:val="0"/>
          <w:color w:val="000000"/>
          <w:kern w:val="0"/>
          <w:sz w:val="24"/>
          <w:szCs w:val="24"/>
          <w:shd w:val="clear" w:color="auto" w:fill="FFFFFF"/>
          <w:lang w:val="en-US" w:eastAsia="zh-CN" w:bidi="ar"/>
        </w:rPr>
      </w:pPr>
      <w:r>
        <w:rPr>
          <w:rStyle w:val="15"/>
          <w:rFonts w:hint="eastAsia" w:ascii="仿宋" w:hAnsi="仿宋" w:eastAsia="仿宋" w:cs="仿宋"/>
          <w:b w:val="0"/>
          <w:color w:val="000000"/>
          <w:kern w:val="0"/>
          <w:sz w:val="24"/>
          <w:szCs w:val="24"/>
          <w:shd w:val="clear" w:color="auto" w:fill="FFFFFF"/>
          <w:lang w:val="en-US" w:eastAsia="zh-CN" w:bidi="ar"/>
        </w:rPr>
        <w:t>三年</w:t>
      </w:r>
    </w:p>
    <w:p w14:paraId="0FA20880">
      <w:pPr>
        <w:keepNext w:val="0"/>
        <w:keepLines w:val="0"/>
        <w:pageBreakBefore w:val="0"/>
        <w:widowControl/>
        <w:kinsoku/>
        <w:wordWrap/>
        <w:overflowPunct/>
        <w:topLinePunct w:val="0"/>
        <w:autoSpaceDE/>
        <w:autoSpaceDN/>
        <w:bidi w:val="0"/>
        <w:adjustRightInd/>
        <w:snapToGrid/>
        <w:spacing w:line="360" w:lineRule="auto"/>
        <w:textAlignment w:val="auto"/>
        <w:outlineLvl w:val="0"/>
        <w:rPr>
          <w:rStyle w:val="15"/>
          <w:rFonts w:hint="eastAsia" w:ascii="黑体" w:hAnsi="黑体" w:eastAsia="黑体" w:cs="黑体"/>
          <w:b w:val="0"/>
          <w:color w:val="000000"/>
          <w:kern w:val="0"/>
          <w:sz w:val="32"/>
          <w:szCs w:val="32"/>
          <w:shd w:val="clear" w:color="auto" w:fill="FFFFFF"/>
          <w:lang w:bidi="ar"/>
        </w:rPr>
      </w:pPr>
      <w:bookmarkStart w:id="14" w:name="_Toc2176"/>
      <w:bookmarkStart w:id="15" w:name="_Toc9235"/>
      <w:r>
        <w:rPr>
          <w:rStyle w:val="15"/>
          <w:rFonts w:hint="eastAsia" w:ascii="黑体" w:hAnsi="黑体" w:eastAsia="黑体" w:cs="黑体"/>
          <w:b w:val="0"/>
          <w:color w:val="000000"/>
          <w:kern w:val="0"/>
          <w:sz w:val="32"/>
          <w:szCs w:val="32"/>
          <w:shd w:val="clear" w:color="auto" w:fill="FFFFFF"/>
          <w:lang w:bidi="ar"/>
        </w:rPr>
        <w:t>四、职业面向</w:t>
      </w:r>
      <w:bookmarkEnd w:id="14"/>
      <w:bookmarkEnd w:id="15"/>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03"/>
        <w:gridCol w:w="6443"/>
      </w:tblGrid>
      <w:tr w14:paraId="45E7F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3" w:type="dxa"/>
          </w:tcPr>
          <w:p w14:paraId="69F569D1">
            <w:pPr>
              <w:widowControl/>
              <w:spacing w:line="360" w:lineRule="auto"/>
              <w:rPr>
                <w:rStyle w:val="15"/>
                <w:rFonts w:ascii="仿宋" w:hAnsi="仿宋" w:eastAsia="仿宋" w:cs="仿宋"/>
                <w:b w:val="0"/>
                <w:color w:val="000000"/>
                <w:kern w:val="0"/>
                <w:sz w:val="21"/>
                <w:szCs w:val="21"/>
                <w:shd w:val="clear" w:color="auto" w:fill="FFFFFF"/>
                <w:lang w:bidi="ar"/>
              </w:rPr>
            </w:pPr>
            <w:r>
              <w:rPr>
                <w:rStyle w:val="15"/>
                <w:rFonts w:hint="eastAsia" w:ascii="仿宋" w:hAnsi="仿宋" w:eastAsia="仿宋" w:cs="仿宋"/>
                <w:b w:val="0"/>
                <w:color w:val="000000"/>
                <w:kern w:val="0"/>
                <w:sz w:val="21"/>
                <w:szCs w:val="21"/>
                <w:shd w:val="clear" w:color="auto" w:fill="FFFFFF"/>
                <w:lang w:bidi="ar"/>
              </w:rPr>
              <w:t>所属专业大类（代码）</w:t>
            </w:r>
          </w:p>
        </w:tc>
        <w:tc>
          <w:tcPr>
            <w:tcW w:w="6443" w:type="dxa"/>
          </w:tcPr>
          <w:p w14:paraId="06E97988">
            <w:pPr>
              <w:widowControl/>
              <w:spacing w:line="360" w:lineRule="auto"/>
              <w:rPr>
                <w:rStyle w:val="15"/>
                <w:rFonts w:ascii="仿宋" w:hAnsi="仿宋" w:eastAsia="仿宋" w:cs="仿宋"/>
                <w:b w:val="0"/>
                <w:color w:val="000000"/>
                <w:kern w:val="0"/>
                <w:sz w:val="21"/>
                <w:szCs w:val="21"/>
                <w:shd w:val="clear" w:color="auto" w:fill="FFFFFF"/>
                <w:lang w:bidi="ar"/>
              </w:rPr>
            </w:pPr>
            <w:r>
              <w:rPr>
                <w:rStyle w:val="15"/>
                <w:rFonts w:hint="eastAsia" w:ascii="仿宋" w:hAnsi="仿宋" w:eastAsia="仿宋" w:cs="仿宋"/>
                <w:b w:val="0"/>
                <w:color w:val="000000"/>
                <w:kern w:val="0"/>
                <w:sz w:val="21"/>
                <w:szCs w:val="21"/>
                <w:shd w:val="clear" w:color="auto" w:fill="FFFFFF"/>
                <w:lang w:bidi="ar"/>
              </w:rPr>
              <w:t>旅游大类（74）</w:t>
            </w:r>
          </w:p>
        </w:tc>
      </w:tr>
      <w:tr w14:paraId="1497C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3" w:type="dxa"/>
          </w:tcPr>
          <w:p w14:paraId="6F82AF48">
            <w:pPr>
              <w:widowControl/>
              <w:spacing w:line="360" w:lineRule="auto"/>
              <w:rPr>
                <w:rStyle w:val="15"/>
                <w:rFonts w:ascii="黑体" w:hAnsi="黑体" w:eastAsia="黑体" w:cs="仿宋"/>
                <w:color w:val="000000"/>
                <w:kern w:val="0"/>
                <w:sz w:val="21"/>
                <w:szCs w:val="21"/>
                <w:shd w:val="clear" w:color="auto" w:fill="FFFFFF"/>
                <w:lang w:bidi="ar"/>
              </w:rPr>
            </w:pPr>
            <w:r>
              <w:rPr>
                <w:rStyle w:val="15"/>
                <w:rFonts w:hint="eastAsia" w:ascii="仿宋" w:hAnsi="仿宋" w:eastAsia="仿宋" w:cs="仿宋"/>
                <w:b w:val="0"/>
                <w:color w:val="000000"/>
                <w:kern w:val="0"/>
                <w:sz w:val="21"/>
                <w:szCs w:val="21"/>
                <w:shd w:val="clear" w:color="auto" w:fill="FFFFFF"/>
                <w:lang w:bidi="ar"/>
              </w:rPr>
              <w:t>所属专业类（代码）</w:t>
            </w:r>
          </w:p>
        </w:tc>
        <w:tc>
          <w:tcPr>
            <w:tcW w:w="6443" w:type="dxa"/>
          </w:tcPr>
          <w:p w14:paraId="038B5DBD">
            <w:pPr>
              <w:widowControl/>
              <w:spacing w:line="360" w:lineRule="auto"/>
              <w:rPr>
                <w:rStyle w:val="15"/>
                <w:rFonts w:ascii="仿宋" w:hAnsi="仿宋" w:eastAsia="仿宋" w:cs="仿宋"/>
                <w:b w:val="0"/>
                <w:color w:val="000000"/>
                <w:kern w:val="0"/>
                <w:sz w:val="21"/>
                <w:szCs w:val="21"/>
                <w:shd w:val="clear" w:color="auto" w:fill="FFFFFF"/>
                <w:lang w:bidi="ar"/>
              </w:rPr>
            </w:pPr>
            <w:r>
              <w:rPr>
                <w:rStyle w:val="15"/>
                <w:rFonts w:hint="eastAsia" w:ascii="仿宋" w:hAnsi="仿宋" w:eastAsia="仿宋" w:cs="仿宋"/>
                <w:b w:val="0"/>
                <w:color w:val="000000"/>
                <w:kern w:val="0"/>
                <w:sz w:val="21"/>
                <w:szCs w:val="21"/>
                <w:shd w:val="clear" w:color="auto" w:fill="FFFFFF"/>
                <w:lang w:bidi="ar"/>
              </w:rPr>
              <w:t>旅游类（7401）</w:t>
            </w:r>
          </w:p>
        </w:tc>
      </w:tr>
      <w:tr w14:paraId="324FB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3" w:type="dxa"/>
          </w:tcPr>
          <w:p w14:paraId="1D31D790">
            <w:pPr>
              <w:widowControl/>
              <w:spacing w:line="360" w:lineRule="auto"/>
              <w:rPr>
                <w:rStyle w:val="15"/>
                <w:rFonts w:ascii="仿宋" w:hAnsi="仿宋" w:eastAsia="仿宋" w:cs="仿宋"/>
                <w:b w:val="0"/>
                <w:color w:val="000000"/>
                <w:kern w:val="0"/>
                <w:sz w:val="21"/>
                <w:szCs w:val="21"/>
                <w:shd w:val="clear" w:color="auto" w:fill="FFFFFF"/>
                <w:lang w:bidi="ar"/>
              </w:rPr>
            </w:pPr>
            <w:r>
              <w:rPr>
                <w:rStyle w:val="15"/>
                <w:rFonts w:hint="eastAsia" w:ascii="仿宋" w:hAnsi="仿宋" w:eastAsia="仿宋" w:cs="仿宋"/>
                <w:b w:val="0"/>
                <w:color w:val="000000"/>
                <w:kern w:val="0"/>
                <w:sz w:val="21"/>
                <w:szCs w:val="21"/>
                <w:shd w:val="clear" w:color="auto" w:fill="FFFFFF"/>
                <w:lang w:bidi="ar"/>
              </w:rPr>
              <w:t>对应行业（代码）</w:t>
            </w:r>
          </w:p>
        </w:tc>
        <w:tc>
          <w:tcPr>
            <w:tcW w:w="6443" w:type="dxa"/>
          </w:tcPr>
          <w:p w14:paraId="1C277F6A">
            <w:pPr>
              <w:widowControl/>
              <w:spacing w:line="360" w:lineRule="auto"/>
              <w:rPr>
                <w:rStyle w:val="15"/>
                <w:rFonts w:ascii="仿宋" w:hAnsi="仿宋" w:eastAsia="仿宋" w:cs="仿宋"/>
                <w:b w:val="0"/>
                <w:color w:val="000000"/>
                <w:kern w:val="0"/>
                <w:sz w:val="21"/>
                <w:szCs w:val="21"/>
                <w:shd w:val="clear" w:color="auto" w:fill="FFFFFF"/>
                <w:lang w:bidi="ar"/>
              </w:rPr>
            </w:pPr>
            <w:r>
              <w:rPr>
                <w:rStyle w:val="15"/>
                <w:rFonts w:hint="eastAsia" w:ascii="仿宋" w:hAnsi="仿宋" w:eastAsia="仿宋" w:cs="仿宋"/>
                <w:b w:val="0"/>
                <w:color w:val="000000"/>
                <w:kern w:val="0"/>
                <w:sz w:val="21"/>
                <w:szCs w:val="21"/>
                <w:shd w:val="clear" w:color="auto" w:fill="FFFFFF"/>
                <w:lang w:bidi="ar"/>
              </w:rPr>
              <w:t>旅行社及相关服务（7291）</w:t>
            </w:r>
          </w:p>
        </w:tc>
      </w:tr>
      <w:tr w14:paraId="077C9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3" w:type="dxa"/>
          </w:tcPr>
          <w:p w14:paraId="387841B6">
            <w:pPr>
              <w:widowControl/>
              <w:spacing w:line="360" w:lineRule="auto"/>
              <w:rPr>
                <w:rStyle w:val="15"/>
                <w:rFonts w:ascii="仿宋" w:hAnsi="仿宋" w:eastAsia="仿宋" w:cs="仿宋"/>
                <w:b w:val="0"/>
                <w:color w:val="000000"/>
                <w:kern w:val="0"/>
                <w:sz w:val="21"/>
                <w:szCs w:val="21"/>
                <w:shd w:val="clear" w:color="auto" w:fill="FFFFFF"/>
                <w:lang w:bidi="ar"/>
              </w:rPr>
            </w:pPr>
            <w:r>
              <w:rPr>
                <w:rStyle w:val="15"/>
                <w:rFonts w:hint="eastAsia" w:ascii="仿宋" w:hAnsi="仿宋" w:eastAsia="仿宋" w:cs="仿宋"/>
                <w:b w:val="0"/>
                <w:color w:val="000000"/>
                <w:kern w:val="0"/>
                <w:sz w:val="21"/>
                <w:szCs w:val="21"/>
                <w:shd w:val="clear" w:color="auto" w:fill="FFFFFF"/>
                <w:lang w:bidi="ar"/>
              </w:rPr>
              <w:t>主要职业类别</w:t>
            </w:r>
          </w:p>
        </w:tc>
        <w:tc>
          <w:tcPr>
            <w:tcW w:w="6443" w:type="dxa"/>
          </w:tcPr>
          <w:p w14:paraId="787DA700">
            <w:pPr>
              <w:widowControl/>
              <w:spacing w:line="360" w:lineRule="auto"/>
              <w:rPr>
                <w:rStyle w:val="15"/>
                <w:rFonts w:ascii="黑体" w:hAnsi="黑体" w:eastAsia="黑体" w:cs="仿宋"/>
                <w:color w:val="000000"/>
                <w:kern w:val="0"/>
                <w:sz w:val="21"/>
                <w:szCs w:val="21"/>
                <w:shd w:val="clear" w:color="auto" w:fill="FFFFFF"/>
                <w:lang w:bidi="ar"/>
              </w:rPr>
            </w:pPr>
            <w:r>
              <w:rPr>
                <w:rStyle w:val="15"/>
                <w:rFonts w:hint="eastAsia" w:ascii="仿宋" w:hAnsi="仿宋" w:eastAsia="仿宋" w:cs="仿宋"/>
                <w:b w:val="0"/>
                <w:color w:val="000000"/>
                <w:kern w:val="0"/>
                <w:sz w:val="21"/>
                <w:szCs w:val="21"/>
                <w:shd w:val="clear" w:color="auto" w:fill="FFFFFF"/>
                <w:lang w:bidi="ar"/>
              </w:rPr>
              <w:t>导游（4-07-04-01）、旅游团队领队（4-07-04-02）、旅行社计调（4-07-04-03）、旅游咨询员（4-07-04-04）、公共游览场所服务员（4-07-04-05）、研学旅行指导师（4-13-04-04）、景区运营管理师（4-07-04-07）</w:t>
            </w:r>
          </w:p>
        </w:tc>
      </w:tr>
      <w:tr w14:paraId="7F521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3" w:type="dxa"/>
          </w:tcPr>
          <w:p w14:paraId="52429859">
            <w:pPr>
              <w:widowControl/>
              <w:spacing w:line="360" w:lineRule="auto"/>
              <w:rPr>
                <w:rStyle w:val="15"/>
                <w:rFonts w:ascii="仿宋" w:hAnsi="仿宋" w:eastAsia="仿宋" w:cs="仿宋"/>
                <w:b w:val="0"/>
                <w:color w:val="000000"/>
                <w:kern w:val="0"/>
                <w:sz w:val="21"/>
                <w:szCs w:val="21"/>
                <w:shd w:val="clear" w:color="auto" w:fill="FFFFFF"/>
                <w:lang w:bidi="ar"/>
              </w:rPr>
            </w:pPr>
            <w:r>
              <w:rPr>
                <w:rStyle w:val="15"/>
                <w:rFonts w:hint="eastAsia" w:ascii="仿宋" w:hAnsi="仿宋" w:eastAsia="仿宋" w:cs="仿宋"/>
                <w:b w:val="0"/>
                <w:color w:val="000000"/>
                <w:kern w:val="0"/>
                <w:sz w:val="21"/>
                <w:szCs w:val="21"/>
                <w:shd w:val="clear" w:color="auto" w:fill="FFFFFF"/>
                <w:lang w:bidi="ar"/>
              </w:rPr>
              <w:t>主要岗位（群）或技术领域</w:t>
            </w:r>
          </w:p>
        </w:tc>
        <w:tc>
          <w:tcPr>
            <w:tcW w:w="6443" w:type="dxa"/>
          </w:tcPr>
          <w:p w14:paraId="5FDB68D8">
            <w:pPr>
              <w:widowControl/>
              <w:spacing w:line="360" w:lineRule="auto"/>
              <w:rPr>
                <w:rStyle w:val="15"/>
                <w:rFonts w:ascii="黑体" w:hAnsi="黑体" w:eastAsia="黑体" w:cs="仿宋"/>
                <w:color w:val="000000"/>
                <w:kern w:val="0"/>
                <w:sz w:val="21"/>
                <w:szCs w:val="21"/>
                <w:shd w:val="clear" w:color="auto" w:fill="FFFFFF"/>
                <w:lang w:bidi="ar"/>
              </w:rPr>
            </w:pPr>
            <w:r>
              <w:rPr>
                <w:rStyle w:val="15"/>
                <w:rFonts w:hint="eastAsia" w:ascii="仿宋" w:hAnsi="仿宋" w:eastAsia="仿宋" w:cs="仿宋"/>
                <w:b w:val="0"/>
                <w:color w:val="000000"/>
                <w:kern w:val="0"/>
                <w:sz w:val="21"/>
                <w:szCs w:val="21"/>
                <w:shd w:val="clear" w:color="auto" w:fill="FFFFFF"/>
                <w:lang w:bidi="ar"/>
              </w:rPr>
              <w:t>景区服务、旅游电子商务服务、旅行社服务、定制旅行服务、导游服务、酒店服务……</w:t>
            </w:r>
          </w:p>
        </w:tc>
      </w:tr>
      <w:tr w14:paraId="2085A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3" w:type="dxa"/>
          </w:tcPr>
          <w:p w14:paraId="0A4F8C71">
            <w:pPr>
              <w:widowControl/>
              <w:spacing w:line="360" w:lineRule="auto"/>
              <w:rPr>
                <w:rStyle w:val="15"/>
                <w:rFonts w:hint="eastAsia" w:ascii="仿宋" w:hAnsi="仿宋" w:eastAsia="仿宋" w:cs="仿宋"/>
                <w:b w:val="0"/>
                <w:color w:val="000000"/>
                <w:kern w:val="0"/>
                <w:sz w:val="21"/>
                <w:szCs w:val="21"/>
                <w:shd w:val="clear" w:color="auto" w:fill="FFFFFF"/>
                <w:lang w:bidi="ar"/>
              </w:rPr>
            </w:pPr>
            <w:r>
              <w:rPr>
                <w:rStyle w:val="15"/>
                <w:rFonts w:hint="eastAsia" w:ascii="仿宋" w:hAnsi="仿宋" w:eastAsia="仿宋" w:cs="仿宋"/>
                <w:b w:val="0"/>
                <w:color w:val="000000"/>
                <w:kern w:val="0"/>
                <w:sz w:val="21"/>
                <w:szCs w:val="21"/>
                <w:shd w:val="clear" w:color="auto" w:fill="FFFFFF"/>
                <w:lang w:bidi="ar"/>
              </w:rPr>
              <w:t>职业类证书</w:t>
            </w:r>
          </w:p>
        </w:tc>
        <w:tc>
          <w:tcPr>
            <w:tcW w:w="6443" w:type="dxa"/>
          </w:tcPr>
          <w:p w14:paraId="28CB7649">
            <w:pPr>
              <w:widowControl/>
              <w:spacing w:line="360" w:lineRule="auto"/>
              <w:rPr>
                <w:rStyle w:val="15"/>
                <w:rFonts w:hint="eastAsia" w:ascii="仿宋" w:hAnsi="仿宋" w:eastAsia="仿宋" w:cs="仿宋"/>
                <w:b w:val="0"/>
                <w:color w:val="000000"/>
                <w:kern w:val="0"/>
                <w:sz w:val="21"/>
                <w:szCs w:val="21"/>
                <w:shd w:val="clear" w:color="auto" w:fill="FFFFFF"/>
                <w:lang w:bidi="ar"/>
              </w:rPr>
            </w:pPr>
            <w:r>
              <w:rPr>
                <w:rStyle w:val="15"/>
                <w:rFonts w:hint="eastAsia" w:ascii="仿宋" w:hAnsi="仿宋" w:eastAsia="仿宋" w:cs="仿宋"/>
                <w:b w:val="0"/>
                <w:color w:val="000000"/>
                <w:kern w:val="0"/>
                <w:sz w:val="21"/>
                <w:szCs w:val="21"/>
                <w:shd w:val="clear" w:color="auto" w:fill="FFFFFF"/>
                <w:lang w:val="en-US" w:eastAsia="zh-CN" w:bidi="ar"/>
              </w:rPr>
              <w:t>导游资格、旅行策划、酒店运营管理、研学旅行策划与管理……</w:t>
            </w:r>
          </w:p>
        </w:tc>
      </w:tr>
    </w:tbl>
    <w:p w14:paraId="7F99F23B">
      <w:pPr>
        <w:keepNext w:val="0"/>
        <w:keepLines w:val="0"/>
        <w:pageBreakBefore w:val="0"/>
        <w:widowControl/>
        <w:kinsoku/>
        <w:wordWrap/>
        <w:overflowPunct/>
        <w:topLinePunct w:val="0"/>
        <w:autoSpaceDE/>
        <w:autoSpaceDN/>
        <w:bidi w:val="0"/>
        <w:adjustRightInd/>
        <w:snapToGrid/>
        <w:spacing w:line="360" w:lineRule="auto"/>
        <w:textAlignment w:val="auto"/>
        <w:outlineLvl w:val="0"/>
        <w:rPr>
          <w:rStyle w:val="15"/>
          <w:rFonts w:hint="eastAsia" w:ascii="黑体" w:hAnsi="黑体" w:eastAsia="黑体" w:cs="黑体"/>
          <w:b w:val="0"/>
          <w:color w:val="000000"/>
          <w:kern w:val="0"/>
          <w:sz w:val="32"/>
          <w:szCs w:val="32"/>
          <w:shd w:val="clear" w:color="auto" w:fill="FFFFFF"/>
          <w:lang w:bidi="ar"/>
        </w:rPr>
      </w:pPr>
      <w:bookmarkStart w:id="16" w:name="_Toc11837"/>
      <w:bookmarkStart w:id="17" w:name="_Toc6871"/>
      <w:r>
        <w:rPr>
          <w:rStyle w:val="15"/>
          <w:rFonts w:hint="eastAsia" w:ascii="黑体" w:hAnsi="黑体" w:eastAsia="黑体" w:cs="黑体"/>
          <w:b w:val="0"/>
          <w:color w:val="000000"/>
          <w:kern w:val="0"/>
          <w:sz w:val="32"/>
          <w:szCs w:val="32"/>
          <w:shd w:val="clear" w:color="auto" w:fill="FFFFFF"/>
          <w:lang w:bidi="ar"/>
        </w:rPr>
        <w:t>五、培养目标与规格</w:t>
      </w:r>
      <w:bookmarkEnd w:id="16"/>
      <w:bookmarkEnd w:id="17"/>
    </w:p>
    <w:p w14:paraId="06C62B5C">
      <w:pPr>
        <w:keepNext w:val="0"/>
        <w:keepLines w:val="0"/>
        <w:pageBreakBefore w:val="0"/>
        <w:widowControl/>
        <w:kinsoku/>
        <w:wordWrap/>
        <w:overflowPunct/>
        <w:topLinePunct w:val="0"/>
        <w:autoSpaceDE/>
        <w:autoSpaceDN/>
        <w:bidi w:val="0"/>
        <w:adjustRightInd/>
        <w:snapToGrid/>
        <w:spacing w:line="360" w:lineRule="auto"/>
        <w:textAlignment w:val="auto"/>
        <w:outlineLvl w:val="1"/>
        <w:rPr>
          <w:rStyle w:val="15"/>
          <w:rFonts w:hint="eastAsia" w:ascii="楷体" w:hAnsi="楷体" w:eastAsia="楷体" w:cs="楷体"/>
          <w:b w:val="0"/>
          <w:color w:val="000000"/>
          <w:kern w:val="0"/>
          <w:sz w:val="32"/>
          <w:szCs w:val="32"/>
          <w:shd w:val="clear" w:color="auto" w:fill="FFFFFF"/>
          <w:lang w:bidi="ar"/>
        </w:rPr>
      </w:pPr>
      <w:bookmarkStart w:id="18" w:name="_Toc19495"/>
      <w:bookmarkStart w:id="19" w:name="_Toc16929"/>
      <w:r>
        <w:rPr>
          <w:rStyle w:val="15"/>
          <w:rFonts w:hint="eastAsia" w:ascii="楷体" w:hAnsi="楷体" w:eastAsia="楷体" w:cs="楷体"/>
          <w:b w:val="0"/>
          <w:color w:val="000000"/>
          <w:kern w:val="0"/>
          <w:sz w:val="32"/>
          <w:szCs w:val="32"/>
          <w:shd w:val="clear" w:color="auto" w:fill="FFFFFF"/>
          <w:lang w:bidi="ar"/>
        </w:rPr>
        <w:t>（一）培养目标</w:t>
      </w:r>
      <w:bookmarkEnd w:id="18"/>
      <w:bookmarkEnd w:id="19"/>
    </w:p>
    <w:p w14:paraId="64388A10">
      <w:pPr>
        <w:widowControl/>
        <w:spacing w:line="360" w:lineRule="auto"/>
        <w:ind w:firstLine="480" w:firstLineChars="200"/>
        <w:rPr>
          <w:rStyle w:val="15"/>
          <w:rFonts w:hint="eastAsia" w:ascii="仿宋" w:hAnsi="仿宋" w:eastAsia="仿宋" w:cs="仿宋"/>
          <w:b w:val="0"/>
          <w:color w:val="000000"/>
          <w:kern w:val="0"/>
          <w:sz w:val="24"/>
          <w:szCs w:val="24"/>
          <w:shd w:val="clear" w:color="auto" w:fill="FFFFFF"/>
          <w:lang w:eastAsia="zh-CN" w:bidi="ar"/>
        </w:rPr>
      </w:pPr>
      <w:r>
        <w:rPr>
          <w:rStyle w:val="15"/>
          <w:rFonts w:hint="eastAsia" w:ascii="仿宋" w:hAnsi="仿宋" w:eastAsia="仿宋" w:cs="仿宋"/>
          <w:b w:val="0"/>
          <w:color w:val="000000"/>
          <w:kern w:val="0"/>
          <w:sz w:val="24"/>
          <w:szCs w:val="24"/>
          <w:shd w:val="clear" w:color="auto" w:fill="FFFFFF"/>
          <w:lang w:bidi="ar"/>
        </w:rPr>
        <w:t>本专业培养能够践行社会主义核心价值观，传承技能文明，德智体美劳全面发展，具有良好的人文素养、科学素养、数字素养、职业道德，爱岗敬业的职业精神和精益求精的工匠精神，扎实的文化基础知识、较强的就业创业能力和学习能力，掌握本专业知识和技术技能，具备职业综合素质和行动能力，面向旅行社及相关服务行业的景区服务、旅游电子商务服务、旅行社服务、定制旅行服务、导游服务、酒店服务等岗位（群），能够从事旅游服务及旅游企业基层管理等工作的技能人才</w:t>
      </w:r>
      <w:r>
        <w:rPr>
          <w:rStyle w:val="15"/>
          <w:rFonts w:hint="eastAsia" w:ascii="仿宋" w:hAnsi="仿宋" w:eastAsia="仿宋" w:cs="仿宋"/>
          <w:b w:val="0"/>
          <w:color w:val="000000"/>
          <w:kern w:val="0"/>
          <w:sz w:val="24"/>
          <w:szCs w:val="24"/>
          <w:shd w:val="clear" w:color="auto" w:fill="FFFFFF"/>
          <w:lang w:eastAsia="zh-CN" w:bidi="ar"/>
        </w:rPr>
        <w:t>。</w:t>
      </w:r>
    </w:p>
    <w:p w14:paraId="1803E08B">
      <w:pPr>
        <w:keepNext w:val="0"/>
        <w:keepLines w:val="0"/>
        <w:pageBreakBefore w:val="0"/>
        <w:widowControl/>
        <w:kinsoku/>
        <w:wordWrap/>
        <w:overflowPunct/>
        <w:topLinePunct w:val="0"/>
        <w:autoSpaceDE/>
        <w:autoSpaceDN/>
        <w:bidi w:val="0"/>
        <w:adjustRightInd/>
        <w:snapToGrid/>
        <w:spacing w:line="360" w:lineRule="auto"/>
        <w:textAlignment w:val="auto"/>
        <w:outlineLvl w:val="1"/>
        <w:rPr>
          <w:rStyle w:val="15"/>
          <w:rFonts w:hint="eastAsia" w:ascii="楷体" w:hAnsi="楷体" w:eastAsia="楷体" w:cs="楷体"/>
          <w:b w:val="0"/>
          <w:color w:val="000000"/>
          <w:kern w:val="0"/>
          <w:sz w:val="32"/>
          <w:szCs w:val="32"/>
          <w:shd w:val="clear" w:color="auto" w:fill="FFFFFF"/>
          <w:lang w:bidi="ar"/>
        </w:rPr>
      </w:pPr>
      <w:bookmarkStart w:id="20" w:name="_Toc12403"/>
      <w:bookmarkStart w:id="21" w:name="_Toc13041"/>
      <w:r>
        <w:rPr>
          <w:rStyle w:val="15"/>
          <w:rFonts w:hint="eastAsia" w:ascii="楷体" w:hAnsi="楷体" w:eastAsia="楷体" w:cs="楷体"/>
          <w:b w:val="0"/>
          <w:color w:val="000000"/>
          <w:kern w:val="0"/>
          <w:sz w:val="32"/>
          <w:szCs w:val="32"/>
          <w:shd w:val="clear" w:color="auto" w:fill="FFFFFF"/>
          <w:lang w:bidi="ar"/>
        </w:rPr>
        <w:t>（二）培养规格</w:t>
      </w:r>
      <w:bookmarkEnd w:id="20"/>
      <w:bookmarkEnd w:id="21"/>
    </w:p>
    <w:p w14:paraId="6AB5029D">
      <w:pPr>
        <w:widowControl/>
        <w:spacing w:line="360" w:lineRule="auto"/>
        <w:ind w:firstLine="480" w:firstLineChars="200"/>
        <w:rPr>
          <w:rStyle w:val="15"/>
          <w:rFonts w:hint="eastAsia" w:ascii="仿宋" w:hAnsi="仿宋" w:eastAsia="仿宋" w:cs="仿宋"/>
          <w:b w:val="0"/>
          <w:color w:val="000000"/>
          <w:kern w:val="0"/>
          <w:sz w:val="24"/>
          <w:szCs w:val="24"/>
          <w:shd w:val="clear" w:color="auto" w:fill="FFFFFF"/>
          <w:lang w:bidi="ar"/>
        </w:rPr>
      </w:pPr>
      <w:r>
        <w:rPr>
          <w:rStyle w:val="15"/>
          <w:rFonts w:hint="eastAsia" w:ascii="仿宋" w:hAnsi="仿宋" w:eastAsia="仿宋" w:cs="仿宋"/>
          <w:b w:val="0"/>
          <w:color w:val="000000"/>
          <w:kern w:val="0"/>
          <w:sz w:val="24"/>
          <w:szCs w:val="24"/>
          <w:shd w:val="clear" w:color="auto" w:fill="FFFFFF"/>
          <w:lang w:val="en-US" w:eastAsia="zh-CN" w:bidi="ar"/>
        </w:rPr>
        <w:t xml:space="preserve">本专业学生应全面提升知识、能力、素质，筑牢科学文化知识和专业类通用技术技能基础，掌握并实际运用岗位（群）需要的专业技术技能，实现德智体美劳全面发展，总体上须达到以下要求： </w:t>
      </w:r>
    </w:p>
    <w:p w14:paraId="1430F53E">
      <w:pPr>
        <w:widowControl/>
        <w:spacing w:line="360" w:lineRule="auto"/>
        <w:ind w:firstLine="480" w:firstLineChars="200"/>
        <w:rPr>
          <w:rStyle w:val="15"/>
          <w:rFonts w:hint="eastAsia" w:ascii="仿宋" w:hAnsi="仿宋" w:eastAsia="仿宋" w:cs="仿宋"/>
          <w:b w:val="0"/>
          <w:color w:val="000000"/>
          <w:kern w:val="0"/>
          <w:sz w:val="24"/>
          <w:szCs w:val="24"/>
          <w:shd w:val="clear" w:color="auto" w:fill="FFFFFF"/>
          <w:lang w:val="en-US" w:eastAsia="zh-CN" w:bidi="ar"/>
        </w:rPr>
      </w:pPr>
      <w:r>
        <w:rPr>
          <w:rStyle w:val="15"/>
          <w:rFonts w:hint="eastAsia" w:ascii="仿宋" w:hAnsi="仿宋" w:eastAsia="仿宋" w:cs="仿宋"/>
          <w:b w:val="0"/>
          <w:color w:val="000000"/>
          <w:kern w:val="0"/>
          <w:sz w:val="24"/>
          <w:szCs w:val="24"/>
          <w:shd w:val="clear" w:color="auto" w:fill="FFFFFF"/>
          <w:lang w:val="en-US" w:eastAsia="zh-CN" w:bidi="ar"/>
        </w:rPr>
        <w:t>（</w:t>
      </w:r>
      <w:r>
        <w:rPr>
          <w:rStyle w:val="15"/>
          <w:rFonts w:hint="default" w:ascii="仿宋" w:hAnsi="仿宋" w:eastAsia="仿宋" w:cs="仿宋"/>
          <w:b w:val="0"/>
          <w:color w:val="000000"/>
          <w:kern w:val="0"/>
          <w:sz w:val="24"/>
          <w:szCs w:val="24"/>
          <w:shd w:val="clear" w:color="auto" w:fill="FFFFFF"/>
          <w:lang w:val="en-US" w:eastAsia="zh-CN" w:bidi="ar"/>
        </w:rPr>
        <w:t>1</w:t>
      </w:r>
      <w:r>
        <w:rPr>
          <w:rStyle w:val="15"/>
          <w:rFonts w:hint="eastAsia" w:ascii="仿宋" w:hAnsi="仿宋" w:eastAsia="仿宋" w:cs="仿宋"/>
          <w:b w:val="0"/>
          <w:color w:val="000000"/>
          <w:kern w:val="0"/>
          <w:sz w:val="24"/>
          <w:szCs w:val="24"/>
          <w:shd w:val="clear" w:color="auto" w:fill="FFFFFF"/>
          <w:lang w:val="en-US" w:eastAsia="zh-CN" w:bidi="ar"/>
        </w:rPr>
        <w:t xml:space="preserve">）坚定拥护中国共产党领导和中国特色社会主义制度，以习近平新时代中国特色社会主义思想为指导，践行社会主义核心价值观，具有坚定的理想信念、深厚的爱国情感和中华民族自豪感； </w:t>
      </w:r>
    </w:p>
    <w:p w14:paraId="7E30BA6E">
      <w:pPr>
        <w:widowControl/>
        <w:spacing w:line="360" w:lineRule="auto"/>
        <w:ind w:firstLine="480" w:firstLineChars="200"/>
        <w:rPr>
          <w:rStyle w:val="15"/>
          <w:rFonts w:hint="eastAsia" w:ascii="仿宋" w:hAnsi="仿宋" w:eastAsia="仿宋" w:cs="仿宋"/>
          <w:b w:val="0"/>
          <w:color w:val="000000"/>
          <w:kern w:val="0"/>
          <w:sz w:val="24"/>
          <w:szCs w:val="24"/>
          <w:shd w:val="clear" w:color="auto" w:fill="FFFFFF"/>
          <w:lang w:val="en-US" w:eastAsia="zh-CN" w:bidi="ar"/>
        </w:rPr>
      </w:pPr>
      <w:r>
        <w:rPr>
          <w:rStyle w:val="15"/>
          <w:rFonts w:hint="eastAsia" w:ascii="仿宋" w:hAnsi="仿宋" w:eastAsia="仿宋" w:cs="仿宋"/>
          <w:b w:val="0"/>
          <w:color w:val="000000"/>
          <w:kern w:val="0"/>
          <w:sz w:val="24"/>
          <w:szCs w:val="24"/>
          <w:shd w:val="clear" w:color="auto" w:fill="FFFFFF"/>
          <w:lang w:val="en-US" w:eastAsia="zh-CN" w:bidi="ar"/>
        </w:rPr>
        <w:t>（2）树立正确的劳动观，尊重劳动，热爱劳动，具备与本专业职业发展相适应的劳动素养，弘扬劳模精神、劳动精神、工匠精神，弘扬劳动光荣、技能宝贵、创造伟大的时代风尚。</w:t>
      </w:r>
    </w:p>
    <w:p w14:paraId="420D9FB5">
      <w:pPr>
        <w:widowControl/>
        <w:spacing w:line="360" w:lineRule="auto"/>
        <w:ind w:firstLine="480" w:firstLineChars="200"/>
        <w:rPr>
          <w:rStyle w:val="15"/>
          <w:rFonts w:hint="eastAsia" w:ascii="仿宋" w:hAnsi="仿宋" w:eastAsia="仿宋" w:cs="仿宋"/>
          <w:b w:val="0"/>
          <w:color w:val="000000"/>
          <w:kern w:val="0"/>
          <w:sz w:val="24"/>
          <w:szCs w:val="24"/>
          <w:shd w:val="clear" w:color="auto" w:fill="FFFFFF"/>
          <w:lang w:val="en-US" w:eastAsia="zh-CN" w:bidi="ar"/>
        </w:rPr>
      </w:pPr>
      <w:r>
        <w:rPr>
          <w:rStyle w:val="15"/>
          <w:rFonts w:hint="eastAsia" w:ascii="仿宋" w:hAnsi="仿宋" w:eastAsia="仿宋" w:cs="仿宋"/>
          <w:b w:val="0"/>
          <w:color w:val="000000"/>
          <w:kern w:val="0"/>
          <w:sz w:val="24"/>
          <w:szCs w:val="24"/>
          <w:shd w:val="clear" w:color="auto" w:fill="FFFFFF"/>
          <w:lang w:val="en-US" w:eastAsia="zh-CN" w:bidi="ar"/>
        </w:rPr>
        <w:t>（3）掌握与本专业对应职业活动相关的国家法律、行业规定，掌握环境保护、安全防护、质量管理等相关知识与技能，了解相关行业文化，具有爱岗敬业的职业精神，遵守职业道德准则和行为规范，具备社会责任感和担当精神；</w:t>
      </w:r>
    </w:p>
    <w:p w14:paraId="28D0FB9C">
      <w:pPr>
        <w:widowControl/>
        <w:spacing w:line="360" w:lineRule="auto"/>
        <w:ind w:firstLine="480" w:firstLineChars="200"/>
        <w:rPr>
          <w:rStyle w:val="15"/>
          <w:rFonts w:hint="eastAsia" w:ascii="仿宋" w:hAnsi="仿宋" w:eastAsia="仿宋" w:cs="仿宋"/>
          <w:b w:val="0"/>
          <w:color w:val="000000"/>
          <w:kern w:val="0"/>
          <w:sz w:val="24"/>
          <w:szCs w:val="24"/>
          <w:shd w:val="clear" w:color="auto" w:fill="FFFFFF"/>
          <w:lang w:val="en-US" w:eastAsia="zh-CN" w:bidi="ar"/>
        </w:rPr>
      </w:pPr>
      <w:r>
        <w:rPr>
          <w:rStyle w:val="15"/>
          <w:rFonts w:hint="eastAsia" w:ascii="仿宋" w:hAnsi="仿宋" w:eastAsia="仿宋" w:cs="仿宋"/>
          <w:b w:val="0"/>
          <w:color w:val="000000"/>
          <w:kern w:val="0"/>
          <w:sz w:val="24"/>
          <w:szCs w:val="24"/>
          <w:shd w:val="clear" w:color="auto" w:fill="FFFFFF"/>
          <w:lang w:val="en-US" w:eastAsia="zh-CN" w:bidi="ar"/>
        </w:rPr>
        <w:t>（4）掌握支撑本专业学习和可持续发展必备的语文、历史、数学、外语（英语等）、信息技术等文化基础知识，具有良好的人文素养与科学素养，具备职业生涯规划能力；</w:t>
      </w:r>
    </w:p>
    <w:p w14:paraId="52451304">
      <w:pPr>
        <w:widowControl/>
        <w:spacing w:line="360" w:lineRule="auto"/>
        <w:ind w:firstLine="480" w:firstLineChars="200"/>
        <w:rPr>
          <w:rStyle w:val="15"/>
          <w:rFonts w:hint="eastAsia" w:ascii="仿宋" w:hAnsi="仿宋" w:eastAsia="仿宋" w:cs="仿宋"/>
          <w:b w:val="0"/>
          <w:color w:val="000000"/>
          <w:kern w:val="0"/>
          <w:sz w:val="24"/>
          <w:szCs w:val="24"/>
          <w:shd w:val="clear" w:color="auto" w:fill="FFFFFF"/>
          <w:lang w:bidi="ar"/>
        </w:rPr>
      </w:pPr>
      <w:r>
        <w:rPr>
          <w:rStyle w:val="15"/>
          <w:rFonts w:hint="eastAsia" w:ascii="仿宋" w:hAnsi="仿宋" w:eastAsia="仿宋" w:cs="仿宋"/>
          <w:b w:val="0"/>
          <w:color w:val="000000"/>
          <w:kern w:val="0"/>
          <w:sz w:val="24"/>
          <w:szCs w:val="24"/>
          <w:shd w:val="clear" w:color="auto" w:fill="FFFFFF"/>
          <w:lang w:val="en-US" w:eastAsia="zh-CN" w:bidi="ar"/>
        </w:rPr>
        <w:t xml:space="preserve">（5）掌握身体运动的基本知识和至少 </w:t>
      </w:r>
      <w:r>
        <w:rPr>
          <w:rStyle w:val="15"/>
          <w:rFonts w:hint="default" w:ascii="仿宋" w:hAnsi="仿宋" w:eastAsia="仿宋" w:cs="仿宋"/>
          <w:b w:val="0"/>
          <w:color w:val="000000"/>
          <w:kern w:val="0"/>
          <w:sz w:val="24"/>
          <w:szCs w:val="24"/>
          <w:shd w:val="clear" w:color="auto" w:fill="FFFFFF"/>
          <w:lang w:val="en-US" w:eastAsia="zh-CN" w:bidi="ar"/>
        </w:rPr>
        <w:t xml:space="preserve">1 </w:t>
      </w:r>
      <w:r>
        <w:rPr>
          <w:rStyle w:val="15"/>
          <w:rFonts w:hint="eastAsia" w:ascii="仿宋" w:hAnsi="仿宋" w:eastAsia="仿宋" w:cs="仿宋"/>
          <w:b w:val="0"/>
          <w:color w:val="000000"/>
          <w:kern w:val="0"/>
          <w:sz w:val="24"/>
          <w:szCs w:val="24"/>
          <w:shd w:val="clear" w:color="auto" w:fill="FFFFFF"/>
          <w:lang w:val="en-US" w:eastAsia="zh-CN" w:bidi="ar"/>
        </w:rPr>
        <w:t xml:space="preserve">项体育运动技能，养成良好的运动习惯、卫生习惯和行为习惯；具备一定的心理调适能力； </w:t>
      </w:r>
    </w:p>
    <w:p w14:paraId="0D685D4D">
      <w:pPr>
        <w:widowControl/>
        <w:spacing w:line="360" w:lineRule="auto"/>
        <w:ind w:firstLine="480" w:firstLineChars="200"/>
        <w:rPr>
          <w:rStyle w:val="15"/>
          <w:rFonts w:hint="eastAsia" w:ascii="仿宋" w:hAnsi="仿宋" w:eastAsia="仿宋" w:cs="仿宋"/>
          <w:b w:val="0"/>
          <w:color w:val="000000"/>
          <w:kern w:val="0"/>
          <w:sz w:val="24"/>
          <w:szCs w:val="24"/>
          <w:shd w:val="clear" w:color="auto" w:fill="FFFFFF"/>
          <w:lang w:bidi="ar"/>
        </w:rPr>
      </w:pPr>
      <w:r>
        <w:rPr>
          <w:rStyle w:val="15"/>
          <w:rFonts w:hint="eastAsia" w:ascii="仿宋" w:hAnsi="仿宋" w:eastAsia="仿宋" w:cs="仿宋"/>
          <w:b w:val="0"/>
          <w:color w:val="000000"/>
          <w:kern w:val="0"/>
          <w:sz w:val="24"/>
          <w:szCs w:val="24"/>
          <w:shd w:val="clear" w:color="auto" w:fill="FFFFFF"/>
          <w:lang w:val="en-US" w:eastAsia="zh-CN" w:bidi="ar"/>
        </w:rPr>
        <w:t xml:space="preserve">（6）掌握必备的美育知识，具有一定的文化修养、审美能力，形成至少 </w:t>
      </w:r>
      <w:r>
        <w:rPr>
          <w:rStyle w:val="15"/>
          <w:rFonts w:hint="default" w:ascii="仿宋" w:hAnsi="仿宋" w:eastAsia="仿宋" w:cs="仿宋"/>
          <w:b w:val="0"/>
          <w:color w:val="000000"/>
          <w:kern w:val="0"/>
          <w:sz w:val="24"/>
          <w:szCs w:val="24"/>
          <w:shd w:val="clear" w:color="auto" w:fill="FFFFFF"/>
          <w:lang w:val="en-US" w:eastAsia="zh-CN" w:bidi="ar"/>
        </w:rPr>
        <w:t xml:space="preserve">1 </w:t>
      </w:r>
      <w:r>
        <w:rPr>
          <w:rStyle w:val="15"/>
          <w:rFonts w:hint="eastAsia" w:ascii="仿宋" w:hAnsi="仿宋" w:eastAsia="仿宋" w:cs="仿宋"/>
          <w:b w:val="0"/>
          <w:color w:val="000000"/>
          <w:kern w:val="0"/>
          <w:sz w:val="24"/>
          <w:szCs w:val="24"/>
          <w:shd w:val="clear" w:color="auto" w:fill="FFFFFF"/>
          <w:lang w:val="en-US" w:eastAsia="zh-CN" w:bidi="ar"/>
        </w:rPr>
        <w:t xml:space="preserve">项艺术特长或爱好； </w:t>
      </w:r>
    </w:p>
    <w:p w14:paraId="7DFA5E65">
      <w:pPr>
        <w:widowControl/>
        <w:spacing w:line="360" w:lineRule="auto"/>
        <w:ind w:firstLine="480" w:firstLineChars="200"/>
        <w:rPr>
          <w:rStyle w:val="15"/>
          <w:rFonts w:hint="eastAsia" w:ascii="仿宋" w:hAnsi="仿宋" w:eastAsia="仿宋" w:cs="仿宋"/>
          <w:b w:val="0"/>
          <w:color w:val="000000"/>
          <w:kern w:val="0"/>
          <w:sz w:val="24"/>
          <w:szCs w:val="24"/>
          <w:shd w:val="clear" w:color="auto" w:fill="FFFFFF"/>
          <w:lang w:val="en-US" w:eastAsia="zh-CN" w:bidi="ar"/>
        </w:rPr>
      </w:pPr>
      <w:r>
        <w:rPr>
          <w:rStyle w:val="15"/>
          <w:rFonts w:hint="eastAsia" w:ascii="仿宋" w:hAnsi="仿宋" w:eastAsia="仿宋" w:cs="仿宋"/>
          <w:b w:val="0"/>
          <w:color w:val="000000"/>
          <w:kern w:val="0"/>
          <w:sz w:val="24"/>
          <w:szCs w:val="24"/>
          <w:shd w:val="clear" w:color="auto" w:fill="FFFFFF"/>
          <w:lang w:val="en-US" w:eastAsia="zh-CN" w:bidi="ar"/>
        </w:rPr>
        <w:t xml:space="preserve">（7）具有良好的语言表达能力、文字表达能力、沟通合作能力，具有较强的集体意识和团队合作意识，学习 </w:t>
      </w:r>
      <w:r>
        <w:rPr>
          <w:rStyle w:val="15"/>
          <w:rFonts w:hint="default" w:ascii="仿宋" w:hAnsi="仿宋" w:eastAsia="仿宋" w:cs="仿宋"/>
          <w:b w:val="0"/>
          <w:color w:val="000000"/>
          <w:kern w:val="0"/>
          <w:sz w:val="24"/>
          <w:szCs w:val="24"/>
          <w:shd w:val="clear" w:color="auto" w:fill="FFFFFF"/>
          <w:lang w:val="en-US" w:eastAsia="zh-CN" w:bidi="ar"/>
        </w:rPr>
        <w:t xml:space="preserve">1 </w:t>
      </w:r>
      <w:r>
        <w:rPr>
          <w:rStyle w:val="15"/>
          <w:rFonts w:hint="eastAsia" w:ascii="仿宋" w:hAnsi="仿宋" w:eastAsia="仿宋" w:cs="仿宋"/>
          <w:b w:val="0"/>
          <w:color w:val="000000"/>
          <w:kern w:val="0"/>
          <w:sz w:val="24"/>
          <w:szCs w:val="24"/>
          <w:shd w:val="clear" w:color="auto" w:fill="FFFFFF"/>
          <w:lang w:val="en-US" w:eastAsia="zh-CN" w:bidi="ar"/>
        </w:rPr>
        <w:t>门外语并结合本专业加以运用；</w:t>
      </w:r>
    </w:p>
    <w:p w14:paraId="672D0B70">
      <w:pPr>
        <w:widowControl/>
        <w:spacing w:line="360" w:lineRule="auto"/>
        <w:ind w:firstLine="480" w:firstLineChars="200"/>
        <w:rPr>
          <w:rStyle w:val="15"/>
          <w:rFonts w:hint="eastAsia" w:ascii="仿宋" w:hAnsi="仿宋" w:eastAsia="仿宋" w:cs="仿宋"/>
          <w:b w:val="0"/>
          <w:color w:val="000000"/>
          <w:kern w:val="0"/>
          <w:sz w:val="24"/>
          <w:szCs w:val="24"/>
          <w:shd w:val="clear" w:color="auto" w:fill="FFFFFF"/>
          <w:lang w:bidi="ar"/>
        </w:rPr>
      </w:pPr>
      <w:r>
        <w:rPr>
          <w:rStyle w:val="15"/>
          <w:rFonts w:hint="eastAsia" w:ascii="仿宋" w:hAnsi="仿宋" w:eastAsia="仿宋" w:cs="仿宋"/>
          <w:b w:val="0"/>
          <w:color w:val="000000"/>
          <w:kern w:val="0"/>
          <w:sz w:val="24"/>
          <w:szCs w:val="24"/>
          <w:shd w:val="clear" w:color="auto" w:fill="FFFFFF"/>
          <w:lang w:val="en-US" w:eastAsia="zh-CN" w:bidi="ar"/>
        </w:rPr>
        <w:t xml:space="preserve">（8）具有终身学习和可持续发展的能力，具有一定的分析问题和解决问题的能力； </w:t>
      </w:r>
    </w:p>
    <w:p w14:paraId="200F05B9">
      <w:pPr>
        <w:widowControl/>
        <w:spacing w:line="360" w:lineRule="auto"/>
        <w:ind w:firstLine="480" w:firstLineChars="200"/>
        <w:rPr>
          <w:rStyle w:val="15"/>
          <w:rFonts w:hint="eastAsia" w:ascii="仿宋" w:hAnsi="仿宋" w:eastAsia="仿宋" w:cs="仿宋"/>
          <w:b w:val="0"/>
          <w:color w:val="000000"/>
          <w:kern w:val="0"/>
          <w:sz w:val="24"/>
          <w:szCs w:val="24"/>
          <w:shd w:val="clear" w:color="auto" w:fill="FFFFFF"/>
          <w:lang w:bidi="ar"/>
        </w:rPr>
      </w:pPr>
      <w:r>
        <w:rPr>
          <w:rStyle w:val="15"/>
          <w:rFonts w:hint="eastAsia" w:ascii="仿宋" w:hAnsi="仿宋" w:eastAsia="仿宋" w:cs="仿宋"/>
          <w:b w:val="0"/>
          <w:color w:val="000000"/>
          <w:kern w:val="0"/>
          <w:sz w:val="24"/>
          <w:szCs w:val="24"/>
          <w:shd w:val="clear" w:color="auto" w:fill="FFFFFF"/>
          <w:lang w:val="en-US" w:eastAsia="zh-CN" w:bidi="ar"/>
        </w:rPr>
        <w:t xml:space="preserve">（9）掌握旅游基础知识、旅游地理、旅游文化、旅游政策与法规等方面的专业基础理论知识，具有良好的人文素养和文化修养； </w:t>
      </w:r>
    </w:p>
    <w:p w14:paraId="119AEA41">
      <w:pPr>
        <w:widowControl/>
        <w:spacing w:line="360" w:lineRule="auto"/>
        <w:ind w:firstLine="480" w:firstLineChars="200"/>
        <w:rPr>
          <w:rStyle w:val="15"/>
          <w:rFonts w:hint="eastAsia" w:ascii="仿宋" w:hAnsi="仿宋" w:eastAsia="仿宋" w:cs="仿宋"/>
          <w:b w:val="0"/>
          <w:color w:val="000000"/>
          <w:kern w:val="0"/>
          <w:sz w:val="24"/>
          <w:szCs w:val="24"/>
          <w:shd w:val="clear" w:color="auto" w:fill="FFFFFF"/>
          <w:lang w:bidi="ar"/>
        </w:rPr>
      </w:pPr>
      <w:r>
        <w:rPr>
          <w:rStyle w:val="15"/>
          <w:rFonts w:hint="eastAsia" w:ascii="仿宋" w:hAnsi="仿宋" w:eastAsia="仿宋" w:cs="仿宋"/>
          <w:b w:val="0"/>
          <w:color w:val="000000"/>
          <w:kern w:val="0"/>
          <w:sz w:val="24"/>
          <w:szCs w:val="24"/>
          <w:shd w:val="clear" w:color="auto" w:fill="FFFFFF"/>
          <w:lang w:val="en-US" w:eastAsia="zh-CN" w:bidi="ar"/>
        </w:rPr>
        <w:t xml:space="preserve">（10）掌握旅游心理学、旅游服务沟通技巧、景区服务、旅行社服务、酒店服务等相关知识，具有良好的礼仪素养和得体的行为举止； </w:t>
      </w:r>
    </w:p>
    <w:p w14:paraId="47C79209">
      <w:pPr>
        <w:widowControl/>
        <w:spacing w:line="360" w:lineRule="auto"/>
        <w:ind w:firstLine="480" w:firstLineChars="200"/>
        <w:rPr>
          <w:rStyle w:val="15"/>
          <w:rFonts w:hint="eastAsia" w:ascii="仿宋" w:hAnsi="仿宋" w:eastAsia="仿宋" w:cs="仿宋"/>
          <w:b w:val="0"/>
          <w:color w:val="000000"/>
          <w:kern w:val="0"/>
          <w:sz w:val="24"/>
          <w:szCs w:val="24"/>
          <w:shd w:val="clear" w:color="auto" w:fill="FFFFFF"/>
          <w:lang w:bidi="ar"/>
        </w:rPr>
      </w:pPr>
      <w:r>
        <w:rPr>
          <w:rStyle w:val="15"/>
          <w:rFonts w:hint="eastAsia" w:ascii="仿宋" w:hAnsi="仿宋" w:eastAsia="仿宋" w:cs="仿宋"/>
          <w:b w:val="0"/>
          <w:color w:val="000000"/>
          <w:kern w:val="0"/>
          <w:sz w:val="24"/>
          <w:szCs w:val="24"/>
          <w:shd w:val="clear" w:color="auto" w:fill="FFFFFF"/>
          <w:lang w:val="en-US" w:eastAsia="zh-CN" w:bidi="ar"/>
        </w:rPr>
        <w:t xml:space="preserve">（11）掌握旅行社、酒店、景区、旅游电子商务、定制旅行、研学营地（基地）服务所需掌握的技术技能，具有灵活运用专业基础理论知识的能力或实践能力； </w:t>
      </w:r>
    </w:p>
    <w:p w14:paraId="7F7B5B2B">
      <w:pPr>
        <w:widowControl/>
        <w:spacing w:line="360" w:lineRule="auto"/>
        <w:ind w:firstLine="480" w:firstLineChars="200"/>
        <w:rPr>
          <w:rStyle w:val="15"/>
          <w:rFonts w:hint="eastAsia" w:ascii="仿宋" w:hAnsi="仿宋" w:eastAsia="仿宋" w:cs="仿宋"/>
          <w:b w:val="0"/>
          <w:color w:val="000000"/>
          <w:kern w:val="0"/>
          <w:sz w:val="24"/>
          <w:szCs w:val="24"/>
          <w:shd w:val="clear" w:color="auto" w:fill="FFFFFF"/>
          <w:lang w:bidi="ar"/>
        </w:rPr>
      </w:pPr>
      <w:r>
        <w:rPr>
          <w:rStyle w:val="15"/>
          <w:rFonts w:hint="eastAsia" w:ascii="仿宋" w:hAnsi="仿宋" w:eastAsia="仿宋" w:cs="仿宋"/>
          <w:b w:val="0"/>
          <w:color w:val="000000"/>
          <w:kern w:val="0"/>
          <w:sz w:val="24"/>
          <w:szCs w:val="24"/>
          <w:shd w:val="clear" w:color="auto" w:fill="FFFFFF"/>
          <w:lang w:val="en-US" w:eastAsia="zh-CN" w:bidi="ar"/>
        </w:rPr>
        <w:t xml:space="preserve">（12）具备在旅游服务及旅游企业基层管理等工作中灵活处理问题的能力，能应对各种突 发状况； </w:t>
      </w:r>
    </w:p>
    <w:p w14:paraId="4A90992F">
      <w:pPr>
        <w:widowControl/>
        <w:spacing w:line="360" w:lineRule="auto"/>
        <w:ind w:firstLine="480" w:firstLineChars="200"/>
        <w:rPr>
          <w:rStyle w:val="15"/>
          <w:rFonts w:hint="eastAsia" w:ascii="仿宋" w:hAnsi="仿宋" w:eastAsia="仿宋" w:cs="仿宋"/>
          <w:b w:val="0"/>
          <w:color w:val="000000"/>
          <w:kern w:val="0"/>
          <w:sz w:val="24"/>
          <w:szCs w:val="24"/>
          <w:shd w:val="clear" w:color="auto" w:fill="FFFFFF"/>
          <w:lang w:bidi="ar"/>
        </w:rPr>
      </w:pPr>
      <w:r>
        <w:rPr>
          <w:rStyle w:val="15"/>
          <w:rFonts w:hint="eastAsia" w:ascii="仿宋" w:hAnsi="仿宋" w:eastAsia="仿宋" w:cs="仿宋"/>
          <w:b w:val="0"/>
          <w:color w:val="000000"/>
          <w:kern w:val="0"/>
          <w:sz w:val="24"/>
          <w:szCs w:val="24"/>
          <w:shd w:val="clear" w:color="auto" w:fill="FFFFFF"/>
          <w:lang w:val="en-US" w:eastAsia="zh-CN" w:bidi="ar"/>
        </w:rPr>
        <w:t xml:space="preserve">（13）具备把握旅游业、现代服务业发展趋势的能力，能创造性地开展服务工作，满足宾客个性化的要求； </w:t>
      </w:r>
    </w:p>
    <w:p w14:paraId="0A1A2F05">
      <w:pPr>
        <w:widowControl/>
        <w:spacing w:line="360" w:lineRule="auto"/>
        <w:ind w:firstLine="480" w:firstLineChars="200"/>
        <w:rPr>
          <w:rStyle w:val="15"/>
          <w:rFonts w:hint="eastAsia" w:ascii="仿宋" w:hAnsi="仿宋" w:eastAsia="仿宋" w:cs="仿宋"/>
          <w:b w:val="0"/>
          <w:color w:val="000000"/>
          <w:kern w:val="0"/>
          <w:sz w:val="24"/>
          <w:szCs w:val="24"/>
          <w:shd w:val="clear" w:color="auto" w:fill="FFFFFF"/>
          <w:lang w:bidi="ar"/>
        </w:rPr>
      </w:pPr>
      <w:r>
        <w:rPr>
          <w:rStyle w:val="15"/>
          <w:rFonts w:hint="eastAsia" w:ascii="仿宋" w:hAnsi="仿宋" w:eastAsia="仿宋" w:cs="仿宋"/>
          <w:b w:val="0"/>
          <w:color w:val="000000"/>
          <w:kern w:val="0"/>
          <w:sz w:val="24"/>
          <w:szCs w:val="24"/>
          <w:shd w:val="clear" w:color="auto" w:fill="FFFFFF"/>
          <w:lang w:val="en-US" w:eastAsia="zh-CN" w:bidi="ar"/>
        </w:rPr>
        <w:t>（</w:t>
      </w:r>
      <w:r>
        <w:rPr>
          <w:rStyle w:val="15"/>
          <w:rFonts w:hint="default" w:ascii="仿宋" w:hAnsi="仿宋" w:eastAsia="仿宋" w:cs="仿宋"/>
          <w:b w:val="0"/>
          <w:color w:val="000000"/>
          <w:kern w:val="0"/>
          <w:sz w:val="24"/>
          <w:szCs w:val="24"/>
          <w:shd w:val="clear" w:color="auto" w:fill="FFFFFF"/>
          <w:lang w:val="en-US" w:eastAsia="zh-CN" w:bidi="ar"/>
        </w:rPr>
        <w:t>1</w:t>
      </w:r>
      <w:r>
        <w:rPr>
          <w:rStyle w:val="15"/>
          <w:rFonts w:hint="eastAsia" w:ascii="仿宋" w:hAnsi="仿宋" w:eastAsia="仿宋" w:cs="仿宋"/>
          <w:b w:val="0"/>
          <w:color w:val="000000"/>
          <w:kern w:val="0"/>
          <w:sz w:val="24"/>
          <w:szCs w:val="24"/>
          <w:shd w:val="clear" w:color="auto" w:fill="FFFFFF"/>
          <w:lang w:val="en-US" w:eastAsia="zh-CN" w:bidi="ar"/>
        </w:rPr>
        <w:t xml:space="preserve">4）掌握信息技术基础知识，具有适应本行业数字化和智能化发展需求的基本数字技能； </w:t>
      </w:r>
    </w:p>
    <w:p w14:paraId="567672ED">
      <w:pPr>
        <w:keepNext w:val="0"/>
        <w:keepLines w:val="0"/>
        <w:pageBreakBefore w:val="0"/>
        <w:widowControl/>
        <w:kinsoku/>
        <w:wordWrap/>
        <w:overflowPunct/>
        <w:topLinePunct w:val="0"/>
        <w:autoSpaceDE/>
        <w:autoSpaceDN/>
        <w:bidi w:val="0"/>
        <w:adjustRightInd/>
        <w:snapToGrid/>
        <w:spacing w:line="360" w:lineRule="auto"/>
        <w:textAlignment w:val="auto"/>
        <w:outlineLvl w:val="0"/>
        <w:rPr>
          <w:rStyle w:val="15"/>
          <w:rFonts w:hint="eastAsia" w:ascii="黑体" w:hAnsi="黑体" w:eastAsia="黑体" w:cs="黑体"/>
          <w:b w:val="0"/>
          <w:color w:val="000000"/>
          <w:kern w:val="0"/>
          <w:sz w:val="32"/>
          <w:szCs w:val="32"/>
          <w:shd w:val="clear" w:color="auto" w:fill="FFFFFF"/>
          <w:lang w:bidi="ar"/>
        </w:rPr>
      </w:pPr>
      <w:bookmarkStart w:id="22" w:name="_Toc13101"/>
      <w:bookmarkStart w:id="23" w:name="_Toc25626"/>
      <w:r>
        <w:rPr>
          <w:rStyle w:val="15"/>
          <w:rFonts w:hint="eastAsia" w:ascii="黑体" w:hAnsi="黑体" w:eastAsia="黑体" w:cs="黑体"/>
          <w:b w:val="0"/>
          <w:color w:val="000000"/>
          <w:kern w:val="0"/>
          <w:sz w:val="32"/>
          <w:szCs w:val="32"/>
          <w:shd w:val="clear" w:color="auto" w:fill="FFFFFF"/>
          <w:lang w:bidi="ar"/>
        </w:rPr>
        <w:t>六、课程体系</w:t>
      </w:r>
      <w:bookmarkEnd w:id="22"/>
      <w:bookmarkEnd w:id="23"/>
    </w:p>
    <w:p w14:paraId="7F8CA2FC">
      <w:pPr>
        <w:widowControl/>
        <w:spacing w:line="360" w:lineRule="auto"/>
        <w:ind w:firstLine="480" w:firstLineChars="200"/>
        <w:rPr>
          <w:rStyle w:val="15"/>
          <w:rFonts w:hint="eastAsia" w:ascii="仿宋" w:hAnsi="仿宋" w:eastAsia="仿宋" w:cs="仿宋"/>
          <w:b w:val="0"/>
          <w:color w:val="000000"/>
          <w:kern w:val="0"/>
          <w:sz w:val="24"/>
          <w:szCs w:val="24"/>
          <w:shd w:val="clear" w:color="auto" w:fill="FFFFFF"/>
          <w:lang w:bidi="ar"/>
        </w:rPr>
      </w:pPr>
      <w:r>
        <w:rPr>
          <w:rStyle w:val="15"/>
          <w:rFonts w:hint="eastAsia" w:ascii="仿宋" w:hAnsi="仿宋" w:eastAsia="仿宋" w:cs="仿宋"/>
          <w:b w:val="0"/>
          <w:color w:val="000000"/>
          <w:kern w:val="0"/>
          <w:sz w:val="24"/>
          <w:szCs w:val="24"/>
          <w:shd w:val="clear" w:color="auto" w:fill="FFFFFF"/>
          <w:lang w:bidi="ar"/>
        </w:rPr>
        <w:t>本专业培养能够践行社会主义核心价值观，传承技能文明，德智体美劳全面发展，具有良好的人文素养、科学素养、数字素养、职业道德，爱岗敬业的职业精神和精益求精的工匠精神，扎实的文化基础知识、较强的就业创业能力和学习能力，掌握本专业知识和技术技能，将思想政治、语文、历史、数学、外语（英语等）、信息技术、体育与健康、艺术、劳动教育等列为公共基础必修课程。将党史国史、中华优秀传统文化、国家安全教育、职业发展与就业指导、创新创业教育、职业素养等列为必修课程或限定选修课程。</w:t>
      </w:r>
      <w:r>
        <w:rPr>
          <w:rStyle w:val="15"/>
          <w:rFonts w:hint="eastAsia" w:ascii="仿宋" w:hAnsi="仿宋" w:eastAsia="仿宋" w:cs="仿宋"/>
          <w:b w:val="0"/>
          <w:color w:val="000000"/>
          <w:kern w:val="0"/>
          <w:sz w:val="24"/>
          <w:szCs w:val="24"/>
          <w:shd w:val="clear" w:color="auto" w:fill="FFFFFF"/>
          <w:lang w:val="en-US" w:eastAsia="zh-CN" w:bidi="ar"/>
        </w:rPr>
        <w:t>专业课程</w:t>
      </w:r>
      <w:r>
        <w:rPr>
          <w:rStyle w:val="15"/>
          <w:rFonts w:hint="eastAsia" w:ascii="仿宋" w:hAnsi="仿宋" w:eastAsia="仿宋" w:cs="仿宋"/>
          <w:b w:val="0"/>
          <w:color w:val="000000"/>
          <w:kern w:val="0"/>
          <w:sz w:val="24"/>
          <w:szCs w:val="24"/>
          <w:shd w:val="clear" w:color="auto" w:fill="FFFFFF"/>
          <w:lang w:bidi="ar"/>
        </w:rPr>
        <w:t>一般包括专业基础课程、专业核心课程和专业拓展课程。</w:t>
      </w:r>
    </w:p>
    <w:p w14:paraId="788C7D2F">
      <w:pPr>
        <w:keepNext w:val="0"/>
        <w:keepLines w:val="0"/>
        <w:pageBreakBefore w:val="0"/>
        <w:widowControl/>
        <w:kinsoku/>
        <w:wordWrap/>
        <w:overflowPunct/>
        <w:topLinePunct w:val="0"/>
        <w:autoSpaceDE/>
        <w:autoSpaceDN/>
        <w:bidi w:val="0"/>
        <w:adjustRightInd/>
        <w:snapToGrid/>
        <w:spacing w:line="360" w:lineRule="auto"/>
        <w:textAlignment w:val="auto"/>
        <w:outlineLvl w:val="0"/>
        <w:rPr>
          <w:rStyle w:val="15"/>
          <w:rFonts w:hint="eastAsia" w:ascii="黑体" w:hAnsi="黑体" w:eastAsia="黑体" w:cs="黑体"/>
          <w:b w:val="0"/>
          <w:color w:val="000000"/>
          <w:kern w:val="0"/>
          <w:sz w:val="32"/>
          <w:szCs w:val="32"/>
          <w:shd w:val="clear" w:color="auto" w:fill="FFFFFF"/>
          <w:lang w:val="en-US" w:eastAsia="zh-CN" w:bidi="ar"/>
        </w:rPr>
      </w:pPr>
      <w:bookmarkStart w:id="24" w:name="_Toc29216"/>
      <w:bookmarkStart w:id="25" w:name="_Toc3006"/>
      <w:r>
        <w:rPr>
          <w:rStyle w:val="15"/>
          <w:rFonts w:hint="eastAsia" w:ascii="黑体" w:hAnsi="黑体" w:eastAsia="黑体" w:cs="黑体"/>
          <w:b w:val="0"/>
          <w:color w:val="000000"/>
          <w:kern w:val="0"/>
          <w:sz w:val="32"/>
          <w:szCs w:val="32"/>
          <w:shd w:val="clear" w:color="auto" w:fill="FFFFFF"/>
          <w:lang w:val="en-US" w:eastAsia="zh-CN" w:bidi="ar"/>
        </w:rPr>
        <w:t>七、</w:t>
      </w:r>
      <w:r>
        <w:rPr>
          <w:rStyle w:val="15"/>
          <w:rFonts w:hint="eastAsia" w:ascii="黑体" w:hAnsi="黑体" w:eastAsia="黑体" w:cs="黑体"/>
          <w:b w:val="0"/>
          <w:color w:val="000000"/>
          <w:kern w:val="0"/>
          <w:sz w:val="32"/>
          <w:szCs w:val="32"/>
          <w:shd w:val="clear" w:color="auto" w:fill="FFFFFF"/>
          <w:lang w:bidi="ar"/>
        </w:rPr>
        <w:t>课程设置及</w:t>
      </w:r>
      <w:r>
        <w:rPr>
          <w:rStyle w:val="15"/>
          <w:rFonts w:hint="eastAsia" w:ascii="黑体" w:hAnsi="黑体" w:eastAsia="黑体" w:cs="黑体"/>
          <w:b w:val="0"/>
          <w:color w:val="000000"/>
          <w:kern w:val="0"/>
          <w:sz w:val="32"/>
          <w:szCs w:val="32"/>
          <w:shd w:val="clear" w:color="auto" w:fill="FFFFFF"/>
          <w:lang w:val="en-US" w:eastAsia="zh-CN" w:bidi="ar"/>
        </w:rPr>
        <w:t>要求</w:t>
      </w:r>
      <w:bookmarkEnd w:id="24"/>
      <w:bookmarkEnd w:id="25"/>
    </w:p>
    <w:p w14:paraId="39499C30">
      <w:pPr>
        <w:keepNext w:val="0"/>
        <w:keepLines w:val="0"/>
        <w:pageBreakBefore w:val="0"/>
        <w:widowControl/>
        <w:kinsoku/>
        <w:wordWrap/>
        <w:overflowPunct/>
        <w:topLinePunct w:val="0"/>
        <w:autoSpaceDE/>
        <w:autoSpaceDN/>
        <w:bidi w:val="0"/>
        <w:adjustRightInd/>
        <w:snapToGrid/>
        <w:spacing w:line="360" w:lineRule="auto"/>
        <w:textAlignment w:val="auto"/>
        <w:outlineLvl w:val="1"/>
        <w:rPr>
          <w:rStyle w:val="15"/>
          <w:rFonts w:hint="eastAsia" w:ascii="楷体" w:hAnsi="楷体" w:eastAsia="楷体" w:cs="楷体"/>
          <w:b w:val="0"/>
          <w:color w:val="000000"/>
          <w:kern w:val="0"/>
          <w:sz w:val="32"/>
          <w:szCs w:val="32"/>
          <w:shd w:val="clear" w:color="auto" w:fill="FFFFFF"/>
          <w:lang w:val="en-US" w:eastAsia="zh-CN" w:bidi="ar"/>
        </w:rPr>
      </w:pPr>
      <w:bookmarkStart w:id="26" w:name="_Toc20918"/>
      <w:bookmarkStart w:id="27" w:name="_Toc7683"/>
      <w:r>
        <w:rPr>
          <w:rStyle w:val="15"/>
          <w:rFonts w:hint="eastAsia" w:ascii="楷体" w:hAnsi="楷体" w:eastAsia="楷体" w:cs="楷体"/>
          <w:b w:val="0"/>
          <w:color w:val="000000"/>
          <w:kern w:val="0"/>
          <w:sz w:val="32"/>
          <w:szCs w:val="32"/>
          <w:shd w:val="clear" w:color="auto" w:fill="FFFFFF"/>
          <w:lang w:bidi="ar"/>
        </w:rPr>
        <w:t>（一）公共基础课程</w:t>
      </w:r>
      <w:bookmarkEnd w:id="26"/>
      <w:bookmarkEnd w:id="27"/>
      <w:r>
        <w:rPr>
          <w:rStyle w:val="15"/>
          <w:rFonts w:hint="eastAsia" w:ascii="楷体" w:hAnsi="楷体" w:eastAsia="楷体" w:cs="楷体"/>
          <w:b w:val="0"/>
          <w:color w:val="000000"/>
          <w:kern w:val="0"/>
          <w:sz w:val="32"/>
          <w:szCs w:val="32"/>
          <w:shd w:val="clear" w:color="auto" w:fill="FFFFFF"/>
          <w:lang w:val="en-US" w:eastAsia="zh-CN" w:bidi="ar"/>
        </w:rPr>
        <w:t xml:space="preserve"> </w:t>
      </w:r>
    </w:p>
    <w:p w14:paraId="3D8A94A1">
      <w:pPr>
        <w:spacing w:line="360" w:lineRule="auto"/>
        <w:ind w:firstLine="480" w:firstLineChars="200"/>
        <w:rPr>
          <w:rStyle w:val="15"/>
          <w:rFonts w:hint="eastAsia" w:ascii="仿宋" w:hAnsi="仿宋" w:eastAsia="仿宋" w:cs="仿宋"/>
          <w:b w:val="0"/>
          <w:color w:val="000000"/>
          <w:kern w:val="0"/>
          <w:sz w:val="24"/>
          <w:szCs w:val="24"/>
          <w:shd w:val="clear" w:color="auto" w:fill="FFFFFF"/>
          <w:lang w:bidi="ar"/>
        </w:rPr>
      </w:pPr>
      <w:r>
        <w:rPr>
          <w:rFonts w:hint="eastAsia" w:ascii="仿宋" w:hAnsi="仿宋" w:eastAsia="仿宋"/>
          <w:sz w:val="24"/>
          <w:lang w:val="en-US" w:eastAsia="zh-CN"/>
        </w:rPr>
        <w:t xml:space="preserve"> </w:t>
      </w:r>
      <w:r>
        <w:rPr>
          <w:rStyle w:val="15"/>
          <w:rFonts w:hint="eastAsia" w:ascii="仿宋" w:hAnsi="仿宋" w:eastAsia="仿宋" w:cs="仿宋"/>
          <w:b w:val="0"/>
          <w:color w:val="000000"/>
          <w:kern w:val="0"/>
          <w:sz w:val="24"/>
          <w:szCs w:val="24"/>
          <w:shd w:val="clear" w:color="auto" w:fill="FFFFFF"/>
          <w:lang w:bidi="ar"/>
        </w:rPr>
        <w:t>按照国家有关规定开齐开足公共基础课程。将思想政治、语文、历史、数学、物理、外语（英语等）、信息技术、体育与健康、艺术、劳动教育等列为公共基础必修课程。将党史国史、中华优秀传统文化、国家安全教育、职业发展与就业指导、创新创业教育等列为必修课程或限定选修课程。学校根据实际情况开设具有地方特色的校本课程。</w:t>
      </w:r>
    </w:p>
    <w:p w14:paraId="7BFE3263">
      <w:pPr>
        <w:keepNext w:val="0"/>
        <w:keepLines w:val="0"/>
        <w:pageBreakBefore w:val="0"/>
        <w:widowControl/>
        <w:kinsoku/>
        <w:wordWrap/>
        <w:overflowPunct/>
        <w:topLinePunct w:val="0"/>
        <w:autoSpaceDE/>
        <w:autoSpaceDN/>
        <w:bidi w:val="0"/>
        <w:adjustRightInd/>
        <w:snapToGrid/>
        <w:spacing w:line="360" w:lineRule="auto"/>
        <w:textAlignment w:val="auto"/>
        <w:outlineLvl w:val="1"/>
        <w:rPr>
          <w:rStyle w:val="15"/>
          <w:rFonts w:hint="eastAsia" w:ascii="楷体" w:hAnsi="楷体" w:eastAsia="楷体" w:cs="楷体"/>
          <w:b w:val="0"/>
          <w:color w:val="000000"/>
          <w:kern w:val="0"/>
          <w:sz w:val="32"/>
          <w:szCs w:val="32"/>
          <w:shd w:val="clear" w:color="auto" w:fill="FFFFFF"/>
          <w:lang w:val="en-US" w:eastAsia="zh-CN" w:bidi="ar"/>
        </w:rPr>
      </w:pPr>
      <w:bookmarkStart w:id="28" w:name="_Toc10515"/>
      <w:bookmarkStart w:id="29" w:name="_Toc31508"/>
      <w:r>
        <w:rPr>
          <w:rStyle w:val="15"/>
          <w:rFonts w:hint="eastAsia" w:ascii="楷体" w:hAnsi="楷体" w:eastAsia="楷体" w:cs="楷体"/>
          <w:b w:val="0"/>
          <w:color w:val="000000"/>
          <w:kern w:val="0"/>
          <w:sz w:val="32"/>
          <w:szCs w:val="32"/>
          <w:shd w:val="clear" w:color="auto" w:fill="FFFFFF"/>
          <w:lang w:eastAsia="zh-CN" w:bidi="ar"/>
        </w:rPr>
        <w:t>（</w:t>
      </w:r>
      <w:r>
        <w:rPr>
          <w:rStyle w:val="15"/>
          <w:rFonts w:hint="eastAsia" w:ascii="楷体" w:hAnsi="楷体" w:eastAsia="楷体" w:cs="楷体"/>
          <w:b w:val="0"/>
          <w:color w:val="000000"/>
          <w:kern w:val="0"/>
          <w:sz w:val="32"/>
          <w:szCs w:val="32"/>
          <w:shd w:val="clear" w:color="auto" w:fill="FFFFFF"/>
          <w:lang w:val="en-US" w:eastAsia="zh-CN" w:bidi="ar"/>
        </w:rPr>
        <w:t>二</w:t>
      </w:r>
      <w:r>
        <w:rPr>
          <w:rStyle w:val="15"/>
          <w:rFonts w:hint="eastAsia" w:ascii="楷体" w:hAnsi="楷体" w:eastAsia="楷体" w:cs="楷体"/>
          <w:b w:val="0"/>
          <w:color w:val="000000"/>
          <w:kern w:val="0"/>
          <w:sz w:val="32"/>
          <w:szCs w:val="32"/>
          <w:shd w:val="clear" w:color="auto" w:fill="FFFFFF"/>
          <w:lang w:eastAsia="zh-CN" w:bidi="ar"/>
        </w:rPr>
        <w:t>）</w:t>
      </w:r>
      <w:r>
        <w:rPr>
          <w:rStyle w:val="15"/>
          <w:rFonts w:hint="eastAsia" w:ascii="楷体" w:hAnsi="楷体" w:eastAsia="楷体" w:cs="楷体"/>
          <w:b w:val="0"/>
          <w:color w:val="000000"/>
          <w:kern w:val="0"/>
          <w:sz w:val="32"/>
          <w:szCs w:val="32"/>
          <w:shd w:val="clear" w:color="auto" w:fill="FFFFFF"/>
          <w:lang w:bidi="ar"/>
        </w:rPr>
        <w:t>专业课程</w:t>
      </w:r>
      <w:bookmarkEnd w:id="28"/>
      <w:bookmarkEnd w:id="29"/>
      <w:r>
        <w:rPr>
          <w:rStyle w:val="15"/>
          <w:rFonts w:hint="eastAsia" w:ascii="楷体" w:hAnsi="楷体" w:eastAsia="楷体" w:cs="楷体"/>
          <w:b w:val="0"/>
          <w:color w:val="000000"/>
          <w:kern w:val="0"/>
          <w:sz w:val="32"/>
          <w:szCs w:val="32"/>
          <w:shd w:val="clear" w:color="auto" w:fill="FFFFFF"/>
          <w:lang w:val="en-US" w:eastAsia="zh-CN" w:bidi="ar"/>
        </w:rPr>
        <w:t xml:space="preserve"> </w:t>
      </w:r>
    </w:p>
    <w:p w14:paraId="15539174">
      <w:pPr>
        <w:spacing w:line="360" w:lineRule="auto"/>
        <w:ind w:firstLine="480" w:firstLineChars="200"/>
        <w:rPr>
          <w:rStyle w:val="15"/>
          <w:rFonts w:hint="eastAsia" w:ascii="仿宋" w:hAnsi="仿宋" w:eastAsia="仿宋" w:cs="仿宋"/>
          <w:b w:val="0"/>
          <w:color w:val="000000"/>
          <w:kern w:val="0"/>
          <w:sz w:val="24"/>
          <w:szCs w:val="24"/>
          <w:shd w:val="clear" w:color="auto" w:fill="FFFFFF"/>
          <w:lang w:bidi="ar"/>
        </w:rPr>
      </w:pPr>
      <w:r>
        <w:rPr>
          <w:rStyle w:val="15"/>
          <w:rFonts w:hint="eastAsia" w:ascii="仿宋" w:hAnsi="仿宋" w:eastAsia="仿宋" w:cs="仿宋"/>
          <w:b w:val="0"/>
          <w:color w:val="000000"/>
          <w:kern w:val="0"/>
          <w:sz w:val="24"/>
          <w:szCs w:val="24"/>
          <w:shd w:val="clear" w:color="auto" w:fill="FFFFFF"/>
          <w:lang w:val="en-US" w:eastAsia="zh-CN" w:bidi="ar"/>
        </w:rPr>
        <w:t xml:space="preserve"> </w:t>
      </w:r>
      <w:r>
        <w:rPr>
          <w:rStyle w:val="15"/>
          <w:rFonts w:hint="eastAsia" w:ascii="仿宋" w:hAnsi="仿宋" w:eastAsia="仿宋" w:cs="仿宋"/>
          <w:b w:val="0"/>
          <w:color w:val="000000"/>
          <w:kern w:val="0"/>
          <w:sz w:val="24"/>
          <w:szCs w:val="24"/>
          <w:shd w:val="clear" w:color="auto" w:fill="FFFFFF"/>
          <w:lang w:bidi="ar"/>
        </w:rPr>
        <w:t>包括专业基础课程、专业核心课程和专业拓展课程。专业基础课程是需要前置学习的基础性理论知识和技能构成的课程，是为专业核心课程提供理论和技能支撑的基础课程；专业核心课程是根据岗位工作内容、典型工作任务设置的课程，是培养核心职业能力的主干课程；专业拓展课程是根据学生发展需求横向拓展和纵向深化的课程，是提升综合职业能力的延展课程。</w:t>
      </w:r>
    </w:p>
    <w:p w14:paraId="353CA9BA">
      <w:pPr>
        <w:spacing w:line="360" w:lineRule="auto"/>
        <w:ind w:firstLine="480" w:firstLineChars="200"/>
        <w:rPr>
          <w:rStyle w:val="15"/>
          <w:rFonts w:hint="eastAsia" w:ascii="仿宋" w:hAnsi="仿宋" w:eastAsia="仿宋" w:cs="仿宋"/>
          <w:b w:val="0"/>
          <w:color w:val="000000"/>
          <w:kern w:val="0"/>
          <w:sz w:val="24"/>
          <w:szCs w:val="24"/>
          <w:shd w:val="clear" w:color="auto" w:fill="FFFFFF"/>
          <w:lang w:bidi="ar"/>
        </w:rPr>
      </w:pPr>
      <w:r>
        <w:rPr>
          <w:rStyle w:val="15"/>
          <w:rFonts w:hint="eastAsia" w:ascii="仿宋" w:hAnsi="仿宋" w:eastAsia="仿宋" w:cs="仿宋"/>
          <w:b w:val="0"/>
          <w:color w:val="000000"/>
          <w:kern w:val="0"/>
          <w:sz w:val="24"/>
          <w:szCs w:val="24"/>
          <w:shd w:val="clear" w:color="auto" w:fill="FFFFFF"/>
          <w:lang w:bidi="ar"/>
        </w:rPr>
        <w:t>学校结合区域</w:t>
      </w:r>
      <w:r>
        <w:rPr>
          <w:rStyle w:val="15"/>
          <w:rFonts w:hint="eastAsia" w:ascii="仿宋" w:hAnsi="仿宋" w:eastAsia="仿宋" w:cs="仿宋"/>
          <w:b w:val="0"/>
          <w:color w:val="000000"/>
          <w:kern w:val="0"/>
          <w:sz w:val="24"/>
          <w:szCs w:val="24"/>
          <w:shd w:val="clear" w:color="auto" w:fill="FFFFFF"/>
          <w:lang w:eastAsia="zh-CN" w:bidi="ar"/>
        </w:rPr>
        <w:t>、</w:t>
      </w:r>
      <w:r>
        <w:rPr>
          <w:rStyle w:val="15"/>
          <w:rFonts w:hint="eastAsia" w:ascii="仿宋" w:hAnsi="仿宋" w:eastAsia="仿宋" w:cs="仿宋"/>
          <w:b w:val="0"/>
          <w:color w:val="000000"/>
          <w:kern w:val="0"/>
          <w:sz w:val="24"/>
          <w:szCs w:val="24"/>
          <w:shd w:val="clear" w:color="auto" w:fill="FFFFFF"/>
          <w:lang w:bidi="ar"/>
        </w:rPr>
        <w:t>行业实际、办学定位和人才培养需要自主确定课程，进行模块化课程设计，依托体现新方法、新技术、新工艺、新标准的真实生产项目和典型工作任务等，开展项目式、情境式教学，结合人工智能等技术实施课程教学的数字化转型。</w:t>
      </w:r>
    </w:p>
    <w:p w14:paraId="07BC7402">
      <w:pPr>
        <w:spacing w:line="360" w:lineRule="auto"/>
        <w:ind w:firstLine="480" w:firstLineChars="200"/>
        <w:rPr>
          <w:rStyle w:val="15"/>
          <w:rFonts w:hint="eastAsia" w:ascii="仿宋" w:hAnsi="仿宋" w:eastAsia="仿宋" w:cs="仿宋"/>
          <w:b w:val="0"/>
          <w:color w:val="000000"/>
          <w:kern w:val="0"/>
          <w:sz w:val="24"/>
          <w:szCs w:val="24"/>
          <w:shd w:val="clear" w:color="auto" w:fill="FFFFFF"/>
          <w:lang w:bidi="ar"/>
        </w:rPr>
      </w:pPr>
      <w:r>
        <w:rPr>
          <w:rStyle w:val="15"/>
          <w:rFonts w:hint="eastAsia" w:ascii="仿宋" w:hAnsi="仿宋" w:eastAsia="仿宋" w:cs="仿宋"/>
          <w:b w:val="0"/>
          <w:color w:val="000000"/>
          <w:kern w:val="0"/>
          <w:sz w:val="24"/>
          <w:szCs w:val="24"/>
          <w:shd w:val="clear" w:color="auto" w:fill="FFFFFF"/>
          <w:lang w:val="en-US" w:eastAsia="zh-CN" w:bidi="ar"/>
        </w:rPr>
        <w:t xml:space="preserve">1.专业基础课程 </w:t>
      </w:r>
    </w:p>
    <w:p w14:paraId="2CCF5100">
      <w:pPr>
        <w:spacing w:line="360" w:lineRule="auto"/>
        <w:ind w:firstLine="480" w:firstLineChars="200"/>
        <w:rPr>
          <w:rStyle w:val="15"/>
          <w:rFonts w:hint="eastAsia" w:ascii="仿宋" w:hAnsi="仿宋" w:eastAsia="仿宋" w:cs="仿宋"/>
          <w:b w:val="0"/>
          <w:color w:val="000000"/>
          <w:kern w:val="0"/>
          <w:sz w:val="24"/>
          <w:szCs w:val="24"/>
          <w:shd w:val="clear" w:color="auto" w:fill="FFFFFF"/>
          <w:lang w:bidi="ar"/>
        </w:rPr>
      </w:pPr>
      <w:r>
        <w:rPr>
          <w:rStyle w:val="15"/>
          <w:rFonts w:hint="eastAsia" w:ascii="仿宋" w:hAnsi="仿宋" w:eastAsia="仿宋" w:cs="仿宋"/>
          <w:b w:val="0"/>
          <w:color w:val="000000"/>
          <w:kern w:val="0"/>
          <w:sz w:val="24"/>
          <w:szCs w:val="24"/>
          <w:shd w:val="clear" w:color="auto" w:fill="FFFFFF"/>
          <w:lang w:val="en-US" w:eastAsia="zh-CN" w:bidi="ar"/>
        </w:rPr>
        <w:t xml:space="preserve">设置 4 门。包括：旅游概论、中国旅游地理、导游实务、旅游政策与法规等领域的课程。 </w:t>
      </w:r>
    </w:p>
    <w:p w14:paraId="3F717457">
      <w:pPr>
        <w:spacing w:line="360" w:lineRule="auto"/>
        <w:ind w:firstLine="480" w:firstLineChars="200"/>
        <w:rPr>
          <w:rStyle w:val="15"/>
          <w:rFonts w:hint="eastAsia" w:ascii="仿宋" w:hAnsi="仿宋" w:eastAsia="仿宋" w:cs="仿宋"/>
          <w:b w:val="0"/>
          <w:color w:val="000000"/>
          <w:kern w:val="0"/>
          <w:sz w:val="24"/>
          <w:szCs w:val="24"/>
          <w:shd w:val="clear" w:color="auto" w:fill="FFFFFF"/>
          <w:lang w:bidi="ar"/>
        </w:rPr>
      </w:pPr>
      <w:r>
        <w:rPr>
          <w:rStyle w:val="15"/>
          <w:rFonts w:hint="eastAsia" w:ascii="仿宋" w:hAnsi="仿宋" w:eastAsia="仿宋" w:cs="仿宋"/>
          <w:b w:val="0"/>
          <w:color w:val="000000"/>
          <w:kern w:val="0"/>
          <w:sz w:val="24"/>
          <w:szCs w:val="24"/>
          <w:shd w:val="clear" w:color="auto" w:fill="FFFFFF"/>
          <w:lang w:val="en-US" w:eastAsia="zh-CN" w:bidi="ar"/>
        </w:rPr>
        <w:t xml:space="preserve">2.专业核心课程 </w:t>
      </w:r>
    </w:p>
    <w:p w14:paraId="17120BE8">
      <w:pPr>
        <w:spacing w:line="360" w:lineRule="auto"/>
        <w:ind w:firstLine="480" w:firstLineChars="200"/>
        <w:rPr>
          <w:rStyle w:val="15"/>
          <w:rFonts w:hint="eastAsia" w:ascii="仿宋" w:hAnsi="仿宋" w:eastAsia="仿宋" w:cs="仿宋"/>
          <w:b w:val="0"/>
          <w:color w:val="000000"/>
          <w:kern w:val="0"/>
          <w:sz w:val="24"/>
          <w:szCs w:val="24"/>
          <w:shd w:val="clear" w:color="auto" w:fill="FFFFFF"/>
          <w:lang w:val="en-US" w:eastAsia="zh-CN" w:bidi="ar"/>
        </w:rPr>
      </w:pPr>
      <w:r>
        <w:rPr>
          <w:rStyle w:val="15"/>
          <w:rFonts w:hint="eastAsia" w:ascii="仿宋" w:hAnsi="仿宋" w:eastAsia="仿宋" w:cs="仿宋"/>
          <w:b w:val="0"/>
          <w:color w:val="000000"/>
          <w:kern w:val="0"/>
          <w:sz w:val="24"/>
          <w:szCs w:val="24"/>
          <w:shd w:val="clear" w:color="auto" w:fill="FFFFFF"/>
          <w:lang w:val="en-US" w:eastAsia="zh-CN" w:bidi="ar"/>
        </w:rPr>
        <w:t>设置 7 门。包括：旅游服务礼仪、模拟导游、茶艺、餐饮服务与管理、旅行社服务基础、客房服务与管理、旅游电子商务等领域的课程。</w:t>
      </w:r>
    </w:p>
    <w:p w14:paraId="7D3B4D63">
      <w:pPr>
        <w:spacing w:line="360" w:lineRule="auto"/>
        <w:ind w:firstLine="480" w:firstLineChars="200"/>
        <w:rPr>
          <w:rStyle w:val="15"/>
          <w:rFonts w:hint="eastAsia" w:ascii="仿宋" w:hAnsi="仿宋" w:eastAsia="仿宋" w:cs="仿宋"/>
          <w:b w:val="0"/>
          <w:color w:val="000000"/>
          <w:kern w:val="0"/>
          <w:sz w:val="24"/>
          <w:szCs w:val="24"/>
          <w:shd w:val="clear" w:color="auto" w:fill="FFFFFF"/>
          <w:lang w:bidi="ar"/>
        </w:rPr>
      </w:pPr>
      <w:r>
        <w:rPr>
          <w:rStyle w:val="15"/>
          <w:rFonts w:hint="eastAsia" w:ascii="仿宋" w:hAnsi="仿宋" w:eastAsia="仿宋" w:cs="仿宋"/>
          <w:b w:val="0"/>
          <w:color w:val="000000"/>
          <w:kern w:val="0"/>
          <w:sz w:val="24"/>
          <w:szCs w:val="24"/>
          <w:shd w:val="clear" w:color="auto" w:fill="FFFFFF"/>
          <w:lang w:val="en-US" w:eastAsia="zh-CN" w:bidi="ar"/>
        </w:rPr>
        <w:t>3.</w:t>
      </w:r>
      <w:r>
        <w:rPr>
          <w:rStyle w:val="15"/>
          <w:rFonts w:hint="eastAsia" w:ascii="仿宋" w:hAnsi="仿宋" w:eastAsia="仿宋" w:cs="仿宋"/>
          <w:b w:val="0"/>
          <w:color w:val="000000"/>
          <w:kern w:val="0"/>
          <w:sz w:val="24"/>
          <w:szCs w:val="24"/>
          <w:shd w:val="clear" w:color="auto" w:fill="FFFFFF"/>
          <w:lang w:bidi="ar"/>
        </w:rPr>
        <w:t xml:space="preserve">专业拓展课程 </w:t>
      </w:r>
    </w:p>
    <w:p w14:paraId="5C09BE9F">
      <w:pPr>
        <w:spacing w:line="360" w:lineRule="auto"/>
        <w:ind w:firstLine="480" w:firstLineChars="200"/>
        <w:rPr>
          <w:rStyle w:val="15"/>
          <w:rFonts w:hint="eastAsia" w:ascii="仿宋" w:hAnsi="仿宋" w:eastAsia="仿宋" w:cs="仿宋"/>
          <w:b w:val="0"/>
          <w:color w:val="000000"/>
          <w:kern w:val="0"/>
          <w:sz w:val="24"/>
          <w:szCs w:val="24"/>
          <w:shd w:val="clear" w:color="auto" w:fill="FFFFFF"/>
          <w:lang w:bidi="ar"/>
        </w:rPr>
      </w:pPr>
      <w:r>
        <w:rPr>
          <w:rStyle w:val="15"/>
          <w:rFonts w:hint="eastAsia" w:ascii="仿宋" w:hAnsi="仿宋" w:eastAsia="仿宋" w:cs="仿宋"/>
          <w:b w:val="0"/>
          <w:color w:val="000000"/>
          <w:kern w:val="0"/>
          <w:sz w:val="24"/>
          <w:szCs w:val="24"/>
          <w:shd w:val="clear" w:color="auto" w:fill="FFFFFF"/>
          <w:lang w:bidi="ar"/>
        </w:rPr>
        <w:t>主要包括：旅游市场营销、旅游文化、景区讲解与咨询服务、旅行策划、旅游外语、旅游安全基础知识、客户关系管理、新媒体营销、旅游摄影与短视频制作等领域的内容。</w:t>
      </w:r>
    </w:p>
    <w:p w14:paraId="61B9C8CE">
      <w:pPr>
        <w:keepNext w:val="0"/>
        <w:keepLines w:val="0"/>
        <w:widowControl/>
        <w:suppressLineNumbers w:val="0"/>
        <w:jc w:val="left"/>
        <w:rPr>
          <w:rFonts w:hint="eastAsia" w:ascii="仿宋" w:hAnsi="仿宋" w:eastAsia="仿宋" w:cs="仿宋"/>
          <w:color w:val="000000"/>
          <w:kern w:val="0"/>
          <w:sz w:val="24"/>
          <w:szCs w:val="24"/>
          <w:lang w:val="en-US" w:eastAsia="zh-CN" w:bidi="ar"/>
        </w:rPr>
      </w:pPr>
    </w:p>
    <w:p w14:paraId="13817123">
      <w:pPr>
        <w:spacing w:before="14" w:line="260" w:lineRule="auto"/>
        <w:jc w:val="left"/>
        <w:rPr>
          <w:rFonts w:hint="eastAsia" w:ascii="仿宋" w:hAnsi="仿宋" w:eastAsia="仿宋" w:cs="仿宋"/>
          <w:b w:val="0"/>
          <w:bCs w:val="0"/>
          <w:sz w:val="24"/>
          <w:szCs w:val="24"/>
        </w:rPr>
      </w:pPr>
    </w:p>
    <w:p w14:paraId="24454578">
      <w:pPr>
        <w:spacing w:after="0" w:line="240" w:lineRule="auto"/>
        <w:ind w:left="2789" w:right="3142" w:hanging="2804"/>
        <w:jc w:val="center"/>
        <w:rPr>
          <w:rFonts w:hint="eastAsia" w:ascii="仿宋" w:hAnsi="仿宋" w:eastAsia="仿宋" w:cs="仿宋"/>
          <w:b/>
          <w:bCs/>
          <w:sz w:val="24"/>
          <w:szCs w:val="24"/>
        </w:rPr>
      </w:pPr>
      <w:r>
        <w:rPr>
          <w:rFonts w:hint="eastAsia" w:ascii="仿宋" w:hAnsi="仿宋" w:eastAsia="仿宋" w:cs="仿宋"/>
          <w:sz w:val="24"/>
          <w:szCs w:val="24"/>
          <w:lang w:val="en-US" w:eastAsia="zh-CN"/>
        </w:rPr>
        <w:t xml:space="preserve">                        </w:t>
      </w:r>
      <w:r>
        <w:rPr>
          <w:rFonts w:hint="eastAsia" w:ascii="仿宋" w:hAnsi="仿宋" w:eastAsia="仿宋" w:cs="仿宋"/>
          <w:b/>
          <w:bCs/>
          <w:sz w:val="24"/>
          <w:szCs w:val="24"/>
        </w:rPr>
        <w:t>公共基础课基本要求</w:t>
      </w:r>
    </w:p>
    <w:tbl>
      <w:tblPr>
        <w:tblStyle w:val="13"/>
        <w:tblW w:w="87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9"/>
        <w:gridCol w:w="1482"/>
        <w:gridCol w:w="5718"/>
        <w:gridCol w:w="936"/>
      </w:tblGrid>
      <w:tr w14:paraId="28B58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9" w:type="dxa"/>
            <w:vAlign w:val="center"/>
          </w:tcPr>
          <w:p w14:paraId="61B98873">
            <w:pPr>
              <w:widowControl w:val="0"/>
              <w:autoSpaceDE w:val="0"/>
              <w:autoSpaceDN w:val="0"/>
              <w:spacing w:after="0" w:line="240" w:lineRule="auto"/>
              <w:ind w:right="0" w:firstLine="0"/>
              <w:jc w:val="both"/>
              <w:rPr>
                <w:rFonts w:hint="eastAsia" w:ascii="仿宋" w:hAnsi="仿宋" w:eastAsia="仿宋" w:cs="仿宋"/>
                <w:b/>
                <w:bCs/>
                <w:color w:val="auto"/>
                <w:kern w:val="0"/>
                <w:sz w:val="21"/>
                <w:szCs w:val="21"/>
              </w:rPr>
            </w:pPr>
            <w:r>
              <w:rPr>
                <w:rFonts w:hint="eastAsia" w:ascii="仿宋" w:hAnsi="仿宋" w:eastAsia="仿宋" w:cs="仿宋"/>
                <w:b/>
                <w:bCs/>
                <w:color w:val="auto"/>
                <w:kern w:val="0"/>
                <w:sz w:val="21"/>
                <w:szCs w:val="21"/>
              </w:rPr>
              <w:t>序号</w:t>
            </w:r>
          </w:p>
        </w:tc>
        <w:tc>
          <w:tcPr>
            <w:tcW w:w="1482" w:type="dxa"/>
            <w:vAlign w:val="center"/>
          </w:tcPr>
          <w:p w14:paraId="4A3F4AF8">
            <w:pPr>
              <w:widowControl w:val="0"/>
              <w:autoSpaceDE w:val="0"/>
              <w:autoSpaceDN w:val="0"/>
              <w:spacing w:after="0" w:line="240" w:lineRule="auto"/>
              <w:ind w:right="0" w:firstLine="0"/>
              <w:jc w:val="center"/>
              <w:rPr>
                <w:rFonts w:hint="eastAsia" w:ascii="仿宋" w:hAnsi="仿宋" w:eastAsia="仿宋" w:cs="仿宋"/>
                <w:b/>
                <w:bCs/>
                <w:color w:val="auto"/>
                <w:kern w:val="0"/>
                <w:sz w:val="21"/>
                <w:szCs w:val="21"/>
              </w:rPr>
            </w:pPr>
            <w:r>
              <w:rPr>
                <w:rFonts w:hint="eastAsia" w:ascii="仿宋" w:hAnsi="仿宋" w:eastAsia="仿宋" w:cs="仿宋"/>
                <w:b/>
                <w:bCs/>
                <w:color w:val="auto"/>
                <w:kern w:val="0"/>
                <w:sz w:val="21"/>
                <w:szCs w:val="21"/>
              </w:rPr>
              <w:t>课程名称</w:t>
            </w:r>
          </w:p>
          <w:p w14:paraId="6AE5D489">
            <w:pPr>
              <w:widowControl w:val="0"/>
              <w:autoSpaceDE w:val="0"/>
              <w:autoSpaceDN w:val="0"/>
              <w:spacing w:after="0" w:line="240" w:lineRule="auto"/>
              <w:ind w:right="0" w:firstLine="0"/>
              <w:jc w:val="center"/>
              <w:rPr>
                <w:rFonts w:hint="eastAsia" w:ascii="仿宋" w:hAnsi="仿宋" w:eastAsia="仿宋" w:cs="仿宋"/>
                <w:b/>
                <w:bCs/>
                <w:color w:val="auto"/>
                <w:kern w:val="0"/>
                <w:sz w:val="21"/>
                <w:szCs w:val="21"/>
              </w:rPr>
            </w:pPr>
            <w:r>
              <w:rPr>
                <w:rFonts w:hint="eastAsia" w:ascii="仿宋" w:hAnsi="仿宋" w:eastAsia="仿宋" w:cs="仿宋"/>
                <w:b/>
                <w:bCs/>
                <w:color w:val="auto"/>
                <w:kern w:val="0"/>
                <w:sz w:val="21"/>
                <w:szCs w:val="21"/>
              </w:rPr>
              <w:t>（学时）</w:t>
            </w:r>
          </w:p>
        </w:tc>
        <w:tc>
          <w:tcPr>
            <w:tcW w:w="5718" w:type="dxa"/>
            <w:vAlign w:val="center"/>
          </w:tcPr>
          <w:p w14:paraId="7CC1E01C">
            <w:pPr>
              <w:widowControl w:val="0"/>
              <w:autoSpaceDE w:val="0"/>
              <w:autoSpaceDN w:val="0"/>
              <w:spacing w:after="0" w:line="240" w:lineRule="auto"/>
              <w:ind w:right="0" w:firstLine="0"/>
              <w:jc w:val="center"/>
              <w:rPr>
                <w:rFonts w:hint="eastAsia" w:ascii="仿宋" w:hAnsi="仿宋" w:eastAsia="仿宋" w:cs="仿宋"/>
                <w:b/>
                <w:bCs/>
                <w:color w:val="auto"/>
                <w:kern w:val="0"/>
                <w:sz w:val="21"/>
                <w:szCs w:val="21"/>
              </w:rPr>
            </w:pPr>
            <w:r>
              <w:rPr>
                <w:rFonts w:hint="eastAsia" w:ascii="仿宋" w:hAnsi="仿宋" w:eastAsia="仿宋" w:cs="仿宋"/>
                <w:b/>
                <w:bCs/>
                <w:color w:val="auto"/>
                <w:kern w:val="0"/>
                <w:sz w:val="21"/>
                <w:szCs w:val="21"/>
              </w:rPr>
              <w:t>主要教学内容和要求</w:t>
            </w:r>
          </w:p>
        </w:tc>
        <w:tc>
          <w:tcPr>
            <w:tcW w:w="936" w:type="dxa"/>
            <w:vAlign w:val="center"/>
          </w:tcPr>
          <w:p w14:paraId="3919CC0B">
            <w:pPr>
              <w:widowControl w:val="0"/>
              <w:autoSpaceDE w:val="0"/>
              <w:autoSpaceDN w:val="0"/>
              <w:spacing w:after="0" w:line="240" w:lineRule="auto"/>
              <w:ind w:right="0" w:firstLine="0"/>
              <w:jc w:val="center"/>
              <w:rPr>
                <w:rFonts w:hint="eastAsia" w:ascii="仿宋" w:hAnsi="仿宋" w:eastAsia="仿宋" w:cs="仿宋"/>
                <w:b/>
                <w:bCs/>
                <w:color w:val="auto"/>
                <w:kern w:val="0"/>
                <w:sz w:val="21"/>
                <w:szCs w:val="21"/>
              </w:rPr>
            </w:pPr>
            <w:r>
              <w:rPr>
                <w:rFonts w:hint="eastAsia" w:ascii="仿宋" w:hAnsi="仿宋" w:eastAsia="仿宋" w:cs="仿宋"/>
                <w:b/>
                <w:bCs/>
                <w:color w:val="auto"/>
                <w:kern w:val="0"/>
                <w:sz w:val="21"/>
                <w:szCs w:val="21"/>
              </w:rPr>
              <w:t>总</w:t>
            </w:r>
            <w:r>
              <w:rPr>
                <w:rFonts w:hint="eastAsia" w:ascii="仿宋" w:hAnsi="仿宋" w:eastAsia="仿宋" w:cs="仿宋"/>
                <w:b/>
                <w:bCs/>
                <w:color w:val="auto"/>
                <w:kern w:val="0"/>
                <w:sz w:val="21"/>
                <w:szCs w:val="21"/>
                <w:lang w:val="en-US" w:eastAsia="zh-CN"/>
              </w:rPr>
              <w:t>学</w:t>
            </w:r>
            <w:r>
              <w:rPr>
                <w:rFonts w:hint="eastAsia" w:ascii="仿宋" w:hAnsi="仿宋" w:eastAsia="仿宋" w:cs="仿宋"/>
                <w:b/>
                <w:bCs/>
                <w:color w:val="auto"/>
                <w:kern w:val="0"/>
                <w:sz w:val="21"/>
                <w:szCs w:val="21"/>
              </w:rPr>
              <w:t>时</w:t>
            </w:r>
          </w:p>
        </w:tc>
      </w:tr>
      <w:tr w14:paraId="7DC18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2" w:hRule="atLeast"/>
          <w:jc w:val="center"/>
        </w:trPr>
        <w:tc>
          <w:tcPr>
            <w:tcW w:w="609" w:type="dxa"/>
            <w:vMerge w:val="restart"/>
            <w:vAlign w:val="center"/>
          </w:tcPr>
          <w:p w14:paraId="2F271F0E">
            <w:pPr>
              <w:autoSpaceDE w:val="0"/>
              <w:autoSpaceDN w:val="0"/>
              <w:spacing w:after="0" w:line="240" w:lineRule="auto"/>
              <w:ind w:right="115" w:firstLine="0"/>
              <w:jc w:val="both"/>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1</w:t>
            </w:r>
          </w:p>
        </w:tc>
        <w:tc>
          <w:tcPr>
            <w:tcW w:w="1482" w:type="dxa"/>
            <w:vAlign w:val="center"/>
          </w:tcPr>
          <w:p w14:paraId="3AC40163">
            <w:pPr>
              <w:widowControl w:val="0"/>
              <w:autoSpaceDE w:val="0"/>
              <w:autoSpaceDN w:val="0"/>
              <w:spacing w:after="0" w:line="240" w:lineRule="auto"/>
              <w:ind w:right="0" w:firstLine="0"/>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思想政治——中国特色社会主义</w:t>
            </w:r>
          </w:p>
          <w:p w14:paraId="3B4E247D">
            <w:pPr>
              <w:widowControl w:val="0"/>
              <w:autoSpaceDE w:val="0"/>
              <w:autoSpaceDN w:val="0"/>
              <w:spacing w:after="0" w:line="240" w:lineRule="auto"/>
              <w:ind w:right="0" w:firstLine="0"/>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（3</w:t>
            </w:r>
            <w:r>
              <w:rPr>
                <w:rFonts w:hint="eastAsia" w:ascii="仿宋" w:hAnsi="仿宋" w:eastAsia="仿宋" w:cs="仿宋"/>
                <w:color w:val="auto"/>
                <w:kern w:val="0"/>
                <w:sz w:val="21"/>
                <w:szCs w:val="21"/>
                <w:lang w:val="en-US" w:eastAsia="zh-CN"/>
              </w:rPr>
              <w:t>2</w:t>
            </w:r>
            <w:r>
              <w:rPr>
                <w:rFonts w:hint="eastAsia" w:ascii="仿宋" w:hAnsi="仿宋" w:eastAsia="仿宋" w:cs="仿宋"/>
                <w:color w:val="auto"/>
                <w:kern w:val="0"/>
                <w:sz w:val="21"/>
                <w:szCs w:val="21"/>
              </w:rPr>
              <w:t xml:space="preserve"> ）</w:t>
            </w:r>
          </w:p>
        </w:tc>
        <w:tc>
          <w:tcPr>
            <w:tcW w:w="5718" w:type="dxa"/>
            <w:vAlign w:val="center"/>
          </w:tcPr>
          <w:p w14:paraId="3BA77E33">
            <w:pPr>
              <w:spacing w:after="0" w:line="240" w:lineRule="auto"/>
              <w:ind w:right="44" w:firstLine="420" w:firstLineChars="200"/>
              <w:jc w:val="both"/>
              <w:rPr>
                <w:rFonts w:hint="eastAsia" w:ascii="仿宋" w:hAnsi="仿宋" w:eastAsia="仿宋" w:cs="仿宋"/>
                <w:color w:val="auto"/>
                <w:sz w:val="21"/>
                <w:szCs w:val="21"/>
              </w:rPr>
            </w:pPr>
            <w:r>
              <w:rPr>
                <w:rFonts w:hint="eastAsia" w:ascii="仿宋" w:hAnsi="仿宋" w:eastAsia="仿宋" w:cs="仿宋"/>
                <w:color w:val="auto"/>
                <w:sz w:val="21"/>
                <w:szCs w:val="21"/>
              </w:rPr>
              <w:t>通过本课内容的学习，帮助学生了解中国特色社会主义的开创与发展，明确中国特色社会主义进入新时代的历史方位，掌握中国特色社会主义建设“五位一体”总体布局，树立对马克思主义的信仰、对中国特色社会主义的信念、对中华民族伟大复兴中国梦的信心，以热爱祖国为立身之本、成才之基，在新时代新征程中健康成长、成才报国。</w:t>
            </w:r>
          </w:p>
        </w:tc>
        <w:tc>
          <w:tcPr>
            <w:tcW w:w="936" w:type="dxa"/>
            <w:vMerge w:val="restart"/>
            <w:vAlign w:val="center"/>
          </w:tcPr>
          <w:p w14:paraId="110D6852">
            <w:pPr>
              <w:spacing w:line="240" w:lineRule="auto"/>
              <w:ind w:right="0" w:firstLine="0"/>
              <w:jc w:val="center"/>
              <w:rPr>
                <w:rFonts w:hint="default"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152</w:t>
            </w:r>
          </w:p>
        </w:tc>
      </w:tr>
      <w:tr w14:paraId="07BD5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9" w:type="dxa"/>
            <w:vMerge w:val="continue"/>
            <w:vAlign w:val="center"/>
          </w:tcPr>
          <w:p w14:paraId="3C319A68">
            <w:pPr>
              <w:autoSpaceDE w:val="0"/>
              <w:autoSpaceDN w:val="0"/>
              <w:spacing w:after="0" w:line="240" w:lineRule="auto"/>
              <w:ind w:right="115" w:firstLine="0"/>
              <w:jc w:val="both"/>
              <w:rPr>
                <w:rFonts w:hint="eastAsia" w:ascii="仿宋" w:hAnsi="仿宋" w:eastAsia="仿宋" w:cs="仿宋"/>
                <w:color w:val="auto"/>
                <w:kern w:val="0"/>
                <w:sz w:val="21"/>
                <w:szCs w:val="21"/>
              </w:rPr>
            </w:pPr>
          </w:p>
        </w:tc>
        <w:tc>
          <w:tcPr>
            <w:tcW w:w="1482" w:type="dxa"/>
            <w:vAlign w:val="center"/>
          </w:tcPr>
          <w:p w14:paraId="3B987A71">
            <w:pPr>
              <w:widowControl w:val="0"/>
              <w:autoSpaceDE w:val="0"/>
              <w:autoSpaceDN w:val="0"/>
              <w:spacing w:after="0" w:line="240" w:lineRule="auto"/>
              <w:ind w:right="0" w:firstLine="0"/>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思想政治——心理健康与职业生涯</w:t>
            </w:r>
          </w:p>
          <w:p w14:paraId="1D44D51C">
            <w:pPr>
              <w:widowControl w:val="0"/>
              <w:autoSpaceDE w:val="0"/>
              <w:autoSpaceDN w:val="0"/>
              <w:spacing w:after="0" w:line="240" w:lineRule="auto"/>
              <w:ind w:right="0" w:firstLine="0"/>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（3</w:t>
            </w:r>
            <w:r>
              <w:rPr>
                <w:rFonts w:hint="eastAsia" w:ascii="仿宋" w:hAnsi="仿宋" w:eastAsia="仿宋" w:cs="仿宋"/>
                <w:color w:val="auto"/>
                <w:kern w:val="0"/>
                <w:sz w:val="21"/>
                <w:szCs w:val="21"/>
                <w:lang w:val="en-US" w:eastAsia="zh-CN"/>
              </w:rPr>
              <w:t>2</w:t>
            </w:r>
            <w:r>
              <w:rPr>
                <w:rFonts w:hint="eastAsia" w:ascii="仿宋" w:hAnsi="仿宋" w:eastAsia="仿宋" w:cs="仿宋"/>
                <w:color w:val="auto"/>
                <w:kern w:val="0"/>
                <w:sz w:val="21"/>
                <w:szCs w:val="21"/>
              </w:rPr>
              <w:t xml:space="preserve"> ）</w:t>
            </w:r>
          </w:p>
        </w:tc>
        <w:tc>
          <w:tcPr>
            <w:tcW w:w="5718" w:type="dxa"/>
            <w:vAlign w:val="center"/>
          </w:tcPr>
          <w:p w14:paraId="40699DC4">
            <w:pPr>
              <w:spacing w:after="0" w:line="240" w:lineRule="auto"/>
              <w:ind w:right="44" w:firstLine="420" w:firstLineChars="200"/>
              <w:jc w:val="both"/>
              <w:rPr>
                <w:rFonts w:hint="eastAsia" w:ascii="仿宋" w:hAnsi="仿宋" w:eastAsia="仿宋" w:cs="仿宋"/>
                <w:color w:val="auto"/>
                <w:sz w:val="21"/>
                <w:szCs w:val="21"/>
              </w:rPr>
            </w:pPr>
            <w:r>
              <w:rPr>
                <w:rFonts w:hint="eastAsia" w:ascii="仿宋" w:hAnsi="仿宋" w:eastAsia="仿宋" w:cs="仿宋"/>
                <w:color w:val="auto"/>
                <w:sz w:val="21"/>
                <w:szCs w:val="21"/>
              </w:rPr>
              <w:t>通过本课内容的学习，帮助学生了解心理健康基本知识，树立心理健康意识，掌握心理调适和职业生涯规划的方法，从而能正确处理生活、学习、成长和求职就业中遇到的问题，培育自立自强、敬业乐群的心理 品质和自尊自信、理性平和、积极向上的良好心态，根据社会发展需要和学生心理特点进行职业生涯指导，为职业生涯发展奠定基础。</w:t>
            </w:r>
          </w:p>
        </w:tc>
        <w:tc>
          <w:tcPr>
            <w:tcW w:w="936" w:type="dxa"/>
            <w:vMerge w:val="continue"/>
            <w:vAlign w:val="center"/>
          </w:tcPr>
          <w:p w14:paraId="0517A7EF">
            <w:pPr>
              <w:spacing w:line="240" w:lineRule="auto"/>
              <w:ind w:right="0"/>
              <w:jc w:val="center"/>
              <w:rPr>
                <w:rFonts w:hint="eastAsia" w:ascii="仿宋" w:hAnsi="仿宋" w:eastAsia="仿宋" w:cs="仿宋"/>
                <w:color w:val="auto"/>
                <w:sz w:val="21"/>
                <w:szCs w:val="21"/>
              </w:rPr>
            </w:pPr>
          </w:p>
        </w:tc>
      </w:tr>
      <w:tr w14:paraId="28935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5" w:hRule="atLeast"/>
          <w:jc w:val="center"/>
        </w:trPr>
        <w:tc>
          <w:tcPr>
            <w:tcW w:w="609" w:type="dxa"/>
            <w:vMerge w:val="continue"/>
            <w:vAlign w:val="center"/>
          </w:tcPr>
          <w:p w14:paraId="094B13A7">
            <w:pPr>
              <w:autoSpaceDE w:val="0"/>
              <w:autoSpaceDN w:val="0"/>
              <w:spacing w:after="0" w:line="240" w:lineRule="auto"/>
              <w:ind w:right="115" w:firstLine="0"/>
              <w:jc w:val="both"/>
              <w:rPr>
                <w:rFonts w:hint="eastAsia" w:ascii="仿宋" w:hAnsi="仿宋" w:eastAsia="仿宋" w:cs="仿宋"/>
                <w:color w:val="auto"/>
                <w:kern w:val="0"/>
                <w:sz w:val="21"/>
                <w:szCs w:val="21"/>
              </w:rPr>
            </w:pPr>
          </w:p>
        </w:tc>
        <w:tc>
          <w:tcPr>
            <w:tcW w:w="1482" w:type="dxa"/>
            <w:vAlign w:val="center"/>
          </w:tcPr>
          <w:p w14:paraId="1D8CFE47">
            <w:pPr>
              <w:widowControl w:val="0"/>
              <w:autoSpaceDE w:val="0"/>
              <w:autoSpaceDN w:val="0"/>
              <w:spacing w:after="0" w:line="240" w:lineRule="auto"/>
              <w:ind w:right="0" w:firstLine="0"/>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思想政治——哲学与人生</w:t>
            </w:r>
          </w:p>
          <w:p w14:paraId="572DBCE7">
            <w:pPr>
              <w:widowControl w:val="0"/>
              <w:autoSpaceDE w:val="0"/>
              <w:autoSpaceDN w:val="0"/>
              <w:spacing w:after="0" w:line="240" w:lineRule="auto"/>
              <w:ind w:right="0" w:firstLine="0"/>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（3</w:t>
            </w:r>
            <w:r>
              <w:rPr>
                <w:rFonts w:hint="eastAsia" w:ascii="仿宋" w:hAnsi="仿宋" w:eastAsia="仿宋" w:cs="仿宋"/>
                <w:color w:val="auto"/>
                <w:kern w:val="0"/>
                <w:sz w:val="21"/>
                <w:szCs w:val="21"/>
                <w:lang w:val="en-US" w:eastAsia="zh-CN"/>
              </w:rPr>
              <w:t>2</w:t>
            </w:r>
            <w:r>
              <w:rPr>
                <w:rFonts w:hint="eastAsia" w:ascii="仿宋" w:hAnsi="仿宋" w:eastAsia="仿宋" w:cs="仿宋"/>
                <w:color w:val="auto"/>
                <w:kern w:val="0"/>
                <w:sz w:val="21"/>
                <w:szCs w:val="21"/>
              </w:rPr>
              <w:t>）</w:t>
            </w:r>
          </w:p>
        </w:tc>
        <w:tc>
          <w:tcPr>
            <w:tcW w:w="5718" w:type="dxa"/>
            <w:vAlign w:val="center"/>
          </w:tcPr>
          <w:p w14:paraId="37218C58">
            <w:pPr>
              <w:spacing w:after="0" w:line="240" w:lineRule="auto"/>
              <w:ind w:right="44" w:firstLine="420" w:firstLineChars="200"/>
              <w:jc w:val="both"/>
              <w:rPr>
                <w:rFonts w:hint="eastAsia" w:ascii="仿宋" w:hAnsi="仿宋" w:eastAsia="仿宋" w:cs="仿宋"/>
                <w:color w:val="auto"/>
                <w:sz w:val="21"/>
                <w:szCs w:val="21"/>
              </w:rPr>
            </w:pPr>
            <w:r>
              <w:rPr>
                <w:rFonts w:hint="eastAsia" w:ascii="仿宋" w:hAnsi="仿宋" w:eastAsia="仿宋" w:cs="仿宋"/>
                <w:color w:val="auto"/>
                <w:sz w:val="21"/>
                <w:szCs w:val="21"/>
              </w:rPr>
              <w:t>通过本课内容的学习，帮助学生了解马克思主义哲学基本原理，运用辩证唯物主义和历史唯物主义观点认识世界，坚持实践第一的观点，学会用具体问题具体分析等方法，正确认识社会问题，分析和处理个人成长中的人生问题，自觉弘扬和践行社会主义核心价值观，为形成正确的世界观、人生观和价值观奠定基础。</w:t>
            </w:r>
          </w:p>
        </w:tc>
        <w:tc>
          <w:tcPr>
            <w:tcW w:w="936" w:type="dxa"/>
            <w:vMerge w:val="continue"/>
            <w:vAlign w:val="center"/>
          </w:tcPr>
          <w:p w14:paraId="6186A8F5">
            <w:pPr>
              <w:spacing w:line="240" w:lineRule="auto"/>
              <w:ind w:right="0"/>
              <w:jc w:val="center"/>
              <w:rPr>
                <w:rFonts w:hint="eastAsia" w:ascii="仿宋" w:hAnsi="仿宋" w:eastAsia="仿宋" w:cs="仿宋"/>
                <w:color w:val="auto"/>
                <w:sz w:val="21"/>
                <w:szCs w:val="21"/>
              </w:rPr>
            </w:pPr>
          </w:p>
        </w:tc>
      </w:tr>
      <w:tr w14:paraId="467C2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1" w:hRule="atLeast"/>
          <w:jc w:val="center"/>
        </w:trPr>
        <w:tc>
          <w:tcPr>
            <w:tcW w:w="609" w:type="dxa"/>
            <w:vMerge w:val="continue"/>
            <w:vAlign w:val="center"/>
          </w:tcPr>
          <w:p w14:paraId="4F307001">
            <w:pPr>
              <w:autoSpaceDE w:val="0"/>
              <w:autoSpaceDN w:val="0"/>
              <w:spacing w:after="0" w:line="240" w:lineRule="auto"/>
              <w:ind w:right="115" w:firstLine="0"/>
              <w:jc w:val="both"/>
              <w:rPr>
                <w:rFonts w:hint="eastAsia" w:ascii="仿宋" w:hAnsi="仿宋" w:eastAsia="仿宋" w:cs="仿宋"/>
                <w:color w:val="auto"/>
                <w:kern w:val="0"/>
                <w:sz w:val="21"/>
                <w:szCs w:val="21"/>
              </w:rPr>
            </w:pPr>
          </w:p>
        </w:tc>
        <w:tc>
          <w:tcPr>
            <w:tcW w:w="1482" w:type="dxa"/>
            <w:vAlign w:val="center"/>
          </w:tcPr>
          <w:p w14:paraId="7D0A8413">
            <w:pPr>
              <w:widowControl w:val="0"/>
              <w:autoSpaceDE w:val="0"/>
              <w:autoSpaceDN w:val="0"/>
              <w:spacing w:after="0" w:line="240" w:lineRule="auto"/>
              <w:ind w:right="0" w:firstLine="0"/>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思想政治——职业道德与</w:t>
            </w:r>
          </w:p>
          <w:p w14:paraId="6016DF29">
            <w:pPr>
              <w:widowControl w:val="0"/>
              <w:autoSpaceDE w:val="0"/>
              <w:autoSpaceDN w:val="0"/>
              <w:spacing w:after="0" w:line="240" w:lineRule="auto"/>
              <w:ind w:right="0" w:firstLine="0"/>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法治</w:t>
            </w:r>
          </w:p>
          <w:p w14:paraId="3963176D">
            <w:pPr>
              <w:widowControl w:val="0"/>
              <w:autoSpaceDE w:val="0"/>
              <w:autoSpaceDN w:val="0"/>
              <w:spacing w:after="0" w:line="240" w:lineRule="auto"/>
              <w:ind w:right="0" w:firstLine="0"/>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（3</w:t>
            </w:r>
            <w:r>
              <w:rPr>
                <w:rFonts w:hint="eastAsia" w:ascii="仿宋" w:hAnsi="仿宋" w:eastAsia="仿宋" w:cs="仿宋"/>
                <w:color w:val="auto"/>
                <w:kern w:val="0"/>
                <w:sz w:val="21"/>
                <w:szCs w:val="21"/>
                <w:lang w:val="en-US" w:eastAsia="zh-CN"/>
              </w:rPr>
              <w:t>2</w:t>
            </w:r>
            <w:r>
              <w:rPr>
                <w:rFonts w:hint="eastAsia" w:ascii="仿宋" w:hAnsi="仿宋" w:eastAsia="仿宋" w:cs="仿宋"/>
                <w:color w:val="auto"/>
                <w:kern w:val="0"/>
                <w:sz w:val="21"/>
                <w:szCs w:val="21"/>
              </w:rPr>
              <w:t>）</w:t>
            </w:r>
          </w:p>
        </w:tc>
        <w:tc>
          <w:tcPr>
            <w:tcW w:w="5718" w:type="dxa"/>
            <w:vAlign w:val="center"/>
          </w:tcPr>
          <w:p w14:paraId="26F98ADA">
            <w:pPr>
              <w:spacing w:after="0" w:line="240" w:lineRule="auto"/>
              <w:ind w:right="44" w:firstLine="420" w:firstLineChars="200"/>
              <w:jc w:val="both"/>
              <w:rPr>
                <w:rFonts w:hint="eastAsia" w:ascii="仿宋" w:hAnsi="仿宋" w:eastAsia="仿宋" w:cs="仿宋"/>
                <w:color w:val="auto"/>
                <w:sz w:val="21"/>
                <w:szCs w:val="21"/>
              </w:rPr>
            </w:pPr>
            <w:r>
              <w:rPr>
                <w:rFonts w:hint="eastAsia" w:ascii="仿宋" w:hAnsi="仿宋" w:eastAsia="仿宋" w:cs="仿宋"/>
                <w:color w:val="auto"/>
                <w:sz w:val="21"/>
                <w:szCs w:val="21"/>
              </w:rPr>
              <w:t>通过本课内容的学习，帮助学生理解全面依法治国的总目标，了解我国新时代加强公民道德建设、践行职业道德的主要内容及其重要意义；掌握加强职业道德修养的主要方法，初步具备依法维权和有序参与公共事务的能力；能够根据社会发展需要、结合自身实际，以道德和法律的要求规范自己的言行，做恪守道德规范、遵法学法守法用法的好公民。</w:t>
            </w:r>
          </w:p>
        </w:tc>
        <w:tc>
          <w:tcPr>
            <w:tcW w:w="936" w:type="dxa"/>
            <w:vMerge w:val="continue"/>
            <w:vAlign w:val="center"/>
          </w:tcPr>
          <w:p w14:paraId="3B42CA18">
            <w:pPr>
              <w:spacing w:line="240" w:lineRule="auto"/>
              <w:ind w:right="0"/>
              <w:jc w:val="center"/>
              <w:rPr>
                <w:rFonts w:hint="eastAsia" w:ascii="仿宋" w:hAnsi="仿宋" w:eastAsia="仿宋" w:cs="仿宋"/>
                <w:color w:val="auto"/>
                <w:sz w:val="21"/>
                <w:szCs w:val="21"/>
              </w:rPr>
            </w:pPr>
          </w:p>
        </w:tc>
      </w:tr>
      <w:tr w14:paraId="3DF9C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1" w:hRule="atLeast"/>
          <w:jc w:val="center"/>
        </w:trPr>
        <w:tc>
          <w:tcPr>
            <w:tcW w:w="609" w:type="dxa"/>
            <w:vMerge w:val="continue"/>
            <w:vAlign w:val="center"/>
          </w:tcPr>
          <w:p w14:paraId="498E884D">
            <w:pPr>
              <w:autoSpaceDE w:val="0"/>
              <w:autoSpaceDN w:val="0"/>
              <w:spacing w:after="0" w:line="240" w:lineRule="auto"/>
              <w:ind w:right="115" w:firstLine="0"/>
              <w:jc w:val="both"/>
              <w:rPr>
                <w:rFonts w:hint="eastAsia" w:ascii="仿宋" w:hAnsi="仿宋" w:eastAsia="仿宋" w:cs="仿宋"/>
                <w:color w:val="auto"/>
                <w:kern w:val="0"/>
                <w:sz w:val="21"/>
                <w:szCs w:val="21"/>
              </w:rPr>
            </w:pPr>
          </w:p>
        </w:tc>
        <w:tc>
          <w:tcPr>
            <w:tcW w:w="1482" w:type="dxa"/>
            <w:vAlign w:val="center"/>
          </w:tcPr>
          <w:p w14:paraId="6DBDF438">
            <w:pPr>
              <w:widowControl w:val="0"/>
              <w:autoSpaceDE w:val="0"/>
              <w:autoSpaceDN w:val="0"/>
              <w:spacing w:after="0" w:line="240" w:lineRule="auto"/>
              <w:ind w:right="0" w:firstLine="0"/>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思想政治——职业与法律</w:t>
            </w:r>
          </w:p>
          <w:p w14:paraId="62E1E742">
            <w:pPr>
              <w:widowControl w:val="0"/>
              <w:autoSpaceDE w:val="0"/>
              <w:autoSpaceDN w:val="0"/>
              <w:spacing w:after="0" w:line="240" w:lineRule="auto"/>
              <w:ind w:right="0" w:firstLine="0"/>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（1</w:t>
            </w:r>
            <w:r>
              <w:rPr>
                <w:rFonts w:hint="eastAsia" w:ascii="仿宋" w:hAnsi="仿宋" w:eastAsia="仿宋" w:cs="仿宋"/>
                <w:color w:val="auto"/>
                <w:kern w:val="0"/>
                <w:sz w:val="21"/>
                <w:szCs w:val="21"/>
                <w:lang w:val="en-US" w:eastAsia="zh-CN"/>
              </w:rPr>
              <w:t>2</w:t>
            </w:r>
            <w:r>
              <w:rPr>
                <w:rFonts w:hint="eastAsia" w:ascii="仿宋" w:hAnsi="仿宋" w:eastAsia="仿宋" w:cs="仿宋"/>
                <w:color w:val="auto"/>
                <w:kern w:val="0"/>
                <w:sz w:val="21"/>
                <w:szCs w:val="21"/>
              </w:rPr>
              <w:t>）</w:t>
            </w:r>
          </w:p>
        </w:tc>
        <w:tc>
          <w:tcPr>
            <w:tcW w:w="5718" w:type="dxa"/>
            <w:vAlign w:val="center"/>
          </w:tcPr>
          <w:p w14:paraId="5D86D20A">
            <w:pPr>
              <w:spacing w:after="0" w:line="240" w:lineRule="auto"/>
              <w:ind w:right="44" w:firstLine="420" w:firstLineChars="200"/>
              <w:jc w:val="both"/>
              <w:rPr>
                <w:rFonts w:hint="eastAsia" w:ascii="仿宋" w:hAnsi="仿宋" w:eastAsia="仿宋" w:cs="仿宋"/>
                <w:color w:val="auto"/>
                <w:sz w:val="21"/>
                <w:szCs w:val="21"/>
              </w:rPr>
            </w:pPr>
            <w:r>
              <w:rPr>
                <w:rFonts w:hint="eastAsia" w:ascii="仿宋" w:hAnsi="仿宋" w:eastAsia="仿宋" w:cs="仿宋"/>
                <w:color w:val="auto"/>
                <w:sz w:val="21"/>
                <w:szCs w:val="21"/>
              </w:rPr>
              <w:t>通过本部分内容的学习，学生能够掌握职业生涯中常用的法律知识；理解劳动法、合同法、民事诉讼法等法律的基本原则；明确劳动就业、合同履行、安全生产、环境保护、市场竞争、民事诉讼、调解 仲裁等活动中的法律关系；学会依法行使权利、履行义务，依法解决纠纷，维护合法权益，增强法治意识，积极同违法行为作斗争，展现新时代高素质劳动者的风采。</w:t>
            </w:r>
          </w:p>
        </w:tc>
        <w:tc>
          <w:tcPr>
            <w:tcW w:w="936" w:type="dxa"/>
            <w:vMerge w:val="continue"/>
            <w:vAlign w:val="center"/>
          </w:tcPr>
          <w:p w14:paraId="60B19AF4">
            <w:pPr>
              <w:spacing w:line="240" w:lineRule="auto"/>
              <w:ind w:right="0"/>
              <w:jc w:val="center"/>
              <w:rPr>
                <w:rFonts w:hint="eastAsia" w:ascii="仿宋" w:hAnsi="仿宋" w:eastAsia="仿宋" w:cs="仿宋"/>
                <w:color w:val="auto"/>
                <w:sz w:val="21"/>
                <w:szCs w:val="21"/>
              </w:rPr>
            </w:pPr>
          </w:p>
        </w:tc>
      </w:tr>
      <w:tr w14:paraId="2AF9D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3" w:hRule="atLeast"/>
          <w:jc w:val="center"/>
        </w:trPr>
        <w:tc>
          <w:tcPr>
            <w:tcW w:w="609" w:type="dxa"/>
            <w:vMerge w:val="continue"/>
            <w:vAlign w:val="center"/>
          </w:tcPr>
          <w:p w14:paraId="73914A5F">
            <w:pPr>
              <w:autoSpaceDE w:val="0"/>
              <w:autoSpaceDN w:val="0"/>
              <w:spacing w:after="0" w:line="240" w:lineRule="auto"/>
              <w:ind w:right="115" w:firstLine="0"/>
              <w:jc w:val="both"/>
              <w:rPr>
                <w:rFonts w:hint="eastAsia" w:ascii="仿宋" w:hAnsi="仿宋" w:eastAsia="仿宋" w:cs="仿宋"/>
                <w:color w:val="auto"/>
                <w:kern w:val="0"/>
                <w:sz w:val="21"/>
                <w:szCs w:val="21"/>
              </w:rPr>
            </w:pPr>
          </w:p>
        </w:tc>
        <w:tc>
          <w:tcPr>
            <w:tcW w:w="1482" w:type="dxa"/>
            <w:vAlign w:val="center"/>
          </w:tcPr>
          <w:p w14:paraId="1565E67F">
            <w:pPr>
              <w:widowControl w:val="0"/>
              <w:autoSpaceDE w:val="0"/>
              <w:autoSpaceDN w:val="0"/>
              <w:spacing w:after="0" w:line="240" w:lineRule="auto"/>
              <w:ind w:right="0" w:firstLine="0"/>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思想政治——国家安全教育</w:t>
            </w:r>
          </w:p>
          <w:p w14:paraId="18FC5C64">
            <w:pPr>
              <w:widowControl w:val="0"/>
              <w:autoSpaceDE w:val="0"/>
              <w:autoSpaceDN w:val="0"/>
              <w:spacing w:after="0" w:line="240" w:lineRule="auto"/>
              <w:ind w:right="0" w:firstLine="0"/>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（1</w:t>
            </w:r>
            <w:r>
              <w:rPr>
                <w:rFonts w:hint="eastAsia" w:ascii="仿宋" w:hAnsi="仿宋" w:eastAsia="仿宋" w:cs="仿宋"/>
                <w:color w:val="auto"/>
                <w:kern w:val="0"/>
                <w:sz w:val="21"/>
                <w:szCs w:val="21"/>
                <w:lang w:val="en-US" w:eastAsia="zh-CN"/>
              </w:rPr>
              <w:t>2</w:t>
            </w:r>
            <w:r>
              <w:rPr>
                <w:rFonts w:hint="eastAsia" w:ascii="仿宋" w:hAnsi="仿宋" w:eastAsia="仿宋" w:cs="仿宋"/>
                <w:color w:val="auto"/>
                <w:kern w:val="0"/>
                <w:sz w:val="21"/>
                <w:szCs w:val="21"/>
              </w:rPr>
              <w:t>）</w:t>
            </w:r>
          </w:p>
        </w:tc>
        <w:tc>
          <w:tcPr>
            <w:tcW w:w="5718" w:type="dxa"/>
            <w:vAlign w:val="center"/>
          </w:tcPr>
          <w:p w14:paraId="273FDC46">
            <w:pPr>
              <w:spacing w:after="0" w:line="240" w:lineRule="auto"/>
              <w:ind w:right="44" w:firstLine="420" w:firstLineChars="200"/>
              <w:jc w:val="both"/>
              <w:rPr>
                <w:rFonts w:hint="eastAsia" w:ascii="仿宋" w:hAnsi="仿宋" w:eastAsia="仿宋" w:cs="仿宋"/>
                <w:color w:val="auto"/>
                <w:sz w:val="21"/>
                <w:szCs w:val="21"/>
              </w:rPr>
            </w:pPr>
            <w:r>
              <w:rPr>
                <w:rFonts w:hint="eastAsia" w:ascii="仿宋" w:hAnsi="仿宋" w:eastAsia="仿宋" w:cs="仿宋"/>
                <w:color w:val="auto"/>
                <w:sz w:val="21"/>
                <w:szCs w:val="21"/>
              </w:rPr>
              <w:t>通过本部分内容的学习，学生能够掌握国家安全法律知识和基本常识，理解坚持总体国家安全观、走中国特色国家安全道路的重要意义及基本要求，懂得国家安全是头等大事；能够认清国家安全形势， 树立国家安全、人人有责的观念，增强危机忧患意识，强化爱国主义情感；能够遵守宪法、法律法规关于国家安全的规定，学会正确应对。</w:t>
            </w:r>
          </w:p>
        </w:tc>
        <w:tc>
          <w:tcPr>
            <w:tcW w:w="936" w:type="dxa"/>
            <w:vMerge w:val="continue"/>
            <w:vAlign w:val="center"/>
          </w:tcPr>
          <w:p w14:paraId="631E1028">
            <w:pPr>
              <w:spacing w:line="240" w:lineRule="auto"/>
              <w:ind w:right="0"/>
              <w:jc w:val="center"/>
              <w:rPr>
                <w:rFonts w:hint="eastAsia" w:ascii="仿宋" w:hAnsi="仿宋" w:eastAsia="仿宋" w:cs="仿宋"/>
                <w:color w:val="auto"/>
                <w:sz w:val="21"/>
                <w:szCs w:val="21"/>
              </w:rPr>
            </w:pPr>
          </w:p>
        </w:tc>
      </w:tr>
      <w:tr w14:paraId="4D985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0" w:hRule="atLeast"/>
          <w:jc w:val="center"/>
        </w:trPr>
        <w:tc>
          <w:tcPr>
            <w:tcW w:w="609" w:type="dxa"/>
            <w:vMerge w:val="restart"/>
            <w:vAlign w:val="center"/>
          </w:tcPr>
          <w:p w14:paraId="480F30B8">
            <w:pPr>
              <w:autoSpaceDE w:val="0"/>
              <w:autoSpaceDN w:val="0"/>
              <w:spacing w:after="0" w:line="240" w:lineRule="auto"/>
              <w:ind w:right="115" w:firstLine="0"/>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2</w:t>
            </w:r>
          </w:p>
        </w:tc>
        <w:tc>
          <w:tcPr>
            <w:tcW w:w="1482" w:type="dxa"/>
            <w:vAlign w:val="center"/>
          </w:tcPr>
          <w:p w14:paraId="4943C234">
            <w:pPr>
              <w:widowControl w:val="0"/>
              <w:autoSpaceDE w:val="0"/>
              <w:autoSpaceDN w:val="0"/>
              <w:spacing w:after="0" w:line="240" w:lineRule="auto"/>
              <w:ind w:right="0" w:firstLine="0"/>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语文基础模块（144）</w:t>
            </w:r>
          </w:p>
        </w:tc>
        <w:tc>
          <w:tcPr>
            <w:tcW w:w="5718" w:type="dxa"/>
            <w:vAlign w:val="center"/>
          </w:tcPr>
          <w:p w14:paraId="57DAA717">
            <w:pPr>
              <w:spacing w:after="0" w:line="240" w:lineRule="auto"/>
              <w:ind w:right="44" w:firstLine="420" w:firstLineChars="200"/>
              <w:jc w:val="both"/>
              <w:rPr>
                <w:rFonts w:hint="eastAsia" w:ascii="仿宋" w:hAnsi="仿宋" w:eastAsia="仿宋" w:cs="仿宋"/>
                <w:color w:val="auto"/>
                <w:sz w:val="21"/>
                <w:szCs w:val="21"/>
              </w:rPr>
            </w:pPr>
            <w:r>
              <w:rPr>
                <w:rFonts w:hint="eastAsia" w:ascii="仿宋" w:hAnsi="仿宋" w:eastAsia="仿宋" w:cs="仿宋"/>
                <w:color w:val="auto"/>
                <w:sz w:val="21"/>
                <w:szCs w:val="21"/>
              </w:rPr>
              <w:t>通过基础模块内容由8 个专题的学习，学生积累较为丰富的语言材料和言语活动经验，培养良好的语感，能运用口头和书面语言，简明连贯、文明得体地进行表达交流；提高语言文化鉴别能力、文学欣赏能力和审美品位，提升人文素养。提高实用性阅读与交流的水平，满足学生职业发展需要，增强学生适应与服务社会的能力。提升对中华优秀传统文化的认同感、自豪感，增强文化自信，更好地传承 和弘扬中华优秀传统文化；体认中国共产党人的初心和使命；进一步提高语言运用能力、思维能力和审美鉴赏能力；关注和参与当代文化生活，促进学生对中华优秀传统文化、革命文化、社会主义先进文化的深入学习和思考，形成正确的世界观、人生观和价值观，提高信息素养。</w:t>
            </w:r>
          </w:p>
        </w:tc>
        <w:tc>
          <w:tcPr>
            <w:tcW w:w="936" w:type="dxa"/>
            <w:vMerge w:val="restart"/>
            <w:vAlign w:val="center"/>
          </w:tcPr>
          <w:p w14:paraId="067CCC9E">
            <w:pPr>
              <w:spacing w:line="240" w:lineRule="auto"/>
              <w:ind w:right="0" w:firstLine="0"/>
              <w:jc w:val="center"/>
              <w:rPr>
                <w:rFonts w:hint="default" w:ascii="仿宋" w:hAnsi="仿宋" w:eastAsia="仿宋" w:cs="仿宋"/>
                <w:color w:val="auto"/>
                <w:sz w:val="21"/>
                <w:szCs w:val="21"/>
                <w:lang w:val="en-US" w:eastAsia="zh-CN"/>
              </w:rPr>
            </w:pPr>
            <w:r>
              <w:rPr>
                <w:rFonts w:hint="eastAsia" w:ascii="仿宋" w:hAnsi="仿宋" w:eastAsia="仿宋" w:cs="仿宋"/>
                <w:color w:val="auto"/>
                <w:sz w:val="21"/>
                <w:szCs w:val="21"/>
              </w:rPr>
              <w:t>2</w:t>
            </w:r>
            <w:r>
              <w:rPr>
                <w:rFonts w:hint="eastAsia" w:ascii="仿宋" w:hAnsi="仿宋" w:eastAsia="仿宋" w:cs="仿宋"/>
                <w:color w:val="auto"/>
                <w:sz w:val="21"/>
                <w:szCs w:val="21"/>
                <w:lang w:val="en-US" w:eastAsia="zh-CN"/>
              </w:rPr>
              <w:t>85</w:t>
            </w:r>
          </w:p>
        </w:tc>
      </w:tr>
      <w:tr w14:paraId="61DF0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5" w:hRule="atLeast"/>
          <w:jc w:val="center"/>
        </w:trPr>
        <w:tc>
          <w:tcPr>
            <w:tcW w:w="609" w:type="dxa"/>
            <w:vMerge w:val="continue"/>
            <w:vAlign w:val="center"/>
          </w:tcPr>
          <w:p w14:paraId="1FB3BE39">
            <w:pPr>
              <w:spacing w:line="240" w:lineRule="auto"/>
              <w:jc w:val="both"/>
              <w:rPr>
                <w:rFonts w:hint="eastAsia" w:ascii="仿宋" w:hAnsi="仿宋" w:eastAsia="仿宋" w:cs="仿宋"/>
                <w:color w:val="auto"/>
                <w:sz w:val="21"/>
                <w:szCs w:val="21"/>
              </w:rPr>
            </w:pPr>
          </w:p>
        </w:tc>
        <w:tc>
          <w:tcPr>
            <w:tcW w:w="1482" w:type="dxa"/>
            <w:vAlign w:val="center"/>
          </w:tcPr>
          <w:p w14:paraId="6329F9AE">
            <w:pPr>
              <w:widowControl w:val="0"/>
              <w:autoSpaceDE w:val="0"/>
              <w:autoSpaceDN w:val="0"/>
              <w:spacing w:after="0" w:line="240" w:lineRule="auto"/>
              <w:ind w:right="0" w:firstLine="0"/>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语文职业模块（72）</w:t>
            </w:r>
          </w:p>
        </w:tc>
        <w:tc>
          <w:tcPr>
            <w:tcW w:w="5718" w:type="dxa"/>
            <w:vAlign w:val="center"/>
          </w:tcPr>
          <w:p w14:paraId="6A77CA16">
            <w:pPr>
              <w:spacing w:after="0" w:line="240" w:lineRule="auto"/>
              <w:ind w:right="44" w:firstLine="420" w:firstLineChars="200"/>
              <w:jc w:val="both"/>
              <w:rPr>
                <w:rFonts w:hint="eastAsia" w:ascii="仿宋" w:hAnsi="仿宋" w:eastAsia="仿宋" w:cs="仿宋"/>
                <w:color w:val="auto"/>
                <w:sz w:val="21"/>
                <w:szCs w:val="21"/>
              </w:rPr>
            </w:pPr>
            <w:r>
              <w:rPr>
                <w:rFonts w:hint="eastAsia" w:ascii="仿宋" w:hAnsi="仿宋" w:eastAsia="仿宋" w:cs="仿宋"/>
                <w:color w:val="auto"/>
                <w:sz w:val="21"/>
                <w:szCs w:val="21"/>
              </w:rPr>
              <w:t>通过职业模块4个专题的学习，领悟劳动模范和大国工匠的精神特质和人格魅力，认识人文素养教育对培养职业精神的意义，加深对人生价值与意义的理解，增强职业意识，培育劳动精神，弘扬劳模精神、工匠精神；提高学生职业道德意识，培养严谨务实的工作作风，为实现高质量就业和职业生涯发展奠定基础；培养养敏捷的思维能力和快速组织语言的能力，提高人际沟通和交往的效率。感受科学文化的魅力，认识科学精神的内涵；理解科学与人文的关系，培养求真务实的科学态度。</w:t>
            </w:r>
          </w:p>
        </w:tc>
        <w:tc>
          <w:tcPr>
            <w:tcW w:w="936" w:type="dxa"/>
            <w:vMerge w:val="continue"/>
            <w:vAlign w:val="center"/>
          </w:tcPr>
          <w:p w14:paraId="299BBA49">
            <w:pPr>
              <w:spacing w:line="240" w:lineRule="auto"/>
              <w:ind w:right="0"/>
              <w:jc w:val="center"/>
              <w:rPr>
                <w:rFonts w:hint="eastAsia" w:ascii="仿宋" w:hAnsi="仿宋" w:eastAsia="仿宋" w:cs="仿宋"/>
                <w:color w:val="auto"/>
                <w:sz w:val="21"/>
                <w:szCs w:val="21"/>
              </w:rPr>
            </w:pPr>
          </w:p>
        </w:tc>
      </w:tr>
      <w:tr w14:paraId="6371A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609" w:type="dxa"/>
            <w:vMerge w:val="continue"/>
            <w:vAlign w:val="center"/>
          </w:tcPr>
          <w:p w14:paraId="1F965568">
            <w:pPr>
              <w:spacing w:line="240" w:lineRule="auto"/>
              <w:jc w:val="both"/>
              <w:rPr>
                <w:rFonts w:hint="eastAsia" w:ascii="仿宋" w:hAnsi="仿宋" w:eastAsia="仿宋" w:cs="仿宋"/>
                <w:color w:val="auto"/>
                <w:sz w:val="21"/>
                <w:szCs w:val="21"/>
              </w:rPr>
            </w:pPr>
          </w:p>
        </w:tc>
        <w:tc>
          <w:tcPr>
            <w:tcW w:w="1482" w:type="dxa"/>
            <w:vAlign w:val="center"/>
          </w:tcPr>
          <w:p w14:paraId="6ECF9EE2">
            <w:pPr>
              <w:widowControl w:val="0"/>
              <w:autoSpaceDE w:val="0"/>
              <w:autoSpaceDN w:val="0"/>
              <w:spacing w:after="0" w:line="240" w:lineRule="auto"/>
              <w:ind w:right="0" w:firstLine="0"/>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语文拓展模块</w:t>
            </w:r>
          </w:p>
          <w:p w14:paraId="1BE60591">
            <w:pPr>
              <w:widowControl w:val="0"/>
              <w:autoSpaceDE w:val="0"/>
              <w:autoSpaceDN w:val="0"/>
              <w:spacing w:after="0" w:line="240" w:lineRule="auto"/>
              <w:ind w:right="0" w:firstLine="0"/>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w:t>
            </w:r>
            <w:r>
              <w:rPr>
                <w:rFonts w:hint="eastAsia" w:ascii="仿宋" w:hAnsi="仿宋" w:eastAsia="仿宋" w:cs="仿宋"/>
                <w:color w:val="auto"/>
                <w:kern w:val="0"/>
                <w:sz w:val="21"/>
                <w:szCs w:val="21"/>
                <w:lang w:val="en-US" w:eastAsia="zh-CN"/>
              </w:rPr>
              <w:t>69</w:t>
            </w:r>
            <w:r>
              <w:rPr>
                <w:rFonts w:hint="eastAsia" w:ascii="仿宋" w:hAnsi="仿宋" w:eastAsia="仿宋" w:cs="仿宋"/>
                <w:color w:val="auto"/>
                <w:kern w:val="0"/>
                <w:sz w:val="21"/>
                <w:szCs w:val="21"/>
              </w:rPr>
              <w:t>）</w:t>
            </w:r>
          </w:p>
        </w:tc>
        <w:tc>
          <w:tcPr>
            <w:tcW w:w="5718" w:type="dxa"/>
            <w:vAlign w:val="center"/>
          </w:tcPr>
          <w:p w14:paraId="317BC609">
            <w:pPr>
              <w:spacing w:after="0" w:line="240" w:lineRule="auto"/>
              <w:ind w:right="44" w:firstLine="420" w:firstLineChars="200"/>
              <w:jc w:val="both"/>
              <w:rPr>
                <w:rFonts w:hint="eastAsia" w:ascii="仿宋" w:hAnsi="仿宋" w:eastAsia="仿宋" w:cs="仿宋"/>
                <w:color w:val="auto"/>
                <w:sz w:val="21"/>
                <w:szCs w:val="21"/>
              </w:rPr>
            </w:pPr>
            <w:r>
              <w:rPr>
                <w:rFonts w:hint="eastAsia" w:ascii="仿宋" w:hAnsi="仿宋" w:eastAsia="仿宋" w:cs="仿宋"/>
                <w:color w:val="auto"/>
                <w:sz w:val="21"/>
                <w:szCs w:val="21"/>
              </w:rPr>
              <w:t>通过拓展模块3个专题的学习发展逻辑思维能力，提高思维的深刻性、批判性；了解古代传统工艺的精湛，感受古代劳动人民的实践智慧，学习古代工匠的创新精神，对我国古代科技文化有敬畏之心和自豪之感，并进一步积累文言基础知识和古代文化常识。扩大阅读视野，增强阅读兴趣，提高文学涵养，感受人类丰富的精神世界，养成开放包容的文化心态，进一步提高阅读鉴赏能力。</w:t>
            </w:r>
          </w:p>
        </w:tc>
        <w:tc>
          <w:tcPr>
            <w:tcW w:w="936" w:type="dxa"/>
            <w:vMerge w:val="continue"/>
            <w:vAlign w:val="center"/>
          </w:tcPr>
          <w:p w14:paraId="4BB49E32">
            <w:pPr>
              <w:spacing w:line="240" w:lineRule="auto"/>
              <w:ind w:right="0"/>
              <w:jc w:val="center"/>
              <w:rPr>
                <w:rFonts w:hint="eastAsia" w:ascii="仿宋" w:hAnsi="仿宋" w:eastAsia="仿宋" w:cs="仿宋"/>
                <w:color w:val="auto"/>
                <w:sz w:val="21"/>
                <w:szCs w:val="21"/>
              </w:rPr>
            </w:pPr>
          </w:p>
        </w:tc>
      </w:tr>
      <w:tr w14:paraId="133FD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4" w:hRule="atLeast"/>
          <w:jc w:val="center"/>
        </w:trPr>
        <w:tc>
          <w:tcPr>
            <w:tcW w:w="609" w:type="dxa"/>
            <w:vMerge w:val="restart"/>
            <w:vAlign w:val="center"/>
          </w:tcPr>
          <w:p w14:paraId="67B6610F">
            <w:pPr>
              <w:spacing w:line="240" w:lineRule="auto"/>
              <w:ind w:firstLine="0"/>
              <w:jc w:val="center"/>
              <w:rPr>
                <w:rFonts w:hint="eastAsia" w:ascii="仿宋" w:hAnsi="仿宋" w:eastAsia="仿宋" w:cs="仿宋"/>
                <w:color w:val="auto"/>
                <w:sz w:val="21"/>
                <w:szCs w:val="21"/>
              </w:rPr>
            </w:pPr>
            <w:r>
              <w:rPr>
                <w:rFonts w:hint="eastAsia" w:ascii="仿宋" w:hAnsi="仿宋" w:eastAsia="仿宋" w:cs="仿宋"/>
                <w:color w:val="auto"/>
                <w:sz w:val="21"/>
                <w:szCs w:val="21"/>
              </w:rPr>
              <w:t>3</w:t>
            </w:r>
          </w:p>
        </w:tc>
        <w:tc>
          <w:tcPr>
            <w:tcW w:w="1482" w:type="dxa"/>
            <w:vAlign w:val="center"/>
          </w:tcPr>
          <w:p w14:paraId="2E630C40">
            <w:pPr>
              <w:widowControl w:val="0"/>
              <w:autoSpaceDE w:val="0"/>
              <w:autoSpaceDN w:val="0"/>
              <w:spacing w:after="0" w:line="240" w:lineRule="auto"/>
              <w:ind w:right="0" w:firstLine="0"/>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数学基础模块</w:t>
            </w:r>
          </w:p>
          <w:p w14:paraId="41430D72">
            <w:pPr>
              <w:widowControl w:val="0"/>
              <w:autoSpaceDE w:val="0"/>
              <w:autoSpaceDN w:val="0"/>
              <w:spacing w:after="0" w:line="240" w:lineRule="auto"/>
              <w:ind w:right="0" w:firstLine="0"/>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（1</w:t>
            </w:r>
            <w:r>
              <w:rPr>
                <w:rFonts w:hint="eastAsia" w:ascii="仿宋" w:hAnsi="仿宋" w:eastAsia="仿宋" w:cs="仿宋"/>
                <w:color w:val="auto"/>
                <w:kern w:val="0"/>
                <w:sz w:val="21"/>
                <w:szCs w:val="21"/>
                <w:lang w:val="en-US" w:eastAsia="zh-CN"/>
              </w:rPr>
              <w:t>44</w:t>
            </w:r>
            <w:r>
              <w:rPr>
                <w:rFonts w:hint="eastAsia" w:ascii="仿宋" w:hAnsi="仿宋" w:eastAsia="仿宋" w:cs="仿宋"/>
                <w:color w:val="auto"/>
                <w:kern w:val="0"/>
                <w:sz w:val="21"/>
                <w:szCs w:val="21"/>
              </w:rPr>
              <w:t>）</w:t>
            </w:r>
          </w:p>
        </w:tc>
        <w:tc>
          <w:tcPr>
            <w:tcW w:w="5718" w:type="dxa"/>
            <w:vMerge w:val="restart"/>
            <w:vAlign w:val="center"/>
          </w:tcPr>
          <w:p w14:paraId="18EBB7FF">
            <w:pPr>
              <w:spacing w:after="0" w:line="240" w:lineRule="auto"/>
              <w:ind w:right="44" w:firstLine="420" w:firstLineChars="200"/>
              <w:jc w:val="both"/>
              <w:rPr>
                <w:rFonts w:hint="eastAsia" w:ascii="仿宋" w:hAnsi="仿宋" w:eastAsia="仿宋" w:cs="仿宋"/>
                <w:color w:val="auto"/>
                <w:sz w:val="21"/>
                <w:szCs w:val="21"/>
              </w:rPr>
            </w:pPr>
            <w:r>
              <w:rPr>
                <w:rFonts w:hint="eastAsia" w:ascii="仿宋" w:hAnsi="仿宋" w:eastAsia="仿宋" w:cs="仿宋"/>
                <w:color w:val="auto"/>
                <w:sz w:val="21"/>
                <w:szCs w:val="21"/>
              </w:rPr>
              <w:t>在初中数学的基础上，进一步学习数学的基础知识。必学内容：集合、不等式、函数、三角函数、指数函数与对数函数、直线与圆的方程、简单几何体、概率与统计初步。限定性选修内容：充要条件、三角计算、数列、平面向量、圆锥曲线、立体几何。任意性选修内容：数学文化专题、数学建模专题、数学工具专题、数学与财经商贸专题、数学案例。通过教学，培养学生学习并掌握职业岗位和生活中所必须的数学基础知识；培养学生的计算技能、计算工具使用技能和数据处理技能；培养学生的观察能力、空间想象能力、分析与解决问题能力和数学思维能力。为学习专业知识、掌握专业技能在本专业中的应用能力。</w:t>
            </w:r>
          </w:p>
        </w:tc>
        <w:tc>
          <w:tcPr>
            <w:tcW w:w="936" w:type="dxa"/>
            <w:vMerge w:val="restart"/>
            <w:vAlign w:val="center"/>
          </w:tcPr>
          <w:p w14:paraId="4461880E">
            <w:pPr>
              <w:spacing w:line="240" w:lineRule="auto"/>
              <w:ind w:right="0" w:firstLine="0"/>
              <w:jc w:val="both"/>
              <w:rPr>
                <w:rFonts w:hint="eastAsia" w:ascii="仿宋" w:hAnsi="仿宋" w:eastAsia="仿宋" w:cs="仿宋"/>
                <w:color w:val="auto"/>
                <w:sz w:val="21"/>
                <w:szCs w:val="21"/>
              </w:rPr>
            </w:pPr>
          </w:p>
          <w:p w14:paraId="527C43FC">
            <w:pPr>
              <w:spacing w:line="240" w:lineRule="auto"/>
              <w:ind w:right="0" w:firstLine="0"/>
              <w:jc w:val="center"/>
              <w:rPr>
                <w:rFonts w:hint="eastAsia" w:ascii="仿宋" w:hAnsi="仿宋" w:eastAsia="仿宋" w:cs="仿宋"/>
                <w:color w:val="auto"/>
                <w:sz w:val="21"/>
                <w:szCs w:val="21"/>
              </w:rPr>
            </w:pPr>
          </w:p>
          <w:p w14:paraId="7F28BFD5">
            <w:pPr>
              <w:spacing w:line="240" w:lineRule="auto"/>
              <w:ind w:right="0" w:firstLine="0"/>
              <w:jc w:val="center"/>
              <w:rPr>
                <w:rFonts w:hint="default"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285</w:t>
            </w:r>
          </w:p>
        </w:tc>
      </w:tr>
      <w:tr w14:paraId="36A03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4" w:hRule="atLeast"/>
          <w:jc w:val="center"/>
        </w:trPr>
        <w:tc>
          <w:tcPr>
            <w:tcW w:w="609" w:type="dxa"/>
            <w:vMerge w:val="continue"/>
            <w:vAlign w:val="center"/>
          </w:tcPr>
          <w:p w14:paraId="5654BC03">
            <w:pPr>
              <w:spacing w:line="240" w:lineRule="auto"/>
              <w:jc w:val="both"/>
              <w:rPr>
                <w:rFonts w:hint="eastAsia" w:ascii="仿宋" w:hAnsi="仿宋" w:eastAsia="仿宋" w:cs="仿宋"/>
                <w:color w:val="auto"/>
                <w:sz w:val="21"/>
                <w:szCs w:val="21"/>
              </w:rPr>
            </w:pPr>
          </w:p>
        </w:tc>
        <w:tc>
          <w:tcPr>
            <w:tcW w:w="1482" w:type="dxa"/>
            <w:vAlign w:val="center"/>
          </w:tcPr>
          <w:p w14:paraId="48BCEB84">
            <w:pPr>
              <w:widowControl w:val="0"/>
              <w:autoSpaceDE w:val="0"/>
              <w:autoSpaceDN w:val="0"/>
              <w:spacing w:after="0" w:line="240" w:lineRule="auto"/>
              <w:ind w:right="0" w:firstLine="0"/>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数学拓展模块一（72）</w:t>
            </w:r>
          </w:p>
        </w:tc>
        <w:tc>
          <w:tcPr>
            <w:tcW w:w="5718" w:type="dxa"/>
            <w:vMerge w:val="continue"/>
            <w:vAlign w:val="center"/>
          </w:tcPr>
          <w:p w14:paraId="1B3B1F2A">
            <w:pPr>
              <w:spacing w:after="0" w:line="240" w:lineRule="auto"/>
              <w:ind w:right="44" w:firstLine="420" w:firstLineChars="200"/>
              <w:jc w:val="both"/>
              <w:rPr>
                <w:rFonts w:hint="eastAsia" w:ascii="仿宋" w:hAnsi="仿宋" w:eastAsia="仿宋" w:cs="仿宋"/>
                <w:color w:val="auto"/>
                <w:sz w:val="21"/>
                <w:szCs w:val="21"/>
              </w:rPr>
            </w:pPr>
          </w:p>
        </w:tc>
        <w:tc>
          <w:tcPr>
            <w:tcW w:w="936" w:type="dxa"/>
            <w:vMerge w:val="continue"/>
            <w:vAlign w:val="center"/>
          </w:tcPr>
          <w:p w14:paraId="44D89B84">
            <w:pPr>
              <w:spacing w:line="240" w:lineRule="auto"/>
              <w:ind w:right="0"/>
              <w:jc w:val="center"/>
              <w:rPr>
                <w:rFonts w:hint="eastAsia" w:ascii="仿宋" w:hAnsi="仿宋" w:eastAsia="仿宋" w:cs="仿宋"/>
                <w:color w:val="auto"/>
                <w:sz w:val="21"/>
                <w:szCs w:val="21"/>
              </w:rPr>
            </w:pPr>
          </w:p>
        </w:tc>
      </w:tr>
      <w:tr w14:paraId="57625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4" w:hRule="atLeast"/>
          <w:jc w:val="center"/>
        </w:trPr>
        <w:tc>
          <w:tcPr>
            <w:tcW w:w="609" w:type="dxa"/>
            <w:vMerge w:val="continue"/>
            <w:vAlign w:val="center"/>
          </w:tcPr>
          <w:p w14:paraId="4CBE2571">
            <w:pPr>
              <w:spacing w:line="240" w:lineRule="auto"/>
              <w:jc w:val="both"/>
              <w:rPr>
                <w:rFonts w:hint="eastAsia" w:ascii="仿宋" w:hAnsi="仿宋" w:eastAsia="仿宋" w:cs="仿宋"/>
                <w:color w:val="auto"/>
                <w:sz w:val="21"/>
                <w:szCs w:val="21"/>
              </w:rPr>
            </w:pPr>
          </w:p>
        </w:tc>
        <w:tc>
          <w:tcPr>
            <w:tcW w:w="1482" w:type="dxa"/>
            <w:vAlign w:val="center"/>
          </w:tcPr>
          <w:p w14:paraId="2037DFEE">
            <w:pPr>
              <w:widowControl w:val="0"/>
              <w:autoSpaceDE w:val="0"/>
              <w:autoSpaceDN w:val="0"/>
              <w:spacing w:after="0" w:line="240" w:lineRule="auto"/>
              <w:ind w:right="0" w:firstLine="0"/>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数学拓展模块二（</w:t>
            </w:r>
            <w:r>
              <w:rPr>
                <w:rFonts w:hint="eastAsia" w:ascii="仿宋" w:hAnsi="仿宋" w:eastAsia="仿宋" w:cs="仿宋"/>
                <w:color w:val="auto"/>
                <w:kern w:val="0"/>
                <w:sz w:val="21"/>
                <w:szCs w:val="21"/>
                <w:lang w:val="en-US" w:eastAsia="zh-CN"/>
              </w:rPr>
              <w:t>69</w:t>
            </w:r>
            <w:r>
              <w:rPr>
                <w:rFonts w:hint="eastAsia" w:ascii="仿宋" w:hAnsi="仿宋" w:eastAsia="仿宋" w:cs="仿宋"/>
                <w:color w:val="auto"/>
                <w:kern w:val="0"/>
                <w:sz w:val="21"/>
                <w:szCs w:val="21"/>
              </w:rPr>
              <w:t>）</w:t>
            </w:r>
          </w:p>
        </w:tc>
        <w:tc>
          <w:tcPr>
            <w:tcW w:w="5718" w:type="dxa"/>
            <w:vMerge w:val="continue"/>
            <w:vAlign w:val="center"/>
          </w:tcPr>
          <w:p w14:paraId="7A4AC290">
            <w:pPr>
              <w:spacing w:after="0" w:line="240" w:lineRule="auto"/>
              <w:ind w:right="44" w:firstLine="420" w:firstLineChars="200"/>
              <w:jc w:val="both"/>
              <w:rPr>
                <w:rFonts w:hint="eastAsia" w:ascii="仿宋" w:hAnsi="仿宋" w:eastAsia="仿宋" w:cs="仿宋"/>
                <w:color w:val="auto"/>
                <w:sz w:val="21"/>
                <w:szCs w:val="21"/>
              </w:rPr>
            </w:pPr>
          </w:p>
        </w:tc>
        <w:tc>
          <w:tcPr>
            <w:tcW w:w="936" w:type="dxa"/>
            <w:vMerge w:val="continue"/>
            <w:vAlign w:val="center"/>
          </w:tcPr>
          <w:p w14:paraId="68261CEE">
            <w:pPr>
              <w:spacing w:line="240" w:lineRule="auto"/>
              <w:ind w:right="0"/>
              <w:jc w:val="center"/>
              <w:rPr>
                <w:rFonts w:hint="eastAsia" w:ascii="仿宋" w:hAnsi="仿宋" w:eastAsia="仿宋" w:cs="仿宋"/>
                <w:color w:val="auto"/>
                <w:sz w:val="21"/>
                <w:szCs w:val="21"/>
              </w:rPr>
            </w:pPr>
          </w:p>
        </w:tc>
      </w:tr>
      <w:tr w14:paraId="4F2CF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jc w:val="center"/>
        </w:trPr>
        <w:tc>
          <w:tcPr>
            <w:tcW w:w="609" w:type="dxa"/>
            <w:vMerge w:val="restart"/>
            <w:vAlign w:val="center"/>
          </w:tcPr>
          <w:p w14:paraId="204F93B2">
            <w:pPr>
              <w:spacing w:line="240" w:lineRule="auto"/>
              <w:ind w:firstLine="0"/>
              <w:jc w:val="center"/>
              <w:rPr>
                <w:rFonts w:hint="eastAsia" w:ascii="仿宋" w:hAnsi="仿宋" w:eastAsia="仿宋" w:cs="仿宋"/>
                <w:color w:val="auto"/>
                <w:sz w:val="21"/>
                <w:szCs w:val="21"/>
              </w:rPr>
            </w:pPr>
            <w:r>
              <w:rPr>
                <w:rFonts w:hint="eastAsia" w:ascii="仿宋" w:hAnsi="仿宋" w:eastAsia="仿宋" w:cs="仿宋"/>
                <w:color w:val="auto"/>
                <w:sz w:val="21"/>
                <w:szCs w:val="21"/>
              </w:rPr>
              <w:t>4</w:t>
            </w:r>
          </w:p>
        </w:tc>
        <w:tc>
          <w:tcPr>
            <w:tcW w:w="1482" w:type="dxa"/>
            <w:vAlign w:val="center"/>
          </w:tcPr>
          <w:p w14:paraId="4BC821B9">
            <w:pPr>
              <w:widowControl w:val="0"/>
              <w:autoSpaceDE w:val="0"/>
              <w:autoSpaceDN w:val="0"/>
              <w:spacing w:after="0" w:line="240" w:lineRule="auto"/>
              <w:ind w:right="0" w:firstLine="0"/>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英语基础模块</w:t>
            </w:r>
          </w:p>
          <w:p w14:paraId="50F77287">
            <w:pPr>
              <w:widowControl w:val="0"/>
              <w:autoSpaceDE w:val="0"/>
              <w:autoSpaceDN w:val="0"/>
              <w:spacing w:after="0" w:line="240" w:lineRule="auto"/>
              <w:ind w:right="0" w:firstLine="0"/>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（108）</w:t>
            </w:r>
          </w:p>
        </w:tc>
        <w:tc>
          <w:tcPr>
            <w:tcW w:w="5718" w:type="dxa"/>
            <w:vMerge w:val="restart"/>
            <w:vAlign w:val="center"/>
          </w:tcPr>
          <w:p w14:paraId="1014DCD7">
            <w:pPr>
              <w:spacing w:after="0" w:line="240" w:lineRule="auto"/>
              <w:ind w:right="44" w:firstLine="420" w:firstLineChars="200"/>
              <w:jc w:val="both"/>
              <w:rPr>
                <w:rFonts w:hint="eastAsia" w:ascii="仿宋" w:hAnsi="仿宋" w:eastAsia="仿宋" w:cs="仿宋"/>
                <w:color w:val="auto"/>
                <w:sz w:val="21"/>
                <w:szCs w:val="21"/>
              </w:rPr>
            </w:pPr>
            <w:r>
              <w:rPr>
                <w:rFonts w:hint="eastAsia" w:ascii="仿宋" w:hAnsi="仿宋" w:eastAsia="仿宋" w:cs="仿宋"/>
                <w:color w:val="auto"/>
                <w:sz w:val="21"/>
                <w:szCs w:val="21"/>
              </w:rPr>
              <w:t>通过本课程的学习，能够全面贯彻党的教育方针，落实立德树人根本任务，在完成义务教育基础上，培养学生进一步掌握英语基础知识和基本技能，强化关键能力。通过语言知识学习与语言交际活动开展，使学生具有在日常生活与职业情境中用英语的能力、思维能力、学习能力和跨文化交流能力，为他们适应职场工作需要，成为具有家国情怀、国际视野，德智体美劳全面发展的高素质技术技能人才奠定基础。</w:t>
            </w:r>
          </w:p>
        </w:tc>
        <w:tc>
          <w:tcPr>
            <w:tcW w:w="936" w:type="dxa"/>
            <w:vMerge w:val="restart"/>
            <w:vAlign w:val="center"/>
          </w:tcPr>
          <w:p w14:paraId="5117E27E">
            <w:pPr>
              <w:spacing w:line="240" w:lineRule="auto"/>
              <w:ind w:right="0" w:firstLine="0"/>
              <w:jc w:val="center"/>
              <w:rPr>
                <w:rFonts w:hint="default"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190</w:t>
            </w:r>
          </w:p>
        </w:tc>
      </w:tr>
      <w:tr w14:paraId="6D9D6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609" w:type="dxa"/>
            <w:vMerge w:val="continue"/>
            <w:vAlign w:val="center"/>
          </w:tcPr>
          <w:p w14:paraId="26B88E9C">
            <w:pPr>
              <w:spacing w:line="240" w:lineRule="auto"/>
              <w:jc w:val="both"/>
              <w:rPr>
                <w:rFonts w:hint="eastAsia" w:ascii="仿宋" w:hAnsi="仿宋" w:eastAsia="仿宋" w:cs="仿宋"/>
                <w:color w:val="auto"/>
                <w:sz w:val="21"/>
                <w:szCs w:val="21"/>
              </w:rPr>
            </w:pPr>
          </w:p>
        </w:tc>
        <w:tc>
          <w:tcPr>
            <w:tcW w:w="1482" w:type="dxa"/>
            <w:vAlign w:val="center"/>
          </w:tcPr>
          <w:p w14:paraId="60A07737">
            <w:pPr>
              <w:widowControl w:val="0"/>
              <w:autoSpaceDE w:val="0"/>
              <w:autoSpaceDN w:val="0"/>
              <w:spacing w:after="0" w:line="240" w:lineRule="auto"/>
              <w:ind w:right="0" w:firstLine="0"/>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英语职业模块</w:t>
            </w:r>
          </w:p>
          <w:p w14:paraId="3609C3EC">
            <w:pPr>
              <w:widowControl w:val="0"/>
              <w:autoSpaceDE w:val="0"/>
              <w:autoSpaceDN w:val="0"/>
              <w:spacing w:after="0" w:line="240" w:lineRule="auto"/>
              <w:ind w:right="0" w:firstLine="0"/>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w:t>
            </w:r>
            <w:r>
              <w:rPr>
                <w:rFonts w:hint="eastAsia" w:ascii="仿宋" w:hAnsi="仿宋" w:eastAsia="仿宋" w:cs="仿宋"/>
                <w:color w:val="auto"/>
                <w:kern w:val="0"/>
                <w:sz w:val="21"/>
                <w:szCs w:val="21"/>
                <w:lang w:val="en-US" w:eastAsia="zh-CN"/>
              </w:rPr>
              <w:t>46</w:t>
            </w:r>
            <w:r>
              <w:rPr>
                <w:rFonts w:hint="eastAsia" w:ascii="仿宋" w:hAnsi="仿宋" w:eastAsia="仿宋" w:cs="仿宋"/>
                <w:color w:val="auto"/>
                <w:kern w:val="0"/>
                <w:sz w:val="21"/>
                <w:szCs w:val="21"/>
              </w:rPr>
              <w:t>）</w:t>
            </w:r>
          </w:p>
        </w:tc>
        <w:tc>
          <w:tcPr>
            <w:tcW w:w="5718" w:type="dxa"/>
            <w:vMerge w:val="continue"/>
            <w:vAlign w:val="center"/>
          </w:tcPr>
          <w:p w14:paraId="0D11C95B">
            <w:pPr>
              <w:spacing w:after="0" w:line="240" w:lineRule="auto"/>
              <w:ind w:right="44" w:firstLine="420" w:firstLineChars="200"/>
              <w:jc w:val="both"/>
              <w:rPr>
                <w:rFonts w:hint="eastAsia" w:ascii="仿宋" w:hAnsi="仿宋" w:eastAsia="仿宋" w:cs="仿宋"/>
                <w:color w:val="auto"/>
                <w:sz w:val="21"/>
                <w:szCs w:val="21"/>
              </w:rPr>
            </w:pPr>
          </w:p>
        </w:tc>
        <w:tc>
          <w:tcPr>
            <w:tcW w:w="936" w:type="dxa"/>
            <w:vMerge w:val="continue"/>
            <w:vAlign w:val="center"/>
          </w:tcPr>
          <w:p w14:paraId="7DD5D396">
            <w:pPr>
              <w:spacing w:line="240" w:lineRule="auto"/>
              <w:ind w:right="0"/>
              <w:jc w:val="center"/>
              <w:rPr>
                <w:rFonts w:hint="eastAsia" w:ascii="仿宋" w:hAnsi="仿宋" w:eastAsia="仿宋" w:cs="仿宋"/>
                <w:color w:val="auto"/>
                <w:sz w:val="21"/>
                <w:szCs w:val="21"/>
              </w:rPr>
            </w:pPr>
          </w:p>
        </w:tc>
      </w:tr>
      <w:tr w14:paraId="4E15B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609" w:type="dxa"/>
            <w:vMerge w:val="continue"/>
            <w:vAlign w:val="center"/>
          </w:tcPr>
          <w:p w14:paraId="2CFB1380">
            <w:pPr>
              <w:spacing w:line="240" w:lineRule="auto"/>
              <w:jc w:val="both"/>
              <w:rPr>
                <w:rFonts w:hint="eastAsia" w:ascii="仿宋" w:hAnsi="仿宋" w:eastAsia="仿宋" w:cs="仿宋"/>
                <w:color w:val="auto"/>
                <w:sz w:val="21"/>
                <w:szCs w:val="21"/>
              </w:rPr>
            </w:pPr>
          </w:p>
        </w:tc>
        <w:tc>
          <w:tcPr>
            <w:tcW w:w="1482" w:type="dxa"/>
            <w:vAlign w:val="center"/>
          </w:tcPr>
          <w:p w14:paraId="6E9346BF">
            <w:pPr>
              <w:widowControl w:val="0"/>
              <w:autoSpaceDE w:val="0"/>
              <w:autoSpaceDN w:val="0"/>
              <w:spacing w:after="0" w:line="240" w:lineRule="auto"/>
              <w:ind w:right="0" w:firstLine="0"/>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英语拓展模块</w:t>
            </w:r>
          </w:p>
          <w:p w14:paraId="0AED4871">
            <w:pPr>
              <w:widowControl w:val="0"/>
              <w:autoSpaceDE w:val="0"/>
              <w:autoSpaceDN w:val="0"/>
              <w:spacing w:after="0" w:line="240" w:lineRule="auto"/>
              <w:ind w:right="0" w:firstLine="0"/>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（36）</w:t>
            </w:r>
          </w:p>
        </w:tc>
        <w:tc>
          <w:tcPr>
            <w:tcW w:w="5718" w:type="dxa"/>
            <w:vMerge w:val="continue"/>
            <w:vAlign w:val="center"/>
          </w:tcPr>
          <w:p w14:paraId="684BB59B">
            <w:pPr>
              <w:spacing w:after="0" w:line="240" w:lineRule="auto"/>
              <w:ind w:right="44" w:firstLine="420" w:firstLineChars="200"/>
              <w:jc w:val="both"/>
              <w:rPr>
                <w:rFonts w:hint="eastAsia" w:ascii="仿宋" w:hAnsi="仿宋" w:eastAsia="仿宋" w:cs="仿宋"/>
                <w:color w:val="auto"/>
                <w:sz w:val="21"/>
                <w:szCs w:val="21"/>
              </w:rPr>
            </w:pPr>
          </w:p>
        </w:tc>
        <w:tc>
          <w:tcPr>
            <w:tcW w:w="936" w:type="dxa"/>
            <w:vMerge w:val="continue"/>
            <w:vAlign w:val="center"/>
          </w:tcPr>
          <w:p w14:paraId="71556B53">
            <w:pPr>
              <w:spacing w:line="240" w:lineRule="auto"/>
              <w:ind w:right="0"/>
              <w:jc w:val="center"/>
              <w:rPr>
                <w:rFonts w:hint="eastAsia" w:ascii="仿宋" w:hAnsi="仿宋" w:eastAsia="仿宋" w:cs="仿宋"/>
                <w:color w:val="auto"/>
                <w:sz w:val="21"/>
                <w:szCs w:val="21"/>
              </w:rPr>
            </w:pPr>
          </w:p>
        </w:tc>
      </w:tr>
      <w:tr w14:paraId="3F36C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9" w:type="dxa"/>
            <w:vAlign w:val="center"/>
          </w:tcPr>
          <w:p w14:paraId="4FF207DB">
            <w:pPr>
              <w:autoSpaceDE w:val="0"/>
              <w:autoSpaceDN w:val="0"/>
              <w:spacing w:after="0" w:line="240" w:lineRule="auto"/>
              <w:ind w:right="116" w:firstLine="0"/>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5</w:t>
            </w:r>
          </w:p>
        </w:tc>
        <w:tc>
          <w:tcPr>
            <w:tcW w:w="1482" w:type="dxa"/>
            <w:vAlign w:val="center"/>
          </w:tcPr>
          <w:p w14:paraId="43D37B5A">
            <w:pPr>
              <w:widowControl w:val="0"/>
              <w:autoSpaceDE w:val="0"/>
              <w:autoSpaceDN w:val="0"/>
              <w:spacing w:after="0" w:line="240" w:lineRule="auto"/>
              <w:ind w:right="0" w:firstLine="0"/>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信息技术</w:t>
            </w:r>
          </w:p>
          <w:p w14:paraId="4450C261">
            <w:pPr>
              <w:widowControl w:val="0"/>
              <w:autoSpaceDE w:val="0"/>
              <w:autoSpaceDN w:val="0"/>
              <w:spacing w:after="0" w:line="240" w:lineRule="auto"/>
              <w:ind w:right="0" w:firstLine="0"/>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w:t>
            </w:r>
            <w:r>
              <w:rPr>
                <w:rFonts w:hint="eastAsia" w:ascii="仿宋" w:hAnsi="仿宋" w:eastAsia="仿宋" w:cs="仿宋"/>
                <w:color w:val="auto"/>
                <w:kern w:val="0"/>
                <w:sz w:val="21"/>
                <w:szCs w:val="21"/>
                <w:lang w:val="en-US" w:eastAsia="zh-CN"/>
              </w:rPr>
              <w:t>76</w:t>
            </w:r>
            <w:r>
              <w:rPr>
                <w:rFonts w:hint="eastAsia" w:ascii="仿宋" w:hAnsi="仿宋" w:eastAsia="仿宋" w:cs="仿宋"/>
                <w:color w:val="auto"/>
                <w:kern w:val="0"/>
                <w:sz w:val="21"/>
                <w:szCs w:val="21"/>
              </w:rPr>
              <w:t>）</w:t>
            </w:r>
          </w:p>
        </w:tc>
        <w:tc>
          <w:tcPr>
            <w:tcW w:w="5718" w:type="dxa"/>
            <w:vAlign w:val="center"/>
          </w:tcPr>
          <w:p w14:paraId="38C84CED">
            <w:pPr>
              <w:spacing w:after="0" w:line="240" w:lineRule="auto"/>
              <w:ind w:right="44" w:firstLine="420" w:firstLineChars="200"/>
              <w:jc w:val="both"/>
              <w:rPr>
                <w:rFonts w:hint="eastAsia" w:ascii="仿宋" w:hAnsi="仿宋" w:eastAsia="仿宋" w:cs="仿宋"/>
                <w:color w:val="auto"/>
                <w:sz w:val="21"/>
                <w:szCs w:val="21"/>
              </w:rPr>
            </w:pPr>
            <w:r>
              <w:rPr>
                <w:rFonts w:hint="eastAsia" w:ascii="仿宋" w:hAnsi="仿宋" w:eastAsia="仿宋" w:cs="仿宋"/>
                <w:color w:val="auto"/>
                <w:sz w:val="21"/>
                <w:szCs w:val="21"/>
              </w:rPr>
              <w:t>基础模块要求：了解信息技术、信息社会等概念，了解信息技术设备与系统操作、程序设计、网络应用、图文编辑、数据处理、数字媒体技术应用、信息安全防护和人工智能应用等相关知识，认识信息技术对当今人类生产生活的重要作用，理解信息社会特征，遵循信息社会规范，掌握信息技术在生产、生活和学习情境中的相关应用技能，具备综合运用信息技术和所学专业知识解决职业岗位情境中具体业务问题的信息化职业能力;在数字化学习与创新过程中培养独立思考和主动探究能力，不断强化认知能力、合作能力、创新能力和职业能力，为适应职业岗位需求和个人未来发展奠定基础。</w:t>
            </w:r>
          </w:p>
          <w:p w14:paraId="2BD97EE3">
            <w:pPr>
              <w:spacing w:after="0" w:line="240" w:lineRule="auto"/>
              <w:ind w:right="44" w:firstLine="420" w:firstLineChars="200"/>
              <w:jc w:val="both"/>
              <w:rPr>
                <w:rFonts w:hint="eastAsia" w:ascii="仿宋" w:hAnsi="仿宋" w:eastAsia="仿宋" w:cs="仿宋"/>
                <w:color w:val="auto"/>
                <w:sz w:val="21"/>
                <w:szCs w:val="21"/>
              </w:rPr>
            </w:pPr>
            <w:r>
              <w:rPr>
                <w:rFonts w:hint="eastAsia" w:ascii="仿宋" w:hAnsi="仿宋" w:eastAsia="仿宋" w:cs="仿宋"/>
                <w:color w:val="auto"/>
                <w:sz w:val="21"/>
                <w:szCs w:val="21"/>
              </w:rPr>
              <w:t>拓展模块要求：依据工艺美术高职衔接方向及专业培养方向，模块设置为实用图册制作、数字媒体创意、信息安全保护。会根据业务主题选择图册内容、设计图册版式、会根据业务主题选择图册内容、设计图册版式；会根据业务需求确定创作主题并编写数字媒体作品制作脚本；能依据脚本采选、加工素材，选择合适的工具和模板制作数字媒体作品，会发布数字媒体作品；能针对相关业务的信息系统，评估安全风险，设计安全防护方案。</w:t>
            </w:r>
          </w:p>
        </w:tc>
        <w:tc>
          <w:tcPr>
            <w:tcW w:w="936" w:type="dxa"/>
            <w:vAlign w:val="center"/>
          </w:tcPr>
          <w:p w14:paraId="5FFF8ABB">
            <w:pPr>
              <w:tabs>
                <w:tab w:val="center" w:pos="249"/>
              </w:tabs>
              <w:spacing w:line="240" w:lineRule="auto"/>
              <w:ind w:right="0" w:firstLine="0"/>
              <w:jc w:val="center"/>
              <w:rPr>
                <w:rFonts w:hint="default"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76</w:t>
            </w:r>
          </w:p>
        </w:tc>
      </w:tr>
      <w:tr w14:paraId="56940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6" w:hRule="atLeast"/>
          <w:jc w:val="center"/>
        </w:trPr>
        <w:tc>
          <w:tcPr>
            <w:tcW w:w="609" w:type="dxa"/>
            <w:vAlign w:val="center"/>
          </w:tcPr>
          <w:p w14:paraId="3AB9BF59">
            <w:pPr>
              <w:autoSpaceDE w:val="0"/>
              <w:autoSpaceDN w:val="0"/>
              <w:spacing w:after="0" w:line="240" w:lineRule="auto"/>
              <w:ind w:right="116" w:firstLine="0"/>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6</w:t>
            </w:r>
          </w:p>
        </w:tc>
        <w:tc>
          <w:tcPr>
            <w:tcW w:w="1482" w:type="dxa"/>
            <w:vAlign w:val="center"/>
          </w:tcPr>
          <w:p w14:paraId="057A01B1">
            <w:pPr>
              <w:widowControl w:val="0"/>
              <w:autoSpaceDE w:val="0"/>
              <w:autoSpaceDN w:val="0"/>
              <w:spacing w:after="0" w:line="240" w:lineRule="auto"/>
              <w:ind w:right="0" w:firstLine="0"/>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体育</w:t>
            </w:r>
          </w:p>
          <w:p w14:paraId="73CDDD51">
            <w:pPr>
              <w:widowControl w:val="0"/>
              <w:autoSpaceDE w:val="0"/>
              <w:autoSpaceDN w:val="0"/>
              <w:spacing w:after="0" w:line="240" w:lineRule="auto"/>
              <w:ind w:right="0" w:firstLine="0"/>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（1</w:t>
            </w:r>
            <w:r>
              <w:rPr>
                <w:rFonts w:hint="eastAsia" w:ascii="仿宋" w:hAnsi="仿宋" w:eastAsia="仿宋" w:cs="仿宋"/>
                <w:color w:val="auto"/>
                <w:kern w:val="0"/>
                <w:sz w:val="21"/>
                <w:szCs w:val="21"/>
                <w:lang w:val="en-US" w:eastAsia="zh-CN"/>
              </w:rPr>
              <w:t>9</w:t>
            </w:r>
            <w:r>
              <w:rPr>
                <w:rFonts w:hint="eastAsia" w:ascii="仿宋" w:hAnsi="仿宋" w:eastAsia="仿宋" w:cs="仿宋"/>
                <w:color w:val="auto"/>
                <w:kern w:val="0"/>
                <w:sz w:val="21"/>
                <w:szCs w:val="21"/>
              </w:rPr>
              <w:t>0）</w:t>
            </w:r>
          </w:p>
        </w:tc>
        <w:tc>
          <w:tcPr>
            <w:tcW w:w="5718" w:type="dxa"/>
            <w:vAlign w:val="center"/>
          </w:tcPr>
          <w:p w14:paraId="03B03118">
            <w:pPr>
              <w:spacing w:after="0" w:line="240" w:lineRule="auto"/>
              <w:ind w:right="44" w:firstLine="420" w:firstLineChars="200"/>
              <w:jc w:val="both"/>
              <w:rPr>
                <w:rFonts w:hint="eastAsia" w:ascii="仿宋" w:hAnsi="仿宋" w:eastAsia="仿宋" w:cs="仿宋"/>
                <w:color w:val="auto"/>
                <w:sz w:val="21"/>
                <w:szCs w:val="21"/>
              </w:rPr>
            </w:pPr>
            <w:r>
              <w:rPr>
                <w:rFonts w:hint="eastAsia" w:ascii="仿宋" w:hAnsi="仿宋" w:eastAsia="仿宋" w:cs="仿宋"/>
                <w:color w:val="auto"/>
                <w:sz w:val="21"/>
                <w:szCs w:val="21"/>
              </w:rPr>
              <w:t>通过学习本课程，使学生能够了解康复体育，喜爱康复体育运动，积极参与康复体育运动；明了康复体育的相关知识、概念，学会科学的康复锻炼方法，掌握并熟练康复体育锻炼的工作过程。增强身体运动能力，增进健康水平，提高职业身体素质；树立健康观念，形成健康文明的生活方式；遵守体育道德规范和行为准则，发扬体育精神，具有自尊自信、勇敢顽强、超越自我、严谨细致、精益求精和追求卓越的优良品质；具有团队合作意识与负责任感，社会适应良好。 使学生在运动能力、健康行为和体育品德三方面获得全面发展。</w:t>
            </w:r>
          </w:p>
        </w:tc>
        <w:tc>
          <w:tcPr>
            <w:tcW w:w="936" w:type="dxa"/>
          </w:tcPr>
          <w:p w14:paraId="684134FF">
            <w:pPr>
              <w:pStyle w:val="5"/>
              <w:ind w:left="0"/>
              <w:rPr>
                <w:rFonts w:hint="eastAsia" w:ascii="仿宋" w:hAnsi="仿宋" w:eastAsia="仿宋" w:cs="仿宋"/>
                <w:kern w:val="2"/>
                <w:sz w:val="21"/>
                <w:szCs w:val="21"/>
              </w:rPr>
            </w:pPr>
          </w:p>
          <w:p w14:paraId="60093F14">
            <w:pPr>
              <w:pStyle w:val="5"/>
              <w:ind w:left="0"/>
              <w:rPr>
                <w:rFonts w:hint="eastAsia" w:ascii="仿宋" w:hAnsi="仿宋" w:eastAsia="仿宋" w:cs="仿宋"/>
                <w:kern w:val="2"/>
                <w:sz w:val="21"/>
                <w:szCs w:val="21"/>
              </w:rPr>
            </w:pPr>
          </w:p>
          <w:p w14:paraId="2788EEE6">
            <w:pPr>
              <w:pStyle w:val="5"/>
              <w:ind w:left="0"/>
              <w:jc w:val="center"/>
              <w:rPr>
                <w:rFonts w:hint="eastAsia" w:ascii="仿宋" w:hAnsi="仿宋" w:eastAsia="仿宋" w:cs="仿宋"/>
                <w:sz w:val="21"/>
                <w:szCs w:val="21"/>
              </w:rPr>
            </w:pPr>
            <w:r>
              <w:rPr>
                <w:rFonts w:hint="eastAsia" w:ascii="仿宋" w:hAnsi="仿宋" w:eastAsia="仿宋" w:cs="仿宋"/>
                <w:kern w:val="2"/>
                <w:sz w:val="21"/>
                <w:szCs w:val="21"/>
              </w:rPr>
              <w:t>1</w:t>
            </w:r>
            <w:r>
              <w:rPr>
                <w:rFonts w:hint="eastAsia" w:ascii="仿宋" w:hAnsi="仿宋" w:eastAsia="仿宋" w:cs="仿宋"/>
                <w:kern w:val="2"/>
                <w:sz w:val="21"/>
                <w:szCs w:val="21"/>
                <w:lang w:val="en-US" w:eastAsia="zh-CN"/>
              </w:rPr>
              <w:t>9</w:t>
            </w:r>
            <w:r>
              <w:rPr>
                <w:rFonts w:hint="eastAsia" w:ascii="仿宋" w:hAnsi="仿宋" w:eastAsia="仿宋" w:cs="仿宋"/>
                <w:kern w:val="2"/>
                <w:sz w:val="21"/>
                <w:szCs w:val="21"/>
              </w:rPr>
              <w:t>0</w:t>
            </w:r>
          </w:p>
        </w:tc>
      </w:tr>
      <w:tr w14:paraId="6E66B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6" w:hRule="atLeast"/>
          <w:jc w:val="center"/>
        </w:trPr>
        <w:tc>
          <w:tcPr>
            <w:tcW w:w="609" w:type="dxa"/>
            <w:vMerge w:val="restart"/>
            <w:vAlign w:val="center"/>
          </w:tcPr>
          <w:p w14:paraId="74CCC82B">
            <w:pPr>
              <w:autoSpaceDE w:val="0"/>
              <w:autoSpaceDN w:val="0"/>
              <w:spacing w:after="0" w:line="240" w:lineRule="auto"/>
              <w:ind w:right="116" w:firstLine="0"/>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7</w:t>
            </w:r>
          </w:p>
        </w:tc>
        <w:tc>
          <w:tcPr>
            <w:tcW w:w="1482" w:type="dxa"/>
            <w:vAlign w:val="center"/>
          </w:tcPr>
          <w:p w14:paraId="322715F4">
            <w:pPr>
              <w:widowControl w:val="0"/>
              <w:autoSpaceDE w:val="0"/>
              <w:autoSpaceDN w:val="0"/>
              <w:spacing w:after="0" w:line="240" w:lineRule="auto"/>
              <w:ind w:right="0" w:firstLine="0"/>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艺术—— 音乐</w:t>
            </w:r>
          </w:p>
          <w:p w14:paraId="7ACCA4B1">
            <w:pPr>
              <w:widowControl w:val="0"/>
              <w:autoSpaceDE w:val="0"/>
              <w:autoSpaceDN w:val="0"/>
              <w:spacing w:after="0" w:line="240" w:lineRule="auto"/>
              <w:ind w:right="0" w:firstLine="0"/>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（3</w:t>
            </w:r>
            <w:r>
              <w:rPr>
                <w:rFonts w:hint="eastAsia" w:ascii="仿宋" w:hAnsi="仿宋" w:eastAsia="仿宋" w:cs="仿宋"/>
                <w:color w:val="auto"/>
                <w:kern w:val="0"/>
                <w:sz w:val="21"/>
                <w:szCs w:val="21"/>
                <w:lang w:val="en-US" w:eastAsia="zh-CN"/>
              </w:rPr>
              <w:t>2</w:t>
            </w:r>
            <w:r>
              <w:rPr>
                <w:rFonts w:hint="eastAsia" w:ascii="仿宋" w:hAnsi="仿宋" w:eastAsia="仿宋" w:cs="仿宋"/>
                <w:color w:val="auto"/>
                <w:kern w:val="0"/>
                <w:sz w:val="21"/>
                <w:szCs w:val="21"/>
              </w:rPr>
              <w:t>）</w:t>
            </w:r>
          </w:p>
        </w:tc>
        <w:tc>
          <w:tcPr>
            <w:tcW w:w="5718" w:type="dxa"/>
            <w:vAlign w:val="center"/>
          </w:tcPr>
          <w:p w14:paraId="3071CD5E">
            <w:pPr>
              <w:spacing w:after="0" w:line="240" w:lineRule="auto"/>
              <w:ind w:right="44" w:firstLine="420" w:firstLineChars="200"/>
              <w:jc w:val="both"/>
              <w:rPr>
                <w:rFonts w:hint="eastAsia" w:ascii="仿宋" w:hAnsi="仿宋" w:eastAsia="仿宋" w:cs="仿宋"/>
                <w:color w:val="auto"/>
                <w:sz w:val="21"/>
                <w:szCs w:val="21"/>
              </w:rPr>
            </w:pPr>
            <w:r>
              <w:rPr>
                <w:rFonts w:hint="eastAsia" w:ascii="仿宋" w:hAnsi="仿宋" w:eastAsia="仿宋" w:cs="仿宋"/>
                <w:color w:val="auto"/>
                <w:sz w:val="21"/>
                <w:szCs w:val="21"/>
              </w:rPr>
              <w:t>音乐教学分为声乐教学、器乐教学、舞蹈教学三部分，每一部分又分鉴赏与基本技能两个方向。通过中外不同种类和风格的代表性舞蹈作品，带领学生感受、体验和赏析作品的表现形式、艺术风格、审美特点和文化特征，认识与理解其舞蹈艺术形态所积淀的民族情感、伦理观念、风俗习惯、审美心理和精神追求等，并能初步掌握舞蹈表演艺术的相关知识、基本动作和动作组合，学习优秀代表性作品，特别是中国民族民间舞蹈作品，积极参与舞蹈表演与文化传承实践活动，增强文化认同感，提高文化自觉和文化自信。</w:t>
            </w:r>
          </w:p>
        </w:tc>
        <w:tc>
          <w:tcPr>
            <w:tcW w:w="936" w:type="dxa"/>
            <w:vMerge w:val="restart"/>
            <w:vAlign w:val="center"/>
          </w:tcPr>
          <w:p w14:paraId="3CD63877">
            <w:pPr>
              <w:spacing w:line="240" w:lineRule="auto"/>
              <w:ind w:right="0" w:firstLine="0"/>
              <w:jc w:val="center"/>
              <w:rPr>
                <w:rFonts w:hint="default"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32</w:t>
            </w:r>
          </w:p>
        </w:tc>
      </w:tr>
      <w:tr w14:paraId="5D87B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9" w:hRule="atLeast"/>
          <w:jc w:val="center"/>
        </w:trPr>
        <w:tc>
          <w:tcPr>
            <w:tcW w:w="609" w:type="dxa"/>
            <w:vMerge w:val="continue"/>
            <w:vAlign w:val="center"/>
          </w:tcPr>
          <w:p w14:paraId="6EB714D6">
            <w:pPr>
              <w:autoSpaceDE w:val="0"/>
              <w:autoSpaceDN w:val="0"/>
              <w:spacing w:after="0" w:line="240" w:lineRule="auto"/>
              <w:ind w:right="115" w:firstLine="0"/>
              <w:jc w:val="both"/>
              <w:rPr>
                <w:rFonts w:hint="eastAsia" w:ascii="仿宋" w:hAnsi="仿宋" w:eastAsia="仿宋" w:cs="仿宋"/>
                <w:color w:val="auto"/>
                <w:kern w:val="0"/>
                <w:sz w:val="21"/>
                <w:szCs w:val="21"/>
              </w:rPr>
            </w:pPr>
          </w:p>
        </w:tc>
        <w:tc>
          <w:tcPr>
            <w:tcW w:w="1482" w:type="dxa"/>
            <w:vAlign w:val="center"/>
          </w:tcPr>
          <w:p w14:paraId="31ABF211">
            <w:pPr>
              <w:widowControl w:val="0"/>
              <w:autoSpaceDE w:val="0"/>
              <w:autoSpaceDN w:val="0"/>
              <w:spacing w:after="0" w:line="240" w:lineRule="auto"/>
              <w:ind w:right="0" w:firstLine="0"/>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艺术—— 美术</w:t>
            </w:r>
          </w:p>
          <w:p w14:paraId="68F64181">
            <w:pPr>
              <w:widowControl w:val="0"/>
              <w:autoSpaceDE w:val="0"/>
              <w:autoSpaceDN w:val="0"/>
              <w:spacing w:after="0" w:line="240" w:lineRule="auto"/>
              <w:ind w:right="0" w:firstLine="0"/>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（3</w:t>
            </w:r>
            <w:r>
              <w:rPr>
                <w:rFonts w:hint="eastAsia" w:ascii="仿宋" w:hAnsi="仿宋" w:eastAsia="仿宋" w:cs="仿宋"/>
                <w:color w:val="auto"/>
                <w:kern w:val="0"/>
                <w:sz w:val="21"/>
                <w:szCs w:val="21"/>
                <w:lang w:val="en-US" w:eastAsia="zh-CN"/>
              </w:rPr>
              <w:t>2</w:t>
            </w:r>
            <w:r>
              <w:rPr>
                <w:rFonts w:hint="eastAsia" w:ascii="仿宋" w:hAnsi="仿宋" w:eastAsia="仿宋" w:cs="仿宋"/>
                <w:color w:val="auto"/>
                <w:kern w:val="0"/>
                <w:sz w:val="21"/>
                <w:szCs w:val="21"/>
              </w:rPr>
              <w:t>）</w:t>
            </w:r>
          </w:p>
        </w:tc>
        <w:tc>
          <w:tcPr>
            <w:tcW w:w="5718" w:type="dxa"/>
            <w:vAlign w:val="center"/>
          </w:tcPr>
          <w:p w14:paraId="5AC34AE5">
            <w:pPr>
              <w:spacing w:after="0" w:line="240" w:lineRule="auto"/>
              <w:ind w:right="44" w:firstLine="420" w:firstLineChars="200"/>
              <w:jc w:val="both"/>
              <w:rPr>
                <w:rFonts w:hint="eastAsia" w:ascii="仿宋" w:hAnsi="仿宋" w:eastAsia="仿宋" w:cs="仿宋"/>
                <w:color w:val="auto"/>
                <w:sz w:val="21"/>
                <w:szCs w:val="21"/>
              </w:rPr>
            </w:pPr>
            <w:r>
              <w:rPr>
                <w:rFonts w:hint="eastAsia" w:ascii="仿宋" w:hAnsi="仿宋" w:eastAsia="仿宋" w:cs="仿宋"/>
                <w:color w:val="auto"/>
                <w:sz w:val="21"/>
                <w:szCs w:val="21"/>
              </w:rPr>
              <w:t>公共艺术（美术）课程蕴含广博而深厚的美学、政治、哲学、历史</w:t>
            </w:r>
            <w:r>
              <w:rPr>
                <w:rFonts w:hint="eastAsia" w:ascii="仿宋" w:hAnsi="仿宋" w:eastAsia="仿宋" w:cs="仿宋"/>
                <w:color w:val="auto"/>
                <w:sz w:val="21"/>
                <w:szCs w:val="21"/>
                <w:lang w:eastAsia="zh-CN"/>
              </w:rPr>
              <w:t>、</w:t>
            </w:r>
            <w:r>
              <w:rPr>
                <w:rFonts w:hint="eastAsia" w:ascii="仿宋" w:hAnsi="仿宋" w:eastAsia="仿宋" w:cs="仿宋"/>
                <w:color w:val="auto"/>
                <w:sz w:val="21"/>
                <w:szCs w:val="21"/>
                <w:lang w:val="en-US" w:eastAsia="zh-CN"/>
              </w:rPr>
              <w:t>民俗</w:t>
            </w:r>
            <w:r>
              <w:rPr>
                <w:rFonts w:hint="eastAsia" w:ascii="仿宋" w:hAnsi="仿宋" w:eastAsia="仿宋" w:cs="仿宋"/>
                <w:color w:val="auto"/>
                <w:sz w:val="21"/>
                <w:szCs w:val="21"/>
              </w:rPr>
              <w:t>等内涵，旨在培养学生综合素质、美术欣赏能力、职业素养，树立正确的审美观，拓宽学生的知识面，增加学生的审美情感体验，感受美术的魅力。围绕不同美术类别（绘画、书法、雕塑、工艺、建筑、摄影等）的表现形式、艺术特征与各艺术类别的发展演变进程展开教学，指导学生从自然、社会、文化和艺术等角度进行研究学习，更好地理解审美文化内涵，引导启发学生了解美术的基础知识、技能与原理，熟悉基本审美特征，理解作品的思想情感与人文内涵，感受社会美、自然美和艺术美的统一，促进学生尊重中国传统审美文化传承，了解中西方审美文化差异，拓展当代审美视野，陶冶高尚的审美情操，形成积极健康审美观，提升学生审美素养与人文素质，推进品格完善。</w:t>
            </w:r>
          </w:p>
        </w:tc>
        <w:tc>
          <w:tcPr>
            <w:tcW w:w="936" w:type="dxa"/>
            <w:vMerge w:val="continue"/>
            <w:vAlign w:val="center"/>
          </w:tcPr>
          <w:p w14:paraId="044F5478">
            <w:pPr>
              <w:spacing w:line="240" w:lineRule="auto"/>
              <w:ind w:right="0"/>
              <w:jc w:val="center"/>
              <w:rPr>
                <w:rFonts w:hint="eastAsia" w:ascii="仿宋" w:hAnsi="仿宋" w:eastAsia="仿宋" w:cs="仿宋"/>
                <w:color w:val="auto"/>
                <w:sz w:val="21"/>
                <w:szCs w:val="21"/>
              </w:rPr>
            </w:pPr>
          </w:p>
        </w:tc>
      </w:tr>
      <w:tr w14:paraId="5CC6E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0" w:hRule="atLeast"/>
          <w:jc w:val="center"/>
        </w:trPr>
        <w:tc>
          <w:tcPr>
            <w:tcW w:w="609" w:type="dxa"/>
            <w:vAlign w:val="center"/>
          </w:tcPr>
          <w:p w14:paraId="2A6D65C5">
            <w:pPr>
              <w:autoSpaceDE w:val="0"/>
              <w:autoSpaceDN w:val="0"/>
              <w:spacing w:after="0" w:line="240" w:lineRule="auto"/>
              <w:ind w:right="115" w:firstLine="0"/>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8</w:t>
            </w:r>
          </w:p>
        </w:tc>
        <w:tc>
          <w:tcPr>
            <w:tcW w:w="1482" w:type="dxa"/>
            <w:vAlign w:val="center"/>
          </w:tcPr>
          <w:p w14:paraId="4CB57AF6">
            <w:pPr>
              <w:widowControl w:val="0"/>
              <w:autoSpaceDE w:val="0"/>
              <w:autoSpaceDN w:val="0"/>
              <w:spacing w:after="0" w:line="240" w:lineRule="auto"/>
              <w:ind w:right="0" w:firstLine="0"/>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历史</w:t>
            </w:r>
          </w:p>
          <w:p w14:paraId="02524B25">
            <w:pPr>
              <w:widowControl w:val="0"/>
              <w:autoSpaceDE w:val="0"/>
              <w:autoSpaceDN w:val="0"/>
              <w:spacing w:after="0" w:line="240" w:lineRule="auto"/>
              <w:ind w:right="0" w:firstLine="0"/>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（7</w:t>
            </w:r>
            <w:r>
              <w:rPr>
                <w:rFonts w:hint="eastAsia" w:ascii="仿宋" w:hAnsi="仿宋" w:eastAsia="仿宋" w:cs="仿宋"/>
                <w:color w:val="auto"/>
                <w:kern w:val="0"/>
                <w:sz w:val="21"/>
                <w:szCs w:val="21"/>
                <w:lang w:val="en-US" w:eastAsia="zh-CN"/>
              </w:rPr>
              <w:t>6</w:t>
            </w:r>
            <w:r>
              <w:rPr>
                <w:rFonts w:hint="eastAsia" w:ascii="仿宋" w:hAnsi="仿宋" w:eastAsia="仿宋" w:cs="仿宋"/>
                <w:color w:val="auto"/>
                <w:kern w:val="0"/>
                <w:sz w:val="21"/>
                <w:szCs w:val="21"/>
              </w:rPr>
              <w:t xml:space="preserve"> ）</w:t>
            </w:r>
          </w:p>
        </w:tc>
        <w:tc>
          <w:tcPr>
            <w:tcW w:w="5718" w:type="dxa"/>
            <w:vAlign w:val="center"/>
          </w:tcPr>
          <w:p w14:paraId="3ADE682B">
            <w:pPr>
              <w:spacing w:after="0" w:line="240" w:lineRule="auto"/>
              <w:ind w:right="44" w:firstLine="420" w:firstLineChars="200"/>
              <w:jc w:val="both"/>
              <w:rPr>
                <w:rFonts w:hint="eastAsia" w:ascii="仿宋" w:hAnsi="仿宋" w:eastAsia="仿宋" w:cs="仿宋"/>
                <w:color w:val="auto"/>
                <w:sz w:val="21"/>
                <w:szCs w:val="21"/>
              </w:rPr>
            </w:pPr>
            <w:r>
              <w:rPr>
                <w:rFonts w:hint="eastAsia" w:ascii="仿宋" w:hAnsi="仿宋" w:eastAsia="仿宋" w:cs="仿宋"/>
                <w:color w:val="auto"/>
                <w:sz w:val="21"/>
                <w:szCs w:val="21"/>
              </w:rPr>
              <w:t>历史课程的目标是落实立德树人的根本任务。通过历史课程的学习，使学生了解中国历史及世界历史，掌握必备的历史知识，形成历史学科核心素养。以唯物史观为指导，促进中等职业学校学生进一步了解人类社会形态从低级到高级发展的基本脉络、基本规律和优秀文化成果；从历史的角度了解和思考人与人、人与社会、人与自然的关系，增强历史使命感和社会责任感；进一步弘扬以爱国主义为核心的民族精神和以改革创新为核心的时代精神， 培育和践行社会主义核心价值观；树立正确的历史观、民族观、国家观和文化观；塑造健全的人格，养成职业精神，培养德智体美劳全面发展的社会主义建设者和接班人。</w:t>
            </w:r>
          </w:p>
        </w:tc>
        <w:tc>
          <w:tcPr>
            <w:tcW w:w="936" w:type="dxa"/>
            <w:vAlign w:val="center"/>
          </w:tcPr>
          <w:p w14:paraId="46E3ACEE">
            <w:pPr>
              <w:spacing w:line="240" w:lineRule="auto"/>
              <w:ind w:right="0" w:firstLine="0"/>
              <w:jc w:val="cente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rPr>
              <w:t>7</w:t>
            </w:r>
            <w:r>
              <w:rPr>
                <w:rFonts w:hint="eastAsia" w:ascii="仿宋" w:hAnsi="仿宋" w:eastAsia="仿宋" w:cs="仿宋"/>
                <w:color w:val="auto"/>
                <w:sz w:val="21"/>
                <w:szCs w:val="21"/>
                <w:lang w:val="en-US" w:eastAsia="zh-CN"/>
              </w:rPr>
              <w:t>6</w:t>
            </w:r>
          </w:p>
        </w:tc>
      </w:tr>
    </w:tbl>
    <w:p w14:paraId="1126D05C">
      <w:pPr>
        <w:pStyle w:val="4"/>
        <w:spacing w:before="89" w:after="12"/>
        <w:ind w:left="711"/>
        <w:jc w:val="left"/>
        <w:rPr>
          <w:rFonts w:hint="eastAsia" w:ascii="仿宋" w:hAnsi="仿宋" w:eastAsia="仿宋" w:cs="仿宋"/>
          <w:b/>
          <w:bCs/>
          <w:kern w:val="44"/>
          <w:sz w:val="24"/>
          <w:szCs w:val="24"/>
          <w:lang w:val="zh-CN"/>
        </w:rPr>
      </w:pPr>
      <w:r>
        <w:rPr>
          <w:rFonts w:hint="eastAsia"/>
          <w:lang w:eastAsia="zh-CN"/>
        </w:rPr>
        <w:tab/>
      </w:r>
      <w:bookmarkStart w:id="30" w:name="_Toc14171"/>
      <w:bookmarkStart w:id="31" w:name="_Toc16619"/>
    </w:p>
    <w:p w14:paraId="6F5ACF18">
      <w:pPr>
        <w:pStyle w:val="4"/>
        <w:spacing w:before="89" w:after="12" w:line="360" w:lineRule="auto"/>
        <w:jc w:val="center"/>
        <w:outlineLvl w:val="1"/>
        <w:rPr>
          <w:rFonts w:hint="eastAsia" w:ascii="仿宋" w:hAnsi="仿宋" w:eastAsia="仿宋" w:cs="仿宋"/>
          <w:b/>
          <w:bCs/>
          <w:kern w:val="44"/>
          <w:sz w:val="24"/>
          <w:szCs w:val="24"/>
          <w:lang w:val="zh-CN"/>
        </w:rPr>
      </w:pPr>
    </w:p>
    <w:p w14:paraId="25F63A86">
      <w:pPr>
        <w:pStyle w:val="4"/>
        <w:spacing w:before="89" w:after="12" w:line="360" w:lineRule="auto"/>
        <w:jc w:val="center"/>
        <w:outlineLvl w:val="1"/>
        <w:rPr>
          <w:rFonts w:hint="eastAsia" w:ascii="仿宋" w:hAnsi="仿宋" w:eastAsia="仿宋" w:cs="仿宋"/>
          <w:b/>
          <w:bCs/>
          <w:kern w:val="44"/>
          <w:sz w:val="24"/>
          <w:szCs w:val="24"/>
          <w:lang w:val="zh-CN"/>
        </w:rPr>
      </w:pPr>
    </w:p>
    <w:p w14:paraId="1B7C0C16">
      <w:pPr>
        <w:pStyle w:val="4"/>
        <w:spacing w:before="89" w:after="12" w:line="360" w:lineRule="auto"/>
        <w:jc w:val="center"/>
        <w:outlineLvl w:val="1"/>
        <w:rPr>
          <w:rFonts w:hint="eastAsia" w:ascii="仿宋" w:hAnsi="仿宋" w:eastAsia="仿宋" w:cs="仿宋"/>
          <w:b w:val="0"/>
          <w:bCs w:val="0"/>
          <w:kern w:val="44"/>
          <w:sz w:val="24"/>
          <w:szCs w:val="24"/>
          <w:lang w:val="zh-CN"/>
        </w:rPr>
      </w:pPr>
      <w:r>
        <w:rPr>
          <w:rFonts w:hint="eastAsia" w:ascii="仿宋" w:hAnsi="仿宋" w:eastAsia="仿宋" w:cs="仿宋"/>
          <w:b/>
          <w:bCs/>
          <w:kern w:val="44"/>
          <w:sz w:val="24"/>
          <w:szCs w:val="24"/>
          <w:lang w:val="zh-CN"/>
        </w:rPr>
        <w:t>主要专业课程教学</w:t>
      </w:r>
      <w:r>
        <w:rPr>
          <w:rFonts w:hint="eastAsia" w:ascii="仿宋" w:hAnsi="仿宋" w:eastAsia="仿宋" w:cs="仿宋"/>
          <w:b/>
          <w:bCs/>
          <w:kern w:val="44"/>
          <w:sz w:val="24"/>
          <w:szCs w:val="24"/>
          <w:lang w:val="en-US" w:eastAsia="zh-CN"/>
        </w:rPr>
        <w:t>内容及</w:t>
      </w:r>
      <w:r>
        <w:rPr>
          <w:rFonts w:hint="eastAsia" w:ascii="仿宋" w:hAnsi="仿宋" w:eastAsia="仿宋" w:cs="仿宋"/>
          <w:b/>
          <w:bCs/>
          <w:kern w:val="44"/>
          <w:sz w:val="24"/>
          <w:szCs w:val="24"/>
          <w:lang w:val="zh-CN"/>
        </w:rPr>
        <w:t>要求</w:t>
      </w:r>
      <w:bookmarkEnd w:id="30"/>
      <w:bookmarkEnd w:id="31"/>
    </w:p>
    <w:tbl>
      <w:tblPr>
        <w:tblStyle w:val="1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5"/>
        <w:gridCol w:w="3445"/>
        <w:gridCol w:w="4028"/>
      </w:tblGrid>
      <w:tr w14:paraId="79213A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6" w:hRule="atLeast"/>
          <w:jc w:val="center"/>
        </w:trPr>
        <w:tc>
          <w:tcPr>
            <w:tcW w:w="1055" w:type="dxa"/>
            <w:noWrap w:val="0"/>
            <w:vAlign w:val="center"/>
          </w:tcPr>
          <w:p w14:paraId="1E1B266B">
            <w:pPr>
              <w:pStyle w:val="21"/>
              <w:ind w:right="0"/>
              <w:jc w:val="center"/>
              <w:rPr>
                <w:rFonts w:hint="eastAsia" w:ascii="仿宋" w:hAnsi="仿宋" w:eastAsia="仿宋" w:cs="仿宋"/>
                <w:b/>
                <w:bCs/>
                <w:sz w:val="21"/>
                <w:szCs w:val="21"/>
                <w:lang w:val="en-US" w:eastAsia="zh-CN" w:bidi="ar-SA"/>
              </w:rPr>
            </w:pPr>
            <w:r>
              <w:rPr>
                <w:rFonts w:hint="eastAsia" w:ascii="仿宋" w:hAnsi="仿宋" w:eastAsia="仿宋" w:cs="仿宋"/>
                <w:b/>
                <w:bCs/>
                <w:sz w:val="21"/>
                <w:szCs w:val="21"/>
                <w:lang w:val="en-US" w:eastAsia="zh-CN" w:bidi="ar-SA"/>
              </w:rPr>
              <w:t>课程名称</w:t>
            </w:r>
          </w:p>
        </w:tc>
        <w:tc>
          <w:tcPr>
            <w:tcW w:w="3445" w:type="dxa"/>
            <w:noWrap w:val="0"/>
            <w:vAlign w:val="center"/>
          </w:tcPr>
          <w:p w14:paraId="4D904F44">
            <w:pPr>
              <w:pStyle w:val="21"/>
              <w:spacing w:before="137"/>
              <w:ind w:right="971"/>
              <w:jc w:val="center"/>
              <w:rPr>
                <w:rFonts w:hint="eastAsia" w:ascii="仿宋" w:hAnsi="仿宋" w:eastAsia="仿宋" w:cs="仿宋"/>
                <w:b/>
                <w:bCs/>
                <w:sz w:val="21"/>
                <w:szCs w:val="21"/>
                <w:lang w:val="en-US" w:bidi="ar-SA"/>
              </w:rPr>
            </w:pPr>
            <w:r>
              <w:rPr>
                <w:rFonts w:hint="eastAsia" w:ascii="仿宋" w:hAnsi="仿宋" w:eastAsia="仿宋" w:cs="仿宋"/>
                <w:b/>
                <w:bCs/>
                <w:sz w:val="21"/>
                <w:szCs w:val="21"/>
                <w:lang w:val="en-US" w:bidi="ar-SA"/>
              </w:rPr>
              <w:t>主要内容</w:t>
            </w:r>
          </w:p>
        </w:tc>
        <w:tc>
          <w:tcPr>
            <w:tcW w:w="4028" w:type="dxa"/>
            <w:noWrap w:val="0"/>
            <w:vAlign w:val="center"/>
          </w:tcPr>
          <w:p w14:paraId="05232B84">
            <w:pPr>
              <w:pStyle w:val="21"/>
              <w:spacing w:before="137"/>
              <w:ind w:left="665" w:right="656"/>
              <w:jc w:val="center"/>
              <w:rPr>
                <w:rFonts w:hint="eastAsia" w:ascii="仿宋" w:hAnsi="仿宋" w:eastAsia="仿宋" w:cs="仿宋"/>
                <w:b/>
                <w:bCs/>
                <w:sz w:val="21"/>
                <w:szCs w:val="21"/>
                <w:lang w:val="en-US" w:bidi="ar-SA"/>
              </w:rPr>
            </w:pPr>
            <w:r>
              <w:rPr>
                <w:rFonts w:hint="eastAsia" w:ascii="仿宋" w:hAnsi="仿宋" w:eastAsia="仿宋" w:cs="仿宋"/>
                <w:b/>
                <w:bCs/>
                <w:sz w:val="21"/>
                <w:szCs w:val="21"/>
                <w:lang w:val="en-US" w:bidi="ar-SA"/>
              </w:rPr>
              <w:t>能力要求</w:t>
            </w:r>
          </w:p>
        </w:tc>
      </w:tr>
      <w:tr w14:paraId="496F38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17" w:hRule="atLeast"/>
          <w:jc w:val="center"/>
        </w:trPr>
        <w:tc>
          <w:tcPr>
            <w:tcW w:w="1055" w:type="dxa"/>
            <w:tcBorders>
              <w:top w:val="nil"/>
              <w:bottom w:val="single" w:color="auto" w:sz="4" w:space="0"/>
            </w:tcBorders>
            <w:noWrap w:val="0"/>
            <w:vAlign w:val="center"/>
          </w:tcPr>
          <w:p w14:paraId="17EAA1E7">
            <w:pPr>
              <w:pStyle w:val="21"/>
              <w:jc w:val="cente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bidi="ar-SA"/>
              </w:rPr>
              <w:t>旅游概论</w:t>
            </w:r>
          </w:p>
        </w:tc>
        <w:tc>
          <w:tcPr>
            <w:tcW w:w="3445" w:type="dxa"/>
            <w:tcBorders>
              <w:top w:val="nil"/>
            </w:tcBorders>
            <w:noWrap w:val="0"/>
            <w:vAlign w:val="top"/>
          </w:tcPr>
          <w:p w14:paraId="76FAA764">
            <w:pPr>
              <w:pStyle w:val="21"/>
              <w:numPr>
                <w:ilvl w:val="0"/>
                <w:numId w:val="1"/>
              </w:numPr>
              <w:ind w:left="425" w:leftChars="0" w:hanging="425" w:firstLineChars="0"/>
              <w:rPr>
                <w:rFonts w:hint="eastAsia" w:ascii="仿宋" w:hAnsi="仿宋" w:eastAsia="仿宋" w:cs="仿宋"/>
                <w:kern w:val="0"/>
                <w:sz w:val="21"/>
                <w:szCs w:val="21"/>
                <w:lang w:eastAsia="zh-CN" w:bidi="ar-SA"/>
              </w:rPr>
            </w:pPr>
            <w:r>
              <w:rPr>
                <w:rFonts w:hint="eastAsia" w:ascii="仿宋" w:hAnsi="仿宋" w:eastAsia="仿宋" w:cs="仿宋"/>
                <w:kern w:val="0"/>
                <w:sz w:val="21"/>
                <w:szCs w:val="21"/>
                <w:lang w:eastAsia="zh-CN" w:bidi="ar-SA"/>
              </w:rPr>
              <w:t>旅游的产生及其科学概念</w:t>
            </w:r>
          </w:p>
          <w:p w14:paraId="51CC195C">
            <w:pPr>
              <w:pStyle w:val="21"/>
              <w:numPr>
                <w:ilvl w:val="0"/>
                <w:numId w:val="1"/>
              </w:numPr>
              <w:ind w:left="425" w:leftChars="0" w:hanging="425" w:firstLineChars="0"/>
              <w:rPr>
                <w:rFonts w:hint="eastAsia" w:ascii="仿宋" w:hAnsi="仿宋" w:eastAsia="仿宋" w:cs="仿宋"/>
                <w:kern w:val="0"/>
                <w:sz w:val="21"/>
                <w:szCs w:val="21"/>
                <w:lang w:eastAsia="zh-CN" w:bidi="ar-SA"/>
              </w:rPr>
            </w:pPr>
            <w:r>
              <w:rPr>
                <w:rFonts w:hint="eastAsia" w:ascii="仿宋" w:hAnsi="仿宋" w:eastAsia="仿宋" w:cs="仿宋"/>
                <w:kern w:val="0"/>
                <w:sz w:val="21"/>
                <w:szCs w:val="21"/>
                <w:lang w:eastAsia="zh-CN" w:bidi="ar-SA"/>
              </w:rPr>
              <w:t>旅游的本质、属性与特征</w:t>
            </w:r>
          </w:p>
          <w:p w14:paraId="5A530981">
            <w:pPr>
              <w:pStyle w:val="21"/>
              <w:numPr>
                <w:ilvl w:val="0"/>
                <w:numId w:val="1"/>
              </w:numPr>
              <w:ind w:left="425" w:leftChars="0" w:hanging="425" w:firstLineChars="0"/>
              <w:rPr>
                <w:rFonts w:hint="eastAsia" w:ascii="仿宋" w:hAnsi="仿宋" w:eastAsia="仿宋" w:cs="仿宋"/>
                <w:kern w:val="0"/>
                <w:sz w:val="21"/>
                <w:szCs w:val="21"/>
                <w:lang w:eastAsia="zh-CN" w:bidi="ar-SA"/>
              </w:rPr>
            </w:pPr>
            <w:r>
              <w:rPr>
                <w:rFonts w:hint="eastAsia" w:ascii="仿宋" w:hAnsi="仿宋" w:eastAsia="仿宋" w:cs="仿宋"/>
                <w:kern w:val="0"/>
                <w:sz w:val="21"/>
                <w:szCs w:val="21"/>
                <w:lang w:eastAsia="zh-CN" w:bidi="ar-SA"/>
              </w:rPr>
              <w:t>旅游的发展历程及其时代特征</w:t>
            </w:r>
          </w:p>
          <w:p w14:paraId="7F8F41F0">
            <w:pPr>
              <w:pStyle w:val="21"/>
              <w:numPr>
                <w:ilvl w:val="0"/>
                <w:numId w:val="1"/>
              </w:numPr>
              <w:ind w:left="425" w:leftChars="0" w:hanging="425" w:firstLineChars="0"/>
              <w:rPr>
                <w:rFonts w:hint="eastAsia" w:ascii="仿宋" w:hAnsi="仿宋" w:eastAsia="仿宋" w:cs="仿宋"/>
                <w:kern w:val="0"/>
                <w:sz w:val="21"/>
                <w:szCs w:val="21"/>
                <w:lang w:eastAsia="zh-CN" w:bidi="ar-SA"/>
              </w:rPr>
            </w:pPr>
            <w:r>
              <w:rPr>
                <w:rFonts w:hint="eastAsia" w:ascii="仿宋" w:hAnsi="仿宋" w:eastAsia="仿宋" w:cs="仿宋"/>
                <w:kern w:val="0"/>
                <w:sz w:val="21"/>
                <w:szCs w:val="21"/>
                <w:lang w:eastAsia="zh-CN" w:bidi="ar-SA"/>
              </w:rPr>
              <w:t>旅游活动的构成要素</w:t>
            </w:r>
          </w:p>
          <w:p w14:paraId="6B0D7544">
            <w:pPr>
              <w:pStyle w:val="21"/>
              <w:numPr>
                <w:ilvl w:val="0"/>
                <w:numId w:val="1"/>
              </w:numPr>
              <w:ind w:left="425" w:leftChars="0" w:hanging="425" w:firstLineChars="0"/>
              <w:rPr>
                <w:rFonts w:hint="eastAsia" w:ascii="仿宋" w:hAnsi="仿宋" w:eastAsia="仿宋" w:cs="仿宋"/>
                <w:kern w:val="0"/>
                <w:sz w:val="21"/>
                <w:szCs w:val="21"/>
                <w:lang w:eastAsia="zh-CN" w:bidi="ar-SA"/>
              </w:rPr>
            </w:pPr>
            <w:r>
              <w:rPr>
                <w:rFonts w:hint="eastAsia" w:ascii="仿宋" w:hAnsi="仿宋" w:eastAsia="仿宋" w:cs="仿宋"/>
                <w:kern w:val="0"/>
                <w:sz w:val="21"/>
                <w:szCs w:val="21"/>
                <w:lang w:eastAsia="zh-CN" w:bidi="ar-SA"/>
              </w:rPr>
              <w:t>旅游业的构成</w:t>
            </w:r>
          </w:p>
          <w:p w14:paraId="1F485996">
            <w:pPr>
              <w:pStyle w:val="21"/>
              <w:numPr>
                <w:ilvl w:val="0"/>
                <w:numId w:val="1"/>
              </w:numPr>
              <w:ind w:left="425" w:leftChars="0" w:hanging="425" w:firstLineChars="0"/>
              <w:rPr>
                <w:rFonts w:hint="eastAsia" w:ascii="仿宋" w:hAnsi="仿宋" w:eastAsia="仿宋" w:cs="仿宋"/>
                <w:kern w:val="0"/>
                <w:sz w:val="21"/>
                <w:szCs w:val="21"/>
                <w:lang w:eastAsia="zh-CN" w:bidi="ar-SA"/>
              </w:rPr>
            </w:pPr>
            <w:r>
              <w:rPr>
                <w:rFonts w:hint="eastAsia" w:ascii="仿宋" w:hAnsi="仿宋" w:eastAsia="仿宋" w:cs="仿宋"/>
                <w:kern w:val="0"/>
                <w:sz w:val="21"/>
                <w:szCs w:val="21"/>
                <w:lang w:eastAsia="zh-CN" w:bidi="ar-SA"/>
              </w:rPr>
              <w:t>旅游市场</w:t>
            </w:r>
          </w:p>
          <w:p w14:paraId="5E83B0C3">
            <w:pPr>
              <w:pStyle w:val="21"/>
              <w:numPr>
                <w:ilvl w:val="0"/>
                <w:numId w:val="1"/>
              </w:numPr>
              <w:ind w:left="425" w:leftChars="0" w:hanging="425" w:firstLineChars="0"/>
              <w:rPr>
                <w:rFonts w:hint="eastAsia" w:ascii="仿宋" w:hAnsi="仿宋" w:eastAsia="仿宋" w:cs="仿宋"/>
                <w:kern w:val="0"/>
                <w:sz w:val="21"/>
                <w:szCs w:val="21"/>
                <w:lang w:eastAsia="zh-CN" w:bidi="ar-SA"/>
              </w:rPr>
            </w:pPr>
            <w:r>
              <w:rPr>
                <w:rFonts w:hint="eastAsia" w:ascii="仿宋" w:hAnsi="仿宋" w:eastAsia="仿宋" w:cs="仿宋"/>
                <w:kern w:val="0"/>
                <w:sz w:val="21"/>
                <w:szCs w:val="21"/>
                <w:lang w:eastAsia="zh-CN" w:bidi="ar-SA"/>
              </w:rPr>
              <w:t>旅游与旅游业的影响和作用</w:t>
            </w:r>
          </w:p>
          <w:p w14:paraId="6475EF09">
            <w:pPr>
              <w:pStyle w:val="21"/>
              <w:numPr>
                <w:ilvl w:val="0"/>
                <w:numId w:val="1"/>
              </w:numPr>
              <w:ind w:left="425" w:leftChars="0" w:hanging="425" w:firstLineChars="0"/>
              <w:rPr>
                <w:rFonts w:hint="eastAsia" w:ascii="仿宋" w:hAnsi="仿宋" w:eastAsia="仿宋" w:cs="仿宋"/>
                <w:kern w:val="0"/>
                <w:sz w:val="21"/>
                <w:szCs w:val="21"/>
                <w:lang w:eastAsia="zh-CN" w:bidi="ar-SA"/>
              </w:rPr>
            </w:pPr>
            <w:r>
              <w:rPr>
                <w:rFonts w:hint="eastAsia" w:ascii="仿宋" w:hAnsi="仿宋" w:eastAsia="仿宋" w:cs="仿宋"/>
                <w:kern w:val="0"/>
                <w:sz w:val="21"/>
                <w:szCs w:val="21"/>
                <w:lang w:eastAsia="zh-CN" w:bidi="ar-SA"/>
              </w:rPr>
              <w:t>旅游与旅游业的发展前景</w:t>
            </w:r>
            <w:r>
              <w:rPr>
                <w:rFonts w:hint="eastAsia" w:ascii="仿宋" w:hAnsi="仿宋" w:eastAsia="仿宋" w:cs="仿宋"/>
                <w:kern w:val="0"/>
                <w:sz w:val="21"/>
                <w:szCs w:val="21"/>
                <w:lang w:eastAsia="zh-CN" w:bidi="ar-SA"/>
              </w:rPr>
              <w:tab/>
            </w:r>
          </w:p>
        </w:tc>
        <w:tc>
          <w:tcPr>
            <w:tcW w:w="4028" w:type="dxa"/>
            <w:tcBorders>
              <w:top w:val="nil"/>
            </w:tcBorders>
            <w:noWrap w:val="0"/>
            <w:vAlign w:val="top"/>
          </w:tcPr>
          <w:p w14:paraId="4447089E">
            <w:pPr>
              <w:pStyle w:val="21"/>
              <w:numPr>
                <w:ilvl w:val="0"/>
                <w:numId w:val="2"/>
              </w:numPr>
              <w:ind w:left="425" w:leftChars="0" w:hanging="425" w:firstLineChars="0"/>
              <w:rPr>
                <w:rFonts w:hint="eastAsia" w:ascii="仿宋" w:hAnsi="仿宋" w:eastAsia="仿宋" w:cs="仿宋"/>
                <w:kern w:val="0"/>
                <w:sz w:val="21"/>
                <w:szCs w:val="21"/>
                <w:lang w:eastAsia="zh-CN" w:bidi="ar-SA"/>
              </w:rPr>
            </w:pPr>
            <w:r>
              <w:rPr>
                <w:rFonts w:hint="eastAsia" w:ascii="仿宋" w:hAnsi="仿宋" w:eastAsia="仿宋" w:cs="仿宋"/>
                <w:kern w:val="0"/>
                <w:sz w:val="21"/>
                <w:szCs w:val="21"/>
                <w:lang w:eastAsia="zh-CN" w:bidi="ar-SA"/>
              </w:rPr>
              <w:t>能运用旅游活动的性质和特点来分析旅游现象</w:t>
            </w:r>
          </w:p>
          <w:p w14:paraId="1F6EE145">
            <w:pPr>
              <w:pStyle w:val="21"/>
              <w:numPr>
                <w:ilvl w:val="0"/>
                <w:numId w:val="2"/>
              </w:numPr>
              <w:ind w:left="425" w:leftChars="0" w:hanging="425" w:firstLineChars="0"/>
              <w:rPr>
                <w:rFonts w:hint="eastAsia" w:ascii="仿宋" w:hAnsi="仿宋" w:eastAsia="仿宋" w:cs="仿宋"/>
                <w:kern w:val="0"/>
                <w:sz w:val="21"/>
                <w:szCs w:val="21"/>
                <w:lang w:eastAsia="zh-CN" w:bidi="ar-SA"/>
              </w:rPr>
            </w:pPr>
            <w:r>
              <w:rPr>
                <w:rFonts w:hint="eastAsia" w:ascii="仿宋" w:hAnsi="仿宋" w:eastAsia="仿宋" w:cs="仿宋"/>
                <w:kern w:val="0"/>
                <w:sz w:val="21"/>
                <w:szCs w:val="21"/>
                <w:lang w:eastAsia="zh-CN" w:bidi="ar-SA"/>
              </w:rPr>
              <w:t>能结合当地旅游业发展状况，对旅行社、旅游饭店、旅游交通现状、发展等进行分析</w:t>
            </w:r>
          </w:p>
          <w:p w14:paraId="0A3E47D4">
            <w:pPr>
              <w:pStyle w:val="21"/>
              <w:numPr>
                <w:ilvl w:val="0"/>
                <w:numId w:val="2"/>
              </w:numPr>
              <w:ind w:left="425" w:leftChars="0" w:hanging="425" w:firstLineChars="0"/>
              <w:rPr>
                <w:rFonts w:hint="eastAsia" w:ascii="仿宋" w:hAnsi="仿宋" w:eastAsia="仿宋" w:cs="仿宋"/>
                <w:kern w:val="0"/>
                <w:sz w:val="21"/>
                <w:szCs w:val="21"/>
                <w:lang w:eastAsia="zh-CN" w:bidi="ar-SA"/>
              </w:rPr>
            </w:pPr>
            <w:r>
              <w:rPr>
                <w:rFonts w:hint="eastAsia" w:ascii="仿宋" w:hAnsi="仿宋" w:eastAsia="仿宋" w:cs="仿宋"/>
                <w:kern w:val="0"/>
                <w:sz w:val="21"/>
                <w:szCs w:val="21"/>
                <w:lang w:eastAsia="zh-CN" w:bidi="ar-SA"/>
              </w:rPr>
              <w:t>能运用旅游市场知识对当地旅游市场进行细分</w:t>
            </w:r>
          </w:p>
          <w:p w14:paraId="709CF6FF">
            <w:pPr>
              <w:pStyle w:val="21"/>
              <w:numPr>
                <w:ilvl w:val="0"/>
                <w:numId w:val="2"/>
              </w:numPr>
              <w:spacing w:before="1" w:line="270" w:lineRule="atLeast"/>
              <w:ind w:left="425" w:leftChars="0" w:right="93" w:hanging="425" w:firstLineChars="0"/>
              <w:rPr>
                <w:rFonts w:hint="eastAsia" w:ascii="仿宋" w:hAnsi="仿宋" w:eastAsia="仿宋" w:cs="仿宋"/>
                <w:b w:val="0"/>
                <w:bCs w:val="0"/>
                <w:color w:val="000000"/>
                <w:sz w:val="21"/>
                <w:szCs w:val="21"/>
                <w:lang w:eastAsia="zh-CN"/>
              </w:rPr>
            </w:pPr>
            <w:r>
              <w:rPr>
                <w:rFonts w:hint="eastAsia" w:ascii="仿宋" w:hAnsi="仿宋" w:eastAsia="仿宋" w:cs="仿宋"/>
                <w:kern w:val="0"/>
                <w:sz w:val="21"/>
                <w:szCs w:val="21"/>
                <w:lang w:eastAsia="zh-CN" w:bidi="ar-SA"/>
              </w:rPr>
              <w:t>能正确认识旅游业产业地位的确立以及在国民经济中的地位</w:t>
            </w:r>
          </w:p>
        </w:tc>
      </w:tr>
      <w:tr w14:paraId="2372D8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44" w:hRule="atLeast"/>
          <w:jc w:val="center"/>
        </w:trPr>
        <w:tc>
          <w:tcPr>
            <w:tcW w:w="1055" w:type="dxa"/>
            <w:tcBorders>
              <w:top w:val="single" w:color="auto" w:sz="4" w:space="0"/>
              <w:left w:val="single" w:color="auto" w:sz="4" w:space="0"/>
              <w:bottom w:val="single" w:color="auto" w:sz="4" w:space="0"/>
              <w:right w:val="single" w:color="auto" w:sz="4" w:space="0"/>
            </w:tcBorders>
            <w:noWrap w:val="0"/>
            <w:vAlign w:val="center"/>
          </w:tcPr>
          <w:p w14:paraId="3D087100">
            <w:pPr>
              <w:pStyle w:val="21"/>
              <w:jc w:val="cente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bidi="ar-SA"/>
              </w:rPr>
              <w:t>旅游地理</w:t>
            </w:r>
          </w:p>
        </w:tc>
        <w:tc>
          <w:tcPr>
            <w:tcW w:w="3445" w:type="dxa"/>
            <w:tcBorders>
              <w:top w:val="nil"/>
              <w:left w:val="single" w:color="auto" w:sz="4" w:space="0"/>
            </w:tcBorders>
            <w:noWrap w:val="0"/>
            <w:vAlign w:val="top"/>
          </w:tcPr>
          <w:p w14:paraId="503ED261">
            <w:pPr>
              <w:pStyle w:val="21"/>
              <w:numPr>
                <w:ilvl w:val="0"/>
                <w:numId w:val="3"/>
              </w:numPr>
              <w:ind w:left="425" w:leftChars="0" w:hanging="425" w:firstLineChars="0"/>
              <w:rPr>
                <w:rFonts w:hint="eastAsia" w:ascii="仿宋" w:hAnsi="仿宋" w:eastAsia="仿宋" w:cs="仿宋"/>
                <w:kern w:val="0"/>
                <w:sz w:val="21"/>
                <w:szCs w:val="21"/>
                <w:lang w:eastAsia="zh-CN" w:bidi="ar-SA"/>
              </w:rPr>
            </w:pPr>
            <w:r>
              <w:rPr>
                <w:rFonts w:hint="eastAsia" w:ascii="仿宋" w:hAnsi="仿宋" w:eastAsia="仿宋" w:cs="仿宋"/>
                <w:kern w:val="0"/>
                <w:sz w:val="21"/>
                <w:szCs w:val="21"/>
                <w:lang w:eastAsia="zh-CN" w:bidi="ar-SA"/>
              </w:rPr>
              <w:t>中国自然地理、经济地理和人文地理的基本知识</w:t>
            </w:r>
          </w:p>
          <w:p w14:paraId="6B15FB42">
            <w:pPr>
              <w:pStyle w:val="21"/>
              <w:numPr>
                <w:ilvl w:val="0"/>
                <w:numId w:val="3"/>
              </w:numPr>
              <w:ind w:left="425" w:leftChars="0" w:hanging="425" w:firstLineChars="0"/>
              <w:rPr>
                <w:rFonts w:hint="eastAsia" w:ascii="仿宋" w:hAnsi="仿宋" w:eastAsia="仿宋" w:cs="仿宋"/>
                <w:kern w:val="0"/>
                <w:sz w:val="21"/>
                <w:szCs w:val="21"/>
                <w:lang w:eastAsia="zh-CN" w:bidi="ar-SA"/>
              </w:rPr>
            </w:pPr>
            <w:r>
              <w:rPr>
                <w:rFonts w:hint="eastAsia" w:ascii="仿宋" w:hAnsi="仿宋" w:eastAsia="仿宋" w:cs="仿宋"/>
                <w:kern w:val="0"/>
                <w:sz w:val="21"/>
                <w:szCs w:val="21"/>
                <w:lang w:eastAsia="zh-CN" w:bidi="ar-SA"/>
              </w:rPr>
              <w:t>旅游区域名胜古迹的分布、形成和价值</w:t>
            </w:r>
          </w:p>
          <w:p w14:paraId="274403D9">
            <w:pPr>
              <w:pStyle w:val="21"/>
              <w:numPr>
                <w:ilvl w:val="0"/>
                <w:numId w:val="3"/>
              </w:numPr>
              <w:ind w:left="425" w:leftChars="0" w:hanging="425" w:firstLineChars="0"/>
              <w:rPr>
                <w:rFonts w:hint="eastAsia" w:ascii="仿宋" w:hAnsi="仿宋" w:eastAsia="仿宋" w:cs="仿宋"/>
                <w:kern w:val="0"/>
                <w:sz w:val="21"/>
                <w:szCs w:val="21"/>
                <w:lang w:eastAsia="zh-CN" w:bidi="ar-SA"/>
              </w:rPr>
            </w:pPr>
            <w:r>
              <w:rPr>
                <w:rFonts w:hint="eastAsia" w:ascii="仿宋" w:hAnsi="仿宋" w:eastAsia="仿宋" w:cs="仿宋"/>
                <w:kern w:val="0"/>
                <w:sz w:val="21"/>
                <w:szCs w:val="21"/>
                <w:lang w:eastAsia="zh-CN" w:bidi="ar-SA"/>
              </w:rPr>
              <w:t>地理风光的成因、变化和特色；自然资源的开发利用和保护的基本知识</w:t>
            </w:r>
          </w:p>
        </w:tc>
        <w:tc>
          <w:tcPr>
            <w:tcW w:w="4028" w:type="dxa"/>
            <w:tcBorders>
              <w:top w:val="nil"/>
            </w:tcBorders>
            <w:noWrap w:val="0"/>
            <w:vAlign w:val="top"/>
          </w:tcPr>
          <w:p w14:paraId="2CCF10E9">
            <w:pPr>
              <w:pStyle w:val="21"/>
              <w:numPr>
                <w:ilvl w:val="0"/>
                <w:numId w:val="4"/>
              </w:numPr>
              <w:spacing w:before="1" w:line="270" w:lineRule="atLeast"/>
              <w:ind w:left="425" w:leftChars="0" w:right="93" w:rightChars="0" w:hanging="425" w:firstLineChars="0"/>
              <w:rPr>
                <w:rFonts w:hint="eastAsia" w:ascii="仿宋" w:hAnsi="仿宋" w:eastAsia="仿宋" w:cs="仿宋"/>
                <w:b w:val="0"/>
                <w:bCs w:val="0"/>
                <w:color w:val="000000"/>
                <w:sz w:val="21"/>
                <w:szCs w:val="21"/>
                <w:lang w:eastAsia="zh-CN"/>
              </w:rPr>
            </w:pPr>
            <w:r>
              <w:rPr>
                <w:rFonts w:hint="eastAsia" w:ascii="仿宋" w:hAnsi="仿宋" w:eastAsia="仿宋" w:cs="仿宋"/>
                <w:b w:val="0"/>
                <w:bCs w:val="0"/>
                <w:color w:val="000000"/>
                <w:sz w:val="21"/>
                <w:szCs w:val="21"/>
                <w:lang w:eastAsia="zh-CN"/>
              </w:rPr>
              <w:t>能熟练掌握中国地图，了解各种区域划分的方法</w:t>
            </w:r>
          </w:p>
          <w:p w14:paraId="547A4063">
            <w:pPr>
              <w:pStyle w:val="21"/>
              <w:numPr>
                <w:ilvl w:val="0"/>
                <w:numId w:val="4"/>
              </w:numPr>
              <w:spacing w:before="1" w:line="270" w:lineRule="atLeast"/>
              <w:ind w:left="425" w:leftChars="0" w:right="93" w:rightChars="0" w:hanging="425" w:firstLineChars="0"/>
              <w:rPr>
                <w:rFonts w:hint="eastAsia" w:ascii="仿宋" w:hAnsi="仿宋" w:eastAsia="仿宋" w:cs="仿宋"/>
                <w:b w:val="0"/>
                <w:bCs w:val="0"/>
                <w:color w:val="000000"/>
                <w:sz w:val="21"/>
                <w:szCs w:val="21"/>
                <w:lang w:eastAsia="zh-CN"/>
              </w:rPr>
            </w:pPr>
            <w:r>
              <w:rPr>
                <w:rFonts w:hint="eastAsia" w:ascii="仿宋" w:hAnsi="仿宋" w:eastAsia="仿宋" w:cs="仿宋"/>
                <w:b w:val="0"/>
                <w:bCs w:val="0"/>
                <w:color w:val="000000"/>
                <w:sz w:val="21"/>
                <w:szCs w:val="21"/>
                <w:lang w:eastAsia="zh-CN"/>
              </w:rPr>
              <w:t>了解旅游地理一般理论与方法</w:t>
            </w:r>
          </w:p>
          <w:p w14:paraId="6ADBE9D9">
            <w:pPr>
              <w:pStyle w:val="21"/>
              <w:numPr>
                <w:ilvl w:val="0"/>
                <w:numId w:val="4"/>
              </w:numPr>
              <w:spacing w:before="1" w:line="270" w:lineRule="atLeast"/>
              <w:ind w:left="425" w:leftChars="0" w:right="93" w:hanging="425" w:firstLineChars="0"/>
              <w:rPr>
                <w:rFonts w:hint="eastAsia" w:ascii="仿宋" w:hAnsi="仿宋" w:eastAsia="仿宋" w:cs="仿宋"/>
                <w:b w:val="0"/>
                <w:bCs w:val="0"/>
                <w:color w:val="000000"/>
                <w:sz w:val="21"/>
                <w:szCs w:val="21"/>
                <w:lang w:eastAsia="zh-CN"/>
              </w:rPr>
            </w:pPr>
            <w:r>
              <w:rPr>
                <w:rFonts w:hint="eastAsia" w:ascii="仿宋" w:hAnsi="仿宋" w:eastAsia="仿宋" w:cs="仿宋"/>
                <w:b w:val="0"/>
                <w:bCs w:val="0"/>
                <w:color w:val="000000"/>
                <w:sz w:val="21"/>
                <w:szCs w:val="21"/>
                <w:lang w:eastAsia="zh-CN"/>
              </w:rPr>
              <w:t>掌握中国及不同等级旅游区旅游业各组成要素的基本特征及主要特色</w:t>
            </w:r>
          </w:p>
          <w:p w14:paraId="01C7C6AB">
            <w:pPr>
              <w:pStyle w:val="21"/>
              <w:numPr>
                <w:ilvl w:val="0"/>
                <w:numId w:val="4"/>
              </w:numPr>
              <w:spacing w:before="1" w:line="270" w:lineRule="atLeast"/>
              <w:ind w:left="425" w:leftChars="0" w:right="93" w:hanging="425" w:firstLineChars="0"/>
              <w:rPr>
                <w:rFonts w:hint="eastAsia" w:ascii="仿宋" w:hAnsi="仿宋" w:eastAsia="仿宋" w:cs="仿宋"/>
                <w:b w:val="0"/>
                <w:bCs w:val="0"/>
                <w:color w:val="000000"/>
                <w:sz w:val="21"/>
                <w:szCs w:val="21"/>
                <w:lang w:eastAsia="zh-CN"/>
              </w:rPr>
            </w:pPr>
            <w:r>
              <w:rPr>
                <w:rFonts w:hint="eastAsia" w:ascii="仿宋" w:hAnsi="仿宋" w:eastAsia="仿宋" w:cs="仿宋"/>
                <w:b w:val="0"/>
                <w:bCs w:val="0"/>
                <w:color w:val="000000"/>
                <w:sz w:val="21"/>
                <w:szCs w:val="21"/>
                <w:lang w:eastAsia="zh-CN"/>
              </w:rPr>
              <w:t>熟悉重要景区及旅游线路；熟悉各地风味美食</w:t>
            </w:r>
          </w:p>
        </w:tc>
      </w:tr>
      <w:tr w14:paraId="1D4B72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84" w:hRule="atLeast"/>
          <w:jc w:val="center"/>
        </w:trPr>
        <w:tc>
          <w:tcPr>
            <w:tcW w:w="1055" w:type="dxa"/>
            <w:tcBorders>
              <w:top w:val="single" w:color="auto" w:sz="4" w:space="0"/>
              <w:left w:val="single" w:color="auto" w:sz="4" w:space="0"/>
              <w:bottom w:val="single" w:color="auto" w:sz="4" w:space="0"/>
              <w:right w:val="single" w:color="auto" w:sz="4" w:space="0"/>
            </w:tcBorders>
            <w:noWrap w:val="0"/>
            <w:vAlign w:val="center"/>
          </w:tcPr>
          <w:p w14:paraId="7020926A">
            <w:pPr>
              <w:pStyle w:val="21"/>
              <w:jc w:val="cente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导游实务</w:t>
            </w:r>
          </w:p>
          <w:p w14:paraId="5D5AB968">
            <w:pPr>
              <w:pStyle w:val="21"/>
              <w:jc w:val="center"/>
              <w:rPr>
                <w:rFonts w:hint="eastAsia" w:ascii="仿宋" w:hAnsi="仿宋" w:eastAsia="仿宋" w:cs="仿宋"/>
                <w:kern w:val="0"/>
                <w:sz w:val="21"/>
                <w:szCs w:val="21"/>
                <w:lang w:val="en-US" w:eastAsia="zh-CN" w:bidi="ar-SA"/>
              </w:rPr>
            </w:pPr>
          </w:p>
        </w:tc>
        <w:tc>
          <w:tcPr>
            <w:tcW w:w="3445" w:type="dxa"/>
            <w:tcBorders>
              <w:top w:val="nil"/>
              <w:left w:val="single" w:color="auto" w:sz="4" w:space="0"/>
            </w:tcBorders>
            <w:noWrap w:val="0"/>
            <w:vAlign w:val="top"/>
          </w:tcPr>
          <w:p w14:paraId="269F86FD">
            <w:pPr>
              <w:pStyle w:val="21"/>
              <w:numPr>
                <w:ilvl w:val="0"/>
                <w:numId w:val="5"/>
              </w:numPr>
              <w:ind w:left="425" w:leftChars="0" w:hanging="425" w:firstLineChars="0"/>
              <w:rPr>
                <w:rFonts w:hint="eastAsia" w:ascii="仿宋" w:hAnsi="仿宋" w:eastAsia="仿宋" w:cs="仿宋"/>
                <w:kern w:val="0"/>
                <w:sz w:val="21"/>
                <w:szCs w:val="21"/>
                <w:lang w:eastAsia="zh-CN" w:bidi="ar-SA"/>
              </w:rPr>
            </w:pPr>
            <w:r>
              <w:rPr>
                <w:rFonts w:hint="eastAsia" w:ascii="仿宋" w:hAnsi="仿宋" w:eastAsia="仿宋" w:cs="仿宋"/>
                <w:kern w:val="0"/>
                <w:sz w:val="21"/>
                <w:szCs w:val="21"/>
                <w:lang w:eastAsia="zh-CN" w:bidi="ar-SA"/>
              </w:rPr>
              <w:t xml:space="preserve">运用相应的服务知识，进行规范化或个性化的导览和讲解服务 </w:t>
            </w:r>
          </w:p>
          <w:p w14:paraId="5BA23C4B">
            <w:pPr>
              <w:pStyle w:val="21"/>
              <w:numPr>
                <w:ilvl w:val="0"/>
                <w:numId w:val="5"/>
              </w:numPr>
              <w:ind w:left="425" w:leftChars="0" w:hanging="425" w:firstLineChars="0"/>
              <w:rPr>
                <w:rFonts w:hint="eastAsia" w:ascii="仿宋" w:hAnsi="仿宋" w:eastAsia="仿宋" w:cs="仿宋"/>
                <w:kern w:val="0"/>
                <w:sz w:val="21"/>
                <w:szCs w:val="21"/>
                <w:lang w:eastAsia="zh-CN" w:bidi="ar-SA"/>
              </w:rPr>
            </w:pPr>
            <w:r>
              <w:rPr>
                <w:rFonts w:hint="eastAsia" w:ascii="仿宋" w:hAnsi="仿宋" w:eastAsia="仿宋" w:cs="仿宋"/>
                <w:kern w:val="0"/>
                <w:sz w:val="21"/>
                <w:szCs w:val="21"/>
                <w:lang w:eastAsia="zh-CN" w:bidi="ar-SA"/>
              </w:rPr>
              <w:t xml:space="preserve">预防和处理导览、讲解、接待、咨询工作过程中常见的问题和突发事件 </w:t>
            </w:r>
          </w:p>
        </w:tc>
        <w:tc>
          <w:tcPr>
            <w:tcW w:w="4028" w:type="dxa"/>
            <w:tcBorders>
              <w:top w:val="nil"/>
            </w:tcBorders>
            <w:noWrap w:val="0"/>
            <w:vAlign w:val="top"/>
          </w:tcPr>
          <w:p w14:paraId="2671FA32">
            <w:pPr>
              <w:pStyle w:val="21"/>
              <w:numPr>
                <w:ilvl w:val="0"/>
                <w:numId w:val="6"/>
              </w:numPr>
              <w:spacing w:before="1" w:line="270" w:lineRule="atLeast"/>
              <w:ind w:left="425" w:leftChars="0" w:right="93" w:hanging="425" w:firstLineChars="0"/>
              <w:rPr>
                <w:rFonts w:hint="eastAsia" w:ascii="仿宋" w:hAnsi="仿宋" w:eastAsia="仿宋" w:cs="仿宋"/>
                <w:b w:val="0"/>
                <w:bCs w:val="0"/>
                <w:color w:val="000000"/>
                <w:sz w:val="21"/>
                <w:szCs w:val="21"/>
                <w:lang w:eastAsia="zh-CN"/>
              </w:rPr>
            </w:pPr>
            <w:r>
              <w:rPr>
                <w:rFonts w:hint="eastAsia" w:ascii="仿宋" w:hAnsi="仿宋" w:eastAsia="仿宋" w:cs="仿宋"/>
                <w:b w:val="0"/>
                <w:bCs w:val="0"/>
                <w:color w:val="000000"/>
                <w:sz w:val="21"/>
                <w:szCs w:val="21"/>
                <w:lang w:eastAsia="zh-CN"/>
              </w:rPr>
              <w:t xml:space="preserve">了解导游应具备的条件和素质，树立良好的职业道德风尚 </w:t>
            </w:r>
          </w:p>
          <w:p w14:paraId="02583438">
            <w:pPr>
              <w:pStyle w:val="21"/>
              <w:numPr>
                <w:ilvl w:val="0"/>
                <w:numId w:val="6"/>
              </w:numPr>
              <w:spacing w:before="1" w:line="270" w:lineRule="atLeast"/>
              <w:ind w:left="425" w:leftChars="0" w:right="93" w:hanging="425" w:firstLineChars="0"/>
              <w:rPr>
                <w:rFonts w:hint="eastAsia" w:ascii="仿宋" w:hAnsi="仿宋" w:eastAsia="仿宋" w:cs="仿宋"/>
                <w:b w:val="0"/>
                <w:bCs w:val="0"/>
                <w:color w:val="000000"/>
                <w:sz w:val="21"/>
                <w:szCs w:val="21"/>
                <w:lang w:eastAsia="zh-CN"/>
              </w:rPr>
            </w:pPr>
            <w:r>
              <w:rPr>
                <w:rFonts w:hint="eastAsia" w:ascii="仿宋" w:hAnsi="仿宋" w:eastAsia="仿宋" w:cs="仿宋"/>
                <w:b w:val="0"/>
                <w:bCs w:val="0"/>
                <w:color w:val="000000"/>
                <w:sz w:val="21"/>
                <w:szCs w:val="21"/>
                <w:lang w:eastAsia="zh-CN"/>
              </w:rPr>
              <w:t>掌握导游服务规范和服务质量标准，熟知旅游常识</w:t>
            </w:r>
          </w:p>
          <w:p w14:paraId="6787E0FA">
            <w:pPr>
              <w:pStyle w:val="21"/>
              <w:numPr>
                <w:ilvl w:val="0"/>
                <w:numId w:val="6"/>
              </w:numPr>
              <w:spacing w:before="1" w:line="270" w:lineRule="atLeast"/>
              <w:ind w:left="425" w:leftChars="0" w:right="93" w:hanging="425" w:firstLineChars="0"/>
              <w:rPr>
                <w:rFonts w:hint="eastAsia" w:ascii="仿宋" w:hAnsi="仿宋" w:eastAsia="仿宋" w:cs="仿宋"/>
                <w:b w:val="0"/>
                <w:bCs w:val="0"/>
                <w:color w:val="000000"/>
                <w:sz w:val="21"/>
                <w:szCs w:val="21"/>
                <w:lang w:eastAsia="zh-CN"/>
              </w:rPr>
            </w:pPr>
            <w:r>
              <w:rPr>
                <w:rFonts w:hint="eastAsia" w:ascii="仿宋" w:hAnsi="仿宋" w:eastAsia="仿宋" w:cs="仿宋"/>
                <w:b w:val="0"/>
                <w:bCs w:val="0"/>
                <w:color w:val="000000"/>
                <w:sz w:val="21"/>
                <w:szCs w:val="21"/>
                <w:lang w:eastAsia="zh-CN"/>
              </w:rPr>
              <w:t>能独立开展导游服务，具备独立处理问题的能力，能独立应对旅游中的突发事件和游客的特殊需求</w:t>
            </w:r>
          </w:p>
        </w:tc>
      </w:tr>
      <w:tr w14:paraId="05E177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65" w:hRule="atLeast"/>
          <w:jc w:val="center"/>
        </w:trPr>
        <w:tc>
          <w:tcPr>
            <w:tcW w:w="1055" w:type="dxa"/>
            <w:tcBorders>
              <w:top w:val="single" w:color="auto" w:sz="4" w:space="0"/>
              <w:left w:val="single" w:color="auto" w:sz="4" w:space="0"/>
              <w:bottom w:val="single" w:color="auto" w:sz="4" w:space="0"/>
              <w:right w:val="single" w:color="auto" w:sz="4" w:space="0"/>
            </w:tcBorders>
            <w:noWrap w:val="0"/>
            <w:vAlign w:val="center"/>
          </w:tcPr>
          <w:p w14:paraId="733BD57D">
            <w:pPr>
              <w:pStyle w:val="21"/>
              <w:jc w:val="center"/>
              <w:rPr>
                <w:rFonts w:hint="eastAsia" w:ascii="仿宋" w:hAnsi="仿宋" w:eastAsia="仿宋" w:cs="仿宋"/>
                <w:kern w:val="0"/>
                <w:sz w:val="21"/>
                <w:szCs w:val="21"/>
                <w:lang w:val="en-US" w:eastAsia="zh-CN" w:bidi="ar-SA"/>
              </w:rPr>
            </w:pPr>
            <w:r>
              <w:rPr>
                <w:rFonts w:hint="eastAsia" w:ascii="仿宋" w:hAnsi="仿宋" w:eastAsia="仿宋" w:cs="仿宋"/>
                <w:b w:val="0"/>
                <w:bCs w:val="0"/>
                <w:color w:val="000000"/>
                <w:sz w:val="21"/>
                <w:szCs w:val="21"/>
              </w:rPr>
              <w:t>旅游政策与 法规</w:t>
            </w:r>
          </w:p>
        </w:tc>
        <w:tc>
          <w:tcPr>
            <w:tcW w:w="3445" w:type="dxa"/>
            <w:tcBorders>
              <w:top w:val="nil"/>
              <w:left w:val="single" w:color="auto" w:sz="4" w:space="0"/>
            </w:tcBorders>
            <w:noWrap w:val="0"/>
            <w:vAlign w:val="top"/>
          </w:tcPr>
          <w:p w14:paraId="3D885BF1">
            <w:pPr>
              <w:pStyle w:val="21"/>
              <w:numPr>
                <w:ilvl w:val="0"/>
                <w:numId w:val="7"/>
              </w:numPr>
              <w:ind w:left="425" w:leftChars="0" w:hanging="425" w:firstLineChars="0"/>
              <w:rPr>
                <w:rFonts w:hint="eastAsia" w:ascii="仿宋" w:hAnsi="仿宋" w:eastAsia="仿宋" w:cs="仿宋"/>
                <w:kern w:val="0"/>
                <w:sz w:val="21"/>
                <w:szCs w:val="21"/>
                <w:lang w:eastAsia="zh-CN" w:bidi="ar-SA"/>
              </w:rPr>
            </w:pPr>
            <w:r>
              <w:rPr>
                <w:rFonts w:hint="eastAsia" w:ascii="仿宋" w:hAnsi="仿宋" w:eastAsia="仿宋" w:cs="仿宋"/>
                <w:kern w:val="0"/>
                <w:sz w:val="21"/>
                <w:szCs w:val="21"/>
                <w:lang w:eastAsia="zh-CN" w:bidi="ar-SA"/>
              </w:rPr>
              <w:t>运用旅游法律法规处理接待、工作中的投诉</w:t>
            </w:r>
          </w:p>
          <w:p w14:paraId="0AF279CE">
            <w:pPr>
              <w:pStyle w:val="21"/>
              <w:numPr>
                <w:ilvl w:val="0"/>
                <w:numId w:val="7"/>
              </w:numPr>
              <w:ind w:left="425" w:leftChars="0" w:hanging="425" w:firstLineChars="0"/>
              <w:rPr>
                <w:rFonts w:hint="eastAsia" w:ascii="仿宋" w:hAnsi="仿宋" w:eastAsia="仿宋" w:cs="仿宋"/>
                <w:kern w:val="0"/>
                <w:sz w:val="21"/>
                <w:szCs w:val="21"/>
                <w:lang w:eastAsia="zh-CN" w:bidi="ar-SA"/>
              </w:rPr>
            </w:pPr>
            <w:r>
              <w:rPr>
                <w:rFonts w:hint="eastAsia" w:ascii="仿宋" w:hAnsi="仿宋" w:eastAsia="仿宋" w:cs="仿宋"/>
                <w:kern w:val="0"/>
                <w:sz w:val="21"/>
                <w:szCs w:val="21"/>
                <w:lang w:eastAsia="zh-CN" w:bidi="ar-SA"/>
              </w:rPr>
              <w:t>预防和处理导览、讲解、接待、</w:t>
            </w:r>
            <w:r>
              <w:rPr>
                <w:rFonts w:hint="eastAsia" w:ascii="仿宋" w:hAnsi="仿宋" w:eastAsia="仿宋" w:cs="仿宋"/>
                <w:kern w:val="0"/>
                <w:sz w:val="21"/>
                <w:szCs w:val="21"/>
                <w:lang w:val="en-US" w:eastAsia="zh-CN" w:bidi="ar-SA"/>
              </w:rPr>
              <w:t>以及</w:t>
            </w:r>
            <w:r>
              <w:rPr>
                <w:rFonts w:hint="eastAsia" w:ascii="仿宋" w:hAnsi="仿宋" w:eastAsia="仿宋" w:cs="仿宋"/>
                <w:kern w:val="0"/>
                <w:sz w:val="21"/>
                <w:szCs w:val="21"/>
                <w:lang w:eastAsia="zh-CN" w:bidi="ar-SA"/>
              </w:rPr>
              <w:t>咨询等工作中的问题和突发事件</w:t>
            </w:r>
          </w:p>
          <w:p w14:paraId="77EC3942">
            <w:pPr>
              <w:pStyle w:val="21"/>
              <w:numPr>
                <w:ilvl w:val="0"/>
                <w:numId w:val="7"/>
              </w:numPr>
              <w:ind w:left="425" w:leftChars="0" w:hanging="425" w:firstLineChars="0"/>
              <w:rPr>
                <w:rFonts w:hint="eastAsia" w:ascii="仿宋" w:hAnsi="仿宋" w:eastAsia="仿宋" w:cs="仿宋"/>
                <w:kern w:val="0"/>
                <w:sz w:val="21"/>
                <w:szCs w:val="21"/>
                <w:lang w:eastAsia="zh-CN" w:bidi="ar-SA"/>
              </w:rPr>
            </w:pPr>
            <w:r>
              <w:rPr>
                <w:rFonts w:hint="eastAsia" w:ascii="仿宋" w:hAnsi="仿宋" w:eastAsia="仿宋" w:cs="仿宋"/>
                <w:kern w:val="0"/>
                <w:sz w:val="21"/>
                <w:szCs w:val="21"/>
                <w:lang w:eastAsia="zh-CN" w:bidi="ar-SA"/>
              </w:rPr>
              <w:t>运用旅游法律法规维护消费者、经营者与自身的安全与合法权益</w:t>
            </w:r>
          </w:p>
        </w:tc>
        <w:tc>
          <w:tcPr>
            <w:tcW w:w="4028" w:type="dxa"/>
            <w:tcBorders>
              <w:top w:val="nil"/>
            </w:tcBorders>
            <w:noWrap w:val="0"/>
            <w:vAlign w:val="top"/>
          </w:tcPr>
          <w:p w14:paraId="6B8DA4E1">
            <w:pPr>
              <w:pStyle w:val="21"/>
              <w:numPr>
                <w:ilvl w:val="0"/>
                <w:numId w:val="8"/>
              </w:numPr>
              <w:spacing w:before="1" w:line="270" w:lineRule="atLeast"/>
              <w:ind w:left="425" w:leftChars="0" w:right="93" w:hanging="425" w:firstLineChars="0"/>
              <w:rPr>
                <w:rFonts w:hint="eastAsia" w:ascii="仿宋" w:hAnsi="仿宋" w:eastAsia="仿宋" w:cs="仿宋"/>
                <w:b w:val="0"/>
                <w:bCs w:val="0"/>
                <w:color w:val="000000"/>
                <w:sz w:val="21"/>
                <w:szCs w:val="21"/>
                <w:lang w:eastAsia="zh-CN"/>
              </w:rPr>
            </w:pPr>
            <w:r>
              <w:rPr>
                <w:rFonts w:hint="eastAsia" w:ascii="仿宋" w:hAnsi="仿宋" w:eastAsia="仿宋" w:cs="仿宋"/>
                <w:b w:val="0"/>
                <w:bCs w:val="0"/>
                <w:color w:val="000000"/>
                <w:sz w:val="21"/>
                <w:szCs w:val="21"/>
                <w:lang w:eastAsia="zh-CN"/>
              </w:rPr>
              <w:t xml:space="preserve">了解景区、旅行社、导游、旅游安全、旅游投诉、合同纠纷、旅游出入境管理等相关法律法规的主要内容 </w:t>
            </w:r>
          </w:p>
          <w:p w14:paraId="153FD1BD">
            <w:pPr>
              <w:pStyle w:val="21"/>
              <w:numPr>
                <w:ilvl w:val="0"/>
                <w:numId w:val="8"/>
              </w:numPr>
              <w:spacing w:before="1" w:line="270" w:lineRule="atLeast"/>
              <w:ind w:left="425" w:leftChars="0" w:right="93" w:hanging="425" w:firstLineChars="0"/>
              <w:rPr>
                <w:rFonts w:hint="eastAsia" w:ascii="仿宋" w:hAnsi="仿宋" w:eastAsia="仿宋" w:cs="仿宋"/>
                <w:b w:val="0"/>
                <w:bCs w:val="0"/>
                <w:color w:val="000000"/>
                <w:sz w:val="21"/>
                <w:szCs w:val="21"/>
                <w:lang w:eastAsia="zh-CN"/>
              </w:rPr>
            </w:pPr>
            <w:r>
              <w:rPr>
                <w:rFonts w:hint="eastAsia" w:ascii="仿宋" w:hAnsi="仿宋" w:eastAsia="仿宋" w:cs="仿宋"/>
                <w:b w:val="0"/>
                <w:bCs w:val="0"/>
                <w:color w:val="000000"/>
                <w:sz w:val="21"/>
                <w:szCs w:val="21"/>
                <w:lang w:eastAsia="zh-CN"/>
              </w:rPr>
              <w:t>了解国家的方针政策，能运用法律知识胜任工作</w:t>
            </w:r>
          </w:p>
        </w:tc>
      </w:tr>
      <w:tr w14:paraId="71C189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68" w:hRule="atLeast"/>
          <w:jc w:val="center"/>
        </w:trPr>
        <w:tc>
          <w:tcPr>
            <w:tcW w:w="1055" w:type="dxa"/>
            <w:tcBorders>
              <w:top w:val="single" w:color="auto" w:sz="4" w:space="0"/>
              <w:left w:val="single" w:color="auto" w:sz="4" w:space="0"/>
              <w:bottom w:val="single" w:color="auto" w:sz="4" w:space="0"/>
              <w:right w:val="single" w:color="auto" w:sz="4" w:space="0"/>
            </w:tcBorders>
            <w:noWrap w:val="0"/>
            <w:vAlign w:val="center"/>
          </w:tcPr>
          <w:p w14:paraId="5C76BAF3">
            <w:pPr>
              <w:pStyle w:val="21"/>
              <w:jc w:val="cente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旅游服务礼仪</w:t>
            </w:r>
          </w:p>
        </w:tc>
        <w:tc>
          <w:tcPr>
            <w:tcW w:w="3445" w:type="dxa"/>
            <w:tcBorders>
              <w:top w:val="nil"/>
              <w:left w:val="single" w:color="auto" w:sz="4" w:space="0"/>
              <w:bottom w:val="single" w:color="auto" w:sz="4" w:space="0"/>
            </w:tcBorders>
            <w:noWrap w:val="0"/>
            <w:vAlign w:val="top"/>
          </w:tcPr>
          <w:p w14:paraId="0F04C577">
            <w:pPr>
              <w:pStyle w:val="21"/>
              <w:numPr>
                <w:ilvl w:val="0"/>
                <w:numId w:val="9"/>
              </w:numPr>
              <w:ind w:left="425" w:leftChars="0" w:hanging="425" w:firstLineChars="0"/>
              <w:rPr>
                <w:rFonts w:hint="eastAsia" w:ascii="仿宋" w:hAnsi="仿宋" w:eastAsia="仿宋" w:cs="仿宋"/>
                <w:sz w:val="21"/>
                <w:szCs w:val="21"/>
              </w:rPr>
            </w:pPr>
            <w:r>
              <w:rPr>
                <w:rFonts w:hint="eastAsia" w:ascii="仿宋" w:hAnsi="仿宋" w:eastAsia="仿宋" w:cs="仿宋"/>
                <w:sz w:val="21"/>
                <w:szCs w:val="21"/>
              </w:rPr>
              <w:t>日常人际交往</w:t>
            </w:r>
          </w:p>
          <w:p w14:paraId="52131CBB">
            <w:pPr>
              <w:pStyle w:val="21"/>
              <w:numPr>
                <w:ilvl w:val="0"/>
                <w:numId w:val="9"/>
              </w:numPr>
              <w:ind w:left="425" w:leftChars="0" w:hanging="425" w:firstLineChars="0"/>
              <w:rPr>
                <w:rFonts w:hint="eastAsia" w:ascii="仿宋" w:hAnsi="仿宋" w:eastAsia="仿宋" w:cs="仿宋"/>
                <w:sz w:val="21"/>
                <w:szCs w:val="21"/>
              </w:rPr>
            </w:pPr>
            <w:r>
              <w:rPr>
                <w:rFonts w:hint="eastAsia" w:ascii="仿宋" w:hAnsi="仿宋" w:eastAsia="仿宋" w:cs="仿宋"/>
                <w:sz w:val="21"/>
                <w:szCs w:val="21"/>
              </w:rPr>
              <w:t xml:space="preserve">旅游接待服务 </w:t>
            </w:r>
          </w:p>
          <w:p w14:paraId="64E119F5">
            <w:pPr>
              <w:pStyle w:val="21"/>
              <w:numPr>
                <w:ilvl w:val="0"/>
                <w:numId w:val="9"/>
              </w:numPr>
              <w:ind w:left="425" w:leftChars="0" w:hanging="425" w:firstLineChars="0"/>
              <w:rPr>
                <w:rFonts w:hint="eastAsia" w:ascii="仿宋" w:hAnsi="仿宋" w:eastAsia="仿宋" w:cs="仿宋"/>
                <w:sz w:val="21"/>
                <w:szCs w:val="21"/>
              </w:rPr>
            </w:pPr>
            <w:r>
              <w:rPr>
                <w:rFonts w:hint="eastAsia" w:ascii="仿宋" w:hAnsi="仿宋" w:eastAsia="仿宋" w:cs="仿宋"/>
                <w:sz w:val="21"/>
                <w:szCs w:val="21"/>
              </w:rPr>
              <w:t>政务接待服务</w:t>
            </w:r>
          </w:p>
          <w:p w14:paraId="3232E886">
            <w:pPr>
              <w:pStyle w:val="21"/>
              <w:numPr>
                <w:ilvl w:val="0"/>
                <w:numId w:val="9"/>
              </w:numPr>
              <w:ind w:left="425" w:leftChars="0" w:hanging="425" w:firstLineChars="0"/>
              <w:rPr>
                <w:rFonts w:hint="eastAsia" w:ascii="仿宋" w:hAnsi="仿宋" w:eastAsia="仿宋" w:cs="仿宋"/>
                <w:kern w:val="0"/>
                <w:sz w:val="21"/>
                <w:szCs w:val="21"/>
                <w:lang w:bidi="ar-SA"/>
              </w:rPr>
            </w:pPr>
            <w:r>
              <w:rPr>
                <w:rFonts w:hint="eastAsia" w:ascii="仿宋" w:hAnsi="仿宋" w:eastAsia="仿宋" w:cs="仿宋"/>
                <w:kern w:val="0"/>
                <w:sz w:val="21"/>
                <w:szCs w:val="21"/>
                <w:lang w:bidi="ar-SA"/>
              </w:rPr>
              <w:t xml:space="preserve">节事活动服务 </w:t>
            </w:r>
          </w:p>
          <w:p w14:paraId="4962D69E">
            <w:pPr>
              <w:pStyle w:val="21"/>
              <w:numPr>
                <w:ilvl w:val="0"/>
                <w:numId w:val="9"/>
              </w:numPr>
              <w:ind w:left="425" w:leftChars="0" w:hanging="425" w:firstLineChars="0"/>
              <w:rPr>
                <w:rFonts w:hint="eastAsia" w:ascii="仿宋" w:hAnsi="仿宋" w:eastAsia="仿宋" w:cs="仿宋"/>
                <w:kern w:val="0"/>
                <w:sz w:val="21"/>
                <w:szCs w:val="21"/>
                <w:lang w:bidi="ar-SA"/>
              </w:rPr>
            </w:pPr>
            <w:r>
              <w:rPr>
                <w:rFonts w:hint="eastAsia" w:ascii="仿宋" w:hAnsi="仿宋" w:eastAsia="仿宋" w:cs="仿宋"/>
                <w:kern w:val="0"/>
                <w:sz w:val="21"/>
                <w:szCs w:val="21"/>
                <w:lang w:bidi="ar-SA"/>
              </w:rPr>
              <w:t xml:space="preserve">对客沟通服务 </w:t>
            </w:r>
          </w:p>
        </w:tc>
        <w:tc>
          <w:tcPr>
            <w:tcW w:w="4028" w:type="dxa"/>
            <w:tcBorders>
              <w:top w:val="nil"/>
              <w:bottom w:val="single" w:color="auto" w:sz="4" w:space="0"/>
            </w:tcBorders>
            <w:noWrap w:val="0"/>
            <w:vAlign w:val="top"/>
          </w:tcPr>
          <w:p w14:paraId="32EA5963">
            <w:pPr>
              <w:pStyle w:val="21"/>
              <w:numPr>
                <w:ilvl w:val="0"/>
                <w:numId w:val="10"/>
              </w:numPr>
              <w:spacing w:before="2" w:line="270" w:lineRule="atLeast"/>
              <w:ind w:left="425" w:leftChars="0" w:right="93" w:hanging="425" w:firstLineChars="0"/>
              <w:rPr>
                <w:rFonts w:hint="eastAsia" w:ascii="仿宋" w:hAnsi="仿宋" w:eastAsia="仿宋" w:cs="仿宋"/>
                <w:b w:val="0"/>
                <w:bCs w:val="0"/>
                <w:color w:val="000000"/>
                <w:sz w:val="21"/>
                <w:szCs w:val="21"/>
              </w:rPr>
            </w:pPr>
            <w:r>
              <w:rPr>
                <w:rFonts w:hint="eastAsia" w:ascii="仿宋" w:hAnsi="仿宋" w:eastAsia="仿宋" w:cs="仿宋"/>
                <w:b w:val="0"/>
                <w:bCs w:val="0"/>
                <w:color w:val="000000"/>
                <w:sz w:val="21"/>
                <w:szCs w:val="21"/>
              </w:rPr>
              <w:t>了解日常交往中的基本礼节以及接待服务各 环节的基本礼仪</w:t>
            </w:r>
          </w:p>
          <w:p w14:paraId="6E8A89DB">
            <w:pPr>
              <w:pStyle w:val="21"/>
              <w:numPr>
                <w:ilvl w:val="0"/>
                <w:numId w:val="10"/>
              </w:numPr>
              <w:spacing w:before="2" w:line="270" w:lineRule="atLeast"/>
              <w:ind w:left="425" w:leftChars="0" w:right="93" w:hanging="425" w:firstLineChars="0"/>
              <w:rPr>
                <w:rFonts w:hint="eastAsia" w:ascii="仿宋" w:hAnsi="仿宋" w:eastAsia="仿宋" w:cs="仿宋"/>
                <w:kern w:val="0"/>
                <w:sz w:val="21"/>
                <w:szCs w:val="21"/>
                <w:lang w:bidi="ar-SA"/>
              </w:rPr>
            </w:pPr>
            <w:r>
              <w:rPr>
                <w:rFonts w:hint="eastAsia" w:ascii="仿宋" w:hAnsi="仿宋" w:eastAsia="仿宋" w:cs="仿宋"/>
                <w:b w:val="0"/>
                <w:bCs w:val="0"/>
                <w:color w:val="000000"/>
                <w:sz w:val="21"/>
                <w:szCs w:val="21"/>
              </w:rPr>
              <w:t>掌握旅游接待礼仪的基本要求和规范</w:t>
            </w:r>
          </w:p>
          <w:p w14:paraId="5B7004DC">
            <w:pPr>
              <w:pStyle w:val="21"/>
              <w:numPr>
                <w:ilvl w:val="0"/>
                <w:numId w:val="10"/>
              </w:numPr>
              <w:spacing w:before="1" w:line="270" w:lineRule="atLeast"/>
              <w:ind w:left="425" w:leftChars="0" w:right="93" w:hanging="425" w:firstLineChars="0"/>
              <w:rPr>
                <w:rFonts w:hint="eastAsia" w:ascii="仿宋" w:hAnsi="仿宋" w:eastAsia="仿宋" w:cs="仿宋"/>
                <w:kern w:val="0"/>
                <w:sz w:val="21"/>
                <w:szCs w:val="21"/>
                <w:lang w:bidi="ar-SA"/>
              </w:rPr>
            </w:pPr>
            <w:r>
              <w:rPr>
                <w:rFonts w:hint="eastAsia" w:ascii="仿宋" w:hAnsi="仿宋" w:eastAsia="仿宋" w:cs="仿宋"/>
                <w:b w:val="0"/>
                <w:bCs w:val="0"/>
                <w:color w:val="000000"/>
                <w:sz w:val="21"/>
                <w:szCs w:val="21"/>
              </w:rPr>
              <w:t>掌握对客服务的沟通技巧，能在岗位工作和 人际交往中展示良好形象，提升文明服务能力</w:t>
            </w:r>
          </w:p>
        </w:tc>
      </w:tr>
      <w:tr w14:paraId="7367ED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69" w:hRule="atLeast"/>
          <w:jc w:val="center"/>
        </w:trPr>
        <w:tc>
          <w:tcPr>
            <w:tcW w:w="1055" w:type="dxa"/>
            <w:tcBorders>
              <w:top w:val="single" w:color="auto" w:sz="4" w:space="0"/>
              <w:left w:val="single" w:color="auto" w:sz="4" w:space="0"/>
              <w:bottom w:val="single" w:color="auto" w:sz="4" w:space="0"/>
              <w:right w:val="single" w:color="auto" w:sz="4" w:space="0"/>
            </w:tcBorders>
            <w:noWrap w:val="0"/>
            <w:vAlign w:val="center"/>
          </w:tcPr>
          <w:p w14:paraId="519E4312">
            <w:pPr>
              <w:pStyle w:val="21"/>
              <w:jc w:val="cente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模拟导游</w:t>
            </w:r>
          </w:p>
        </w:tc>
        <w:tc>
          <w:tcPr>
            <w:tcW w:w="3445" w:type="dxa"/>
            <w:tcBorders>
              <w:top w:val="single" w:color="auto" w:sz="4" w:space="0"/>
              <w:left w:val="single" w:color="auto" w:sz="4" w:space="0"/>
              <w:bottom w:val="single" w:color="auto" w:sz="4" w:space="0"/>
            </w:tcBorders>
            <w:noWrap w:val="0"/>
            <w:vAlign w:val="top"/>
          </w:tcPr>
          <w:p w14:paraId="250E21E6">
            <w:pPr>
              <w:pStyle w:val="21"/>
              <w:numPr>
                <w:ilvl w:val="0"/>
                <w:numId w:val="11"/>
              </w:numPr>
              <w:tabs>
                <w:tab w:val="left" w:pos="426"/>
              </w:tabs>
              <w:spacing w:line="242" w:lineRule="auto"/>
              <w:ind w:left="425" w:leftChars="0" w:right="95" w:rightChars="0" w:hanging="425" w:firstLineChars="0"/>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分析技能训练</w:t>
            </w:r>
          </w:p>
          <w:p w14:paraId="364E748E">
            <w:pPr>
              <w:pStyle w:val="21"/>
              <w:numPr>
                <w:ilvl w:val="0"/>
                <w:numId w:val="11"/>
              </w:numPr>
              <w:tabs>
                <w:tab w:val="left" w:pos="426"/>
              </w:tabs>
              <w:spacing w:line="242" w:lineRule="auto"/>
              <w:ind w:left="425" w:leftChars="0" w:right="95" w:rightChars="0" w:hanging="425" w:firstLineChars="0"/>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讲解技能训练</w:t>
            </w:r>
          </w:p>
          <w:p w14:paraId="215AC047">
            <w:pPr>
              <w:pStyle w:val="21"/>
              <w:numPr>
                <w:ilvl w:val="0"/>
                <w:numId w:val="11"/>
              </w:numPr>
              <w:tabs>
                <w:tab w:val="left" w:pos="426"/>
              </w:tabs>
              <w:spacing w:line="242" w:lineRule="auto"/>
              <w:ind w:left="425" w:leftChars="0" w:right="95" w:rightChars="0" w:hanging="425" w:firstLineChars="0"/>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应变技能训练</w:t>
            </w:r>
          </w:p>
          <w:p w14:paraId="735E38A6">
            <w:pPr>
              <w:pStyle w:val="21"/>
              <w:numPr>
                <w:ilvl w:val="0"/>
                <w:numId w:val="11"/>
              </w:numPr>
              <w:ind w:left="425" w:leftChars="0" w:hanging="425" w:firstLineChars="0"/>
              <w:rPr>
                <w:rFonts w:hint="eastAsia" w:ascii="仿宋" w:hAnsi="仿宋" w:eastAsia="仿宋" w:cs="仿宋"/>
                <w:kern w:val="0"/>
                <w:sz w:val="21"/>
                <w:szCs w:val="21"/>
                <w:lang w:eastAsia="zh-CN" w:bidi="ar-SA"/>
              </w:rPr>
            </w:pPr>
            <w:r>
              <w:rPr>
                <w:rFonts w:hint="eastAsia" w:ascii="仿宋" w:hAnsi="仿宋" w:eastAsia="仿宋" w:cs="仿宋"/>
                <w:kern w:val="0"/>
                <w:sz w:val="21"/>
                <w:szCs w:val="21"/>
                <w:lang w:val="en-US" w:eastAsia="zh-CN" w:bidi="ar-SA"/>
              </w:rPr>
              <w:t>特殊团队导游技能训练</w:t>
            </w:r>
          </w:p>
        </w:tc>
        <w:tc>
          <w:tcPr>
            <w:tcW w:w="4028" w:type="dxa"/>
            <w:tcBorders>
              <w:top w:val="single" w:color="auto" w:sz="4" w:space="0"/>
              <w:bottom w:val="single" w:color="auto" w:sz="4" w:space="0"/>
              <w:right w:val="single" w:color="auto" w:sz="4" w:space="0"/>
            </w:tcBorders>
            <w:noWrap w:val="0"/>
            <w:vAlign w:val="top"/>
          </w:tcPr>
          <w:p w14:paraId="1BD0F274">
            <w:pPr>
              <w:pStyle w:val="21"/>
              <w:numPr>
                <w:ilvl w:val="0"/>
                <w:numId w:val="12"/>
              </w:numPr>
              <w:tabs>
                <w:tab w:val="left" w:pos="426"/>
              </w:tabs>
              <w:spacing w:before="0" w:after="0" w:line="242" w:lineRule="auto"/>
              <w:ind w:left="425" w:leftChars="0" w:right="93" w:rightChars="0" w:hanging="425" w:firstLineChars="0"/>
              <w:jc w:val="both"/>
              <w:rPr>
                <w:rFonts w:hint="eastAsia" w:ascii="仿宋" w:hAnsi="仿宋" w:eastAsia="仿宋" w:cs="仿宋"/>
                <w:kern w:val="0"/>
                <w:sz w:val="21"/>
                <w:szCs w:val="21"/>
                <w:lang w:val="zh-CN" w:eastAsia="zh-CN" w:bidi="ar-SA"/>
              </w:rPr>
            </w:pPr>
            <w:r>
              <w:rPr>
                <w:rFonts w:hint="eastAsia" w:ascii="仿宋" w:hAnsi="仿宋" w:eastAsia="仿宋" w:cs="仿宋"/>
                <w:kern w:val="0"/>
                <w:sz w:val="21"/>
                <w:szCs w:val="21"/>
                <w:lang w:val="zh-CN" w:eastAsia="zh-CN" w:bidi="ar-SA"/>
              </w:rPr>
              <w:t>掌握导游服务技能知识，如地陪对客服务知识、全陪对客服务知识</w:t>
            </w:r>
          </w:p>
          <w:p w14:paraId="315A491B">
            <w:pPr>
              <w:pStyle w:val="21"/>
              <w:numPr>
                <w:ilvl w:val="0"/>
                <w:numId w:val="12"/>
              </w:numPr>
              <w:tabs>
                <w:tab w:val="left" w:pos="426"/>
              </w:tabs>
              <w:spacing w:before="0" w:after="0" w:line="242" w:lineRule="auto"/>
              <w:ind w:left="425" w:leftChars="0" w:right="93" w:rightChars="0" w:hanging="425" w:firstLineChars="0"/>
              <w:jc w:val="both"/>
              <w:rPr>
                <w:rFonts w:hint="eastAsia" w:ascii="仿宋" w:hAnsi="仿宋" w:eastAsia="仿宋" w:cs="仿宋"/>
                <w:kern w:val="0"/>
                <w:sz w:val="21"/>
                <w:szCs w:val="21"/>
                <w:lang w:val="zh-CN" w:eastAsia="zh-CN" w:bidi="ar-SA"/>
              </w:rPr>
            </w:pPr>
            <w:r>
              <w:rPr>
                <w:rFonts w:hint="eastAsia" w:ascii="仿宋" w:hAnsi="仿宋" w:eastAsia="仿宋" w:cs="仿宋"/>
                <w:kern w:val="0"/>
                <w:sz w:val="21"/>
                <w:szCs w:val="21"/>
                <w:lang w:val="en-US" w:eastAsia="zh-CN" w:bidi="ar-SA"/>
              </w:rPr>
              <w:t>和掌握不同类型景观特征和讲解技巧、方法</w:t>
            </w:r>
          </w:p>
          <w:p w14:paraId="37DAE07C">
            <w:pPr>
              <w:pStyle w:val="21"/>
              <w:numPr>
                <w:ilvl w:val="0"/>
                <w:numId w:val="12"/>
              </w:numPr>
              <w:tabs>
                <w:tab w:val="left" w:pos="426"/>
              </w:tabs>
              <w:spacing w:before="0" w:after="0" w:line="242" w:lineRule="auto"/>
              <w:ind w:left="425" w:leftChars="0" w:right="93" w:rightChars="0" w:hanging="425" w:firstLineChars="0"/>
              <w:jc w:val="both"/>
              <w:rPr>
                <w:rFonts w:hint="eastAsia" w:ascii="仿宋" w:hAnsi="仿宋" w:eastAsia="仿宋" w:cs="仿宋"/>
                <w:kern w:val="0"/>
                <w:sz w:val="21"/>
                <w:szCs w:val="21"/>
                <w:lang w:val="zh-CN" w:eastAsia="zh-CN" w:bidi="ar-SA"/>
              </w:rPr>
            </w:pPr>
            <w:r>
              <w:rPr>
                <w:rFonts w:hint="eastAsia" w:ascii="仿宋" w:hAnsi="仿宋" w:eastAsia="仿宋" w:cs="仿宋"/>
                <w:kern w:val="0"/>
                <w:sz w:val="21"/>
                <w:szCs w:val="21"/>
                <w:lang w:val="en-US" w:eastAsia="zh-CN" w:bidi="ar-SA"/>
              </w:rPr>
              <w:t>熟悉接待过程中各种服务程序</w:t>
            </w:r>
          </w:p>
          <w:p w14:paraId="100730D0">
            <w:pPr>
              <w:pStyle w:val="21"/>
              <w:numPr>
                <w:ilvl w:val="0"/>
                <w:numId w:val="12"/>
              </w:numPr>
              <w:spacing w:before="1" w:line="270" w:lineRule="atLeast"/>
              <w:ind w:left="425" w:leftChars="0" w:right="93" w:hanging="425" w:firstLineChars="0"/>
              <w:rPr>
                <w:rFonts w:hint="eastAsia" w:ascii="仿宋" w:hAnsi="仿宋" w:eastAsia="仿宋" w:cs="仿宋"/>
                <w:b w:val="0"/>
                <w:bCs w:val="0"/>
                <w:color w:val="000000"/>
                <w:sz w:val="21"/>
                <w:szCs w:val="21"/>
                <w:lang w:eastAsia="zh-CN"/>
              </w:rPr>
            </w:pPr>
            <w:r>
              <w:rPr>
                <w:rFonts w:hint="eastAsia" w:ascii="仿宋" w:hAnsi="仿宋" w:eastAsia="仿宋" w:cs="仿宋"/>
                <w:kern w:val="0"/>
                <w:sz w:val="21"/>
                <w:szCs w:val="21"/>
                <w:lang w:val="en-US" w:eastAsia="zh-CN" w:bidi="ar-SA"/>
              </w:rPr>
              <w:t>能够应对突发事件</w:t>
            </w:r>
          </w:p>
        </w:tc>
      </w:tr>
      <w:tr w14:paraId="1F07F7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46" w:hRule="atLeast"/>
          <w:jc w:val="center"/>
        </w:trPr>
        <w:tc>
          <w:tcPr>
            <w:tcW w:w="1055" w:type="dxa"/>
            <w:tcBorders>
              <w:top w:val="single" w:color="auto" w:sz="4" w:space="0"/>
              <w:left w:val="single" w:color="auto" w:sz="4" w:space="0"/>
              <w:bottom w:val="single" w:color="auto" w:sz="4" w:space="0"/>
              <w:right w:val="single" w:color="auto" w:sz="4" w:space="0"/>
            </w:tcBorders>
            <w:noWrap w:val="0"/>
            <w:vAlign w:val="center"/>
          </w:tcPr>
          <w:p w14:paraId="2B042971">
            <w:pPr>
              <w:pStyle w:val="21"/>
              <w:jc w:val="cente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茶艺</w:t>
            </w:r>
          </w:p>
        </w:tc>
        <w:tc>
          <w:tcPr>
            <w:tcW w:w="3445" w:type="dxa"/>
            <w:tcBorders>
              <w:top w:val="single" w:color="auto" w:sz="4" w:space="0"/>
              <w:left w:val="single" w:color="auto" w:sz="4" w:space="0"/>
              <w:bottom w:val="single" w:color="auto" w:sz="4" w:space="0"/>
            </w:tcBorders>
            <w:noWrap w:val="0"/>
            <w:vAlign w:val="top"/>
          </w:tcPr>
          <w:p w14:paraId="21B26898">
            <w:pPr>
              <w:pStyle w:val="21"/>
              <w:numPr>
                <w:ilvl w:val="0"/>
                <w:numId w:val="13"/>
              </w:numPr>
              <w:ind w:left="425" w:leftChars="0" w:hanging="425" w:firstLineChars="0"/>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茶文化基础</w:t>
            </w:r>
          </w:p>
          <w:p w14:paraId="2F1FE9F9">
            <w:pPr>
              <w:pStyle w:val="21"/>
              <w:numPr>
                <w:ilvl w:val="0"/>
                <w:numId w:val="13"/>
              </w:numPr>
              <w:ind w:left="425" w:leftChars="0" w:hanging="425" w:firstLineChars="0"/>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茶叶认知与鉴别</w:t>
            </w:r>
          </w:p>
          <w:p w14:paraId="2E328E12">
            <w:pPr>
              <w:pStyle w:val="21"/>
              <w:numPr>
                <w:ilvl w:val="0"/>
                <w:numId w:val="13"/>
              </w:numPr>
              <w:ind w:left="425" w:leftChars="0" w:hanging="425" w:firstLineChars="0"/>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茶艺实操技能</w:t>
            </w:r>
          </w:p>
          <w:p w14:paraId="63E68570">
            <w:pPr>
              <w:pStyle w:val="21"/>
              <w:numPr>
                <w:ilvl w:val="0"/>
                <w:numId w:val="13"/>
              </w:numPr>
              <w:ind w:left="425" w:leftChars="0" w:hanging="425" w:firstLineChars="0"/>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茶礼与服务</w:t>
            </w:r>
          </w:p>
          <w:p w14:paraId="234FC070">
            <w:pPr>
              <w:pStyle w:val="21"/>
              <w:rPr>
                <w:rFonts w:hint="eastAsia" w:ascii="仿宋" w:hAnsi="仿宋" w:eastAsia="仿宋" w:cs="仿宋"/>
                <w:kern w:val="0"/>
                <w:sz w:val="21"/>
                <w:szCs w:val="21"/>
                <w:lang w:val="en-US" w:eastAsia="zh-CN" w:bidi="ar-SA"/>
              </w:rPr>
            </w:pPr>
          </w:p>
        </w:tc>
        <w:tc>
          <w:tcPr>
            <w:tcW w:w="4028" w:type="dxa"/>
            <w:tcBorders>
              <w:top w:val="single" w:color="auto" w:sz="4" w:space="0"/>
            </w:tcBorders>
            <w:noWrap w:val="0"/>
            <w:vAlign w:val="top"/>
          </w:tcPr>
          <w:p w14:paraId="65C9F704">
            <w:pPr>
              <w:pStyle w:val="21"/>
              <w:numPr>
                <w:ilvl w:val="0"/>
                <w:numId w:val="14"/>
              </w:numPr>
              <w:spacing w:before="1" w:line="270" w:lineRule="atLeast"/>
              <w:ind w:left="425" w:leftChars="0" w:right="93" w:hanging="425" w:firstLineChars="0"/>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专业认知能力：能准确区分六大茶类，说出代表名茶的产区与核心品质特点；能向他人清晰讲解基础茶文化知识</w:t>
            </w:r>
          </w:p>
          <w:p w14:paraId="0B3A205F">
            <w:pPr>
              <w:pStyle w:val="21"/>
              <w:numPr>
                <w:ilvl w:val="0"/>
                <w:numId w:val="14"/>
              </w:numPr>
              <w:spacing w:before="1" w:line="270" w:lineRule="atLeast"/>
              <w:ind w:left="425" w:leftChars="0" w:right="93" w:hanging="425" w:firstLineChars="0"/>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实操应用能力：能独立完成3种以上经典茶类的规范冲泡，确保茶汤口感达标；能根据茶叶特性调整水温、冲泡时间等参数</w:t>
            </w:r>
          </w:p>
          <w:p w14:paraId="467A5F1F">
            <w:pPr>
              <w:pStyle w:val="21"/>
              <w:numPr>
                <w:ilvl w:val="0"/>
                <w:numId w:val="14"/>
              </w:numPr>
              <w:spacing w:before="1" w:line="270" w:lineRule="atLeast"/>
              <w:ind w:left="425" w:leftChars="0" w:right="93" w:hanging="425" w:firstLineChars="0"/>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服务沟通能力：能以规范茶礼完成待客服务，具备基本的茶事交流话术；能应对简单的客户疑问（如茶叶冲泡方法、储存建议）</w:t>
            </w:r>
          </w:p>
          <w:p w14:paraId="12E86B47">
            <w:pPr>
              <w:pStyle w:val="21"/>
              <w:numPr>
                <w:ilvl w:val="0"/>
                <w:numId w:val="14"/>
              </w:numPr>
              <w:spacing w:before="1" w:line="270" w:lineRule="atLeast"/>
              <w:ind w:left="425" w:leftChars="0" w:right="93" w:hanging="425" w:firstLineChars="0"/>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场景适配能力：能根据日常待客、小型茶会等场景，设计并搭建适配的基础茶席；能完成小型茶会的基础组织与服务工作</w:t>
            </w:r>
          </w:p>
        </w:tc>
      </w:tr>
      <w:tr w14:paraId="46A2D9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3" w:hRule="atLeast"/>
          <w:jc w:val="center"/>
        </w:trPr>
        <w:tc>
          <w:tcPr>
            <w:tcW w:w="1055" w:type="dxa"/>
            <w:tcBorders>
              <w:top w:val="single" w:color="auto" w:sz="4" w:space="0"/>
              <w:left w:val="single" w:color="auto" w:sz="4" w:space="0"/>
              <w:bottom w:val="single" w:color="auto" w:sz="4" w:space="0"/>
              <w:right w:val="single" w:color="auto" w:sz="4" w:space="0"/>
            </w:tcBorders>
            <w:noWrap w:val="0"/>
            <w:vAlign w:val="top"/>
          </w:tcPr>
          <w:p w14:paraId="4C4C105F">
            <w:pPr>
              <w:pStyle w:val="21"/>
              <w:spacing w:before="1" w:line="244" w:lineRule="auto"/>
              <w:ind w:left="107" w:right="292"/>
              <w:rPr>
                <w:rFonts w:hint="eastAsia" w:ascii="仿宋" w:hAnsi="仿宋" w:eastAsia="仿宋" w:cs="仿宋"/>
                <w:kern w:val="0"/>
                <w:sz w:val="21"/>
                <w:szCs w:val="21"/>
                <w:lang w:bidi="ar-SA"/>
              </w:rPr>
            </w:pPr>
          </w:p>
          <w:p w14:paraId="4236A703">
            <w:pPr>
              <w:pStyle w:val="21"/>
              <w:spacing w:before="1" w:line="244" w:lineRule="auto"/>
              <w:ind w:left="107" w:right="292"/>
              <w:rPr>
                <w:rFonts w:hint="eastAsia" w:ascii="仿宋" w:hAnsi="仿宋" w:eastAsia="仿宋" w:cs="仿宋"/>
                <w:kern w:val="0"/>
                <w:sz w:val="21"/>
                <w:szCs w:val="21"/>
                <w:lang w:bidi="ar-SA"/>
              </w:rPr>
            </w:pPr>
          </w:p>
          <w:p w14:paraId="539A1B93">
            <w:pPr>
              <w:pStyle w:val="21"/>
              <w:spacing w:before="1" w:line="244" w:lineRule="auto"/>
              <w:ind w:left="107" w:right="292"/>
              <w:rPr>
                <w:rFonts w:hint="eastAsia" w:ascii="仿宋" w:hAnsi="仿宋" w:eastAsia="仿宋" w:cs="仿宋"/>
                <w:kern w:val="0"/>
                <w:sz w:val="21"/>
                <w:szCs w:val="21"/>
                <w:lang w:bidi="ar-SA"/>
              </w:rPr>
            </w:pPr>
          </w:p>
          <w:p w14:paraId="3D41BBC7">
            <w:pPr>
              <w:pStyle w:val="21"/>
              <w:spacing w:before="1" w:line="244" w:lineRule="auto"/>
              <w:ind w:left="107" w:right="292"/>
              <w:rPr>
                <w:rFonts w:hint="eastAsia" w:ascii="仿宋" w:hAnsi="仿宋" w:eastAsia="仿宋" w:cs="仿宋"/>
                <w:kern w:val="0"/>
                <w:sz w:val="21"/>
                <w:szCs w:val="21"/>
                <w:lang w:bidi="ar-SA"/>
              </w:rPr>
            </w:pPr>
          </w:p>
          <w:p w14:paraId="2CC1FC57">
            <w:pPr>
              <w:pStyle w:val="21"/>
              <w:spacing w:before="1" w:line="244" w:lineRule="auto"/>
              <w:ind w:left="107" w:right="292"/>
              <w:rPr>
                <w:rFonts w:hint="eastAsia" w:ascii="仿宋" w:hAnsi="仿宋" w:eastAsia="仿宋" w:cs="仿宋"/>
                <w:kern w:val="0"/>
                <w:sz w:val="21"/>
                <w:szCs w:val="21"/>
                <w:lang w:bidi="ar-SA"/>
              </w:rPr>
            </w:pPr>
          </w:p>
          <w:p w14:paraId="25F98587">
            <w:pPr>
              <w:pStyle w:val="21"/>
              <w:spacing w:before="1" w:line="244" w:lineRule="auto"/>
              <w:ind w:left="107" w:right="292"/>
              <w:rPr>
                <w:rFonts w:hint="eastAsia" w:ascii="仿宋" w:hAnsi="仿宋" w:eastAsia="仿宋" w:cs="仿宋"/>
                <w:kern w:val="0"/>
                <w:sz w:val="21"/>
                <w:szCs w:val="21"/>
                <w:lang w:bidi="ar-SA"/>
              </w:rPr>
            </w:pPr>
            <w:r>
              <w:rPr>
                <w:rFonts w:hint="eastAsia" w:ascii="仿宋" w:hAnsi="仿宋" w:eastAsia="仿宋" w:cs="仿宋"/>
                <w:kern w:val="0"/>
                <w:sz w:val="21"/>
                <w:szCs w:val="21"/>
                <w:lang w:bidi="ar-SA"/>
              </w:rPr>
              <w:t>客房服务与管理</w:t>
            </w:r>
          </w:p>
        </w:tc>
        <w:tc>
          <w:tcPr>
            <w:tcW w:w="3445" w:type="dxa"/>
            <w:tcBorders>
              <w:top w:val="single" w:color="auto" w:sz="4" w:space="0"/>
              <w:left w:val="single" w:color="auto" w:sz="4" w:space="0"/>
              <w:bottom w:val="single" w:color="auto" w:sz="4" w:space="0"/>
              <w:right w:val="single" w:color="auto" w:sz="4" w:space="0"/>
            </w:tcBorders>
            <w:noWrap w:val="0"/>
            <w:vAlign w:val="top"/>
          </w:tcPr>
          <w:p w14:paraId="0D3DFE82">
            <w:pPr>
              <w:pStyle w:val="21"/>
              <w:numPr>
                <w:ilvl w:val="0"/>
                <w:numId w:val="15"/>
              </w:numPr>
              <w:spacing w:before="154" w:line="242" w:lineRule="auto"/>
              <w:ind w:left="425" w:leftChars="0" w:right="712" w:rightChars="0" w:hanging="425" w:firstLineChars="0"/>
              <w:rPr>
                <w:rFonts w:hint="eastAsia" w:ascii="仿宋" w:hAnsi="仿宋" w:eastAsia="仿宋" w:cs="仿宋"/>
                <w:kern w:val="0"/>
                <w:sz w:val="21"/>
                <w:szCs w:val="21"/>
                <w:lang w:bidi="ar-SA"/>
              </w:rPr>
            </w:pPr>
            <w:r>
              <w:rPr>
                <w:rFonts w:hint="eastAsia" w:ascii="仿宋" w:hAnsi="仿宋" w:eastAsia="仿宋" w:cs="仿宋"/>
                <w:kern w:val="0"/>
                <w:sz w:val="21"/>
                <w:szCs w:val="21"/>
                <w:lang w:bidi="ar-SA"/>
              </w:rPr>
              <w:t>客房部机构设置</w:t>
            </w:r>
          </w:p>
          <w:p w14:paraId="3B4E99BD">
            <w:pPr>
              <w:pStyle w:val="21"/>
              <w:numPr>
                <w:ilvl w:val="0"/>
                <w:numId w:val="15"/>
              </w:numPr>
              <w:spacing w:before="154" w:line="242" w:lineRule="auto"/>
              <w:ind w:left="425" w:leftChars="0" w:right="712" w:rightChars="0" w:hanging="425" w:firstLineChars="0"/>
              <w:rPr>
                <w:rFonts w:hint="eastAsia" w:ascii="仿宋" w:hAnsi="仿宋" w:eastAsia="仿宋" w:cs="仿宋"/>
                <w:kern w:val="0"/>
                <w:sz w:val="21"/>
                <w:szCs w:val="21"/>
                <w:lang w:bidi="ar-SA"/>
              </w:rPr>
            </w:pPr>
            <w:r>
              <w:rPr>
                <w:rFonts w:hint="eastAsia" w:ascii="仿宋" w:hAnsi="仿宋" w:eastAsia="仿宋" w:cs="仿宋"/>
                <w:kern w:val="0"/>
                <w:sz w:val="21"/>
                <w:szCs w:val="21"/>
                <w:lang w:bidi="ar-SA"/>
              </w:rPr>
              <w:t>客房楼层服务</w:t>
            </w:r>
          </w:p>
          <w:p w14:paraId="77A1E614">
            <w:pPr>
              <w:pStyle w:val="21"/>
              <w:numPr>
                <w:ilvl w:val="0"/>
                <w:numId w:val="15"/>
              </w:numPr>
              <w:spacing w:before="154" w:line="242" w:lineRule="auto"/>
              <w:ind w:left="425" w:leftChars="0" w:right="712" w:rightChars="0" w:hanging="425" w:firstLineChars="0"/>
              <w:rPr>
                <w:rFonts w:hint="eastAsia" w:ascii="仿宋" w:hAnsi="仿宋" w:eastAsia="仿宋" w:cs="仿宋"/>
                <w:kern w:val="0"/>
                <w:sz w:val="21"/>
                <w:szCs w:val="21"/>
                <w:lang w:bidi="ar-SA"/>
              </w:rPr>
            </w:pPr>
            <w:r>
              <w:rPr>
                <w:rFonts w:hint="eastAsia" w:ascii="仿宋" w:hAnsi="仿宋" w:eastAsia="仿宋" w:cs="仿宋"/>
                <w:kern w:val="0"/>
                <w:sz w:val="21"/>
                <w:szCs w:val="21"/>
                <w:lang w:bidi="ar-SA"/>
              </w:rPr>
              <w:t xml:space="preserve">客房中心服务 </w:t>
            </w:r>
          </w:p>
          <w:p w14:paraId="6C09BC9D">
            <w:pPr>
              <w:pStyle w:val="21"/>
              <w:numPr>
                <w:ilvl w:val="0"/>
                <w:numId w:val="15"/>
              </w:numPr>
              <w:spacing w:before="154" w:line="242" w:lineRule="auto"/>
              <w:ind w:left="425" w:leftChars="0" w:right="712" w:rightChars="0" w:hanging="425" w:firstLineChars="0"/>
              <w:rPr>
                <w:rFonts w:hint="eastAsia" w:ascii="仿宋" w:hAnsi="仿宋" w:eastAsia="仿宋" w:cs="仿宋"/>
                <w:kern w:val="0"/>
                <w:sz w:val="21"/>
                <w:szCs w:val="21"/>
                <w:lang w:bidi="ar-SA"/>
              </w:rPr>
            </w:pPr>
            <w:r>
              <w:rPr>
                <w:rFonts w:hint="eastAsia" w:ascii="仿宋" w:hAnsi="仿宋" w:eastAsia="仿宋" w:cs="仿宋"/>
                <w:kern w:val="0"/>
                <w:sz w:val="21"/>
                <w:szCs w:val="21"/>
                <w:lang w:bidi="ar-SA"/>
              </w:rPr>
              <w:t>客房清扫服务</w:t>
            </w:r>
          </w:p>
          <w:p w14:paraId="3B89CD48">
            <w:pPr>
              <w:pStyle w:val="21"/>
              <w:numPr>
                <w:ilvl w:val="0"/>
                <w:numId w:val="15"/>
              </w:numPr>
              <w:spacing w:before="154" w:line="242" w:lineRule="auto"/>
              <w:ind w:left="425" w:leftChars="0" w:right="712" w:rightChars="0" w:hanging="425" w:firstLineChars="0"/>
              <w:rPr>
                <w:rFonts w:hint="eastAsia" w:ascii="仿宋" w:hAnsi="仿宋" w:eastAsia="仿宋" w:cs="仿宋"/>
                <w:kern w:val="0"/>
                <w:sz w:val="21"/>
                <w:szCs w:val="21"/>
                <w:lang w:bidi="ar-SA"/>
              </w:rPr>
            </w:pPr>
            <w:r>
              <w:rPr>
                <w:rFonts w:hint="eastAsia" w:ascii="仿宋" w:hAnsi="仿宋" w:eastAsia="仿宋" w:cs="仿宋"/>
                <w:kern w:val="0"/>
                <w:sz w:val="21"/>
                <w:szCs w:val="21"/>
                <w:lang w:bidi="ar-SA"/>
              </w:rPr>
              <w:t>公共区域的清洁与保养</w:t>
            </w:r>
          </w:p>
          <w:p w14:paraId="43899118">
            <w:pPr>
              <w:pStyle w:val="21"/>
              <w:numPr>
                <w:ilvl w:val="0"/>
                <w:numId w:val="15"/>
              </w:numPr>
              <w:spacing w:before="154" w:line="242" w:lineRule="auto"/>
              <w:ind w:left="425" w:leftChars="0" w:right="712" w:rightChars="0" w:hanging="425" w:firstLineChars="0"/>
              <w:rPr>
                <w:rFonts w:hint="eastAsia" w:ascii="仿宋" w:hAnsi="仿宋" w:eastAsia="仿宋" w:cs="仿宋"/>
                <w:kern w:val="0"/>
                <w:sz w:val="21"/>
                <w:szCs w:val="21"/>
                <w:lang w:bidi="ar-SA"/>
              </w:rPr>
            </w:pPr>
            <w:r>
              <w:rPr>
                <w:rFonts w:hint="eastAsia" w:ascii="仿宋" w:hAnsi="仿宋" w:eastAsia="仿宋" w:cs="仿宋"/>
                <w:kern w:val="0"/>
                <w:sz w:val="21"/>
                <w:szCs w:val="21"/>
                <w:lang w:bidi="ar-SA"/>
              </w:rPr>
              <w:t>洗衣房各岗位服务知识与技能</w:t>
            </w:r>
          </w:p>
          <w:p w14:paraId="0BC55987">
            <w:pPr>
              <w:pStyle w:val="21"/>
              <w:numPr>
                <w:ilvl w:val="0"/>
                <w:numId w:val="15"/>
              </w:numPr>
              <w:spacing w:before="154" w:line="242" w:lineRule="auto"/>
              <w:ind w:left="425" w:leftChars="0" w:right="712" w:rightChars="0" w:hanging="425" w:firstLineChars="0"/>
              <w:rPr>
                <w:rFonts w:hint="eastAsia" w:ascii="仿宋" w:hAnsi="仿宋" w:eastAsia="仿宋" w:cs="仿宋"/>
                <w:kern w:val="0"/>
                <w:sz w:val="21"/>
                <w:szCs w:val="21"/>
                <w:lang w:bidi="ar-SA"/>
              </w:rPr>
            </w:pPr>
            <w:r>
              <w:rPr>
                <w:rFonts w:hint="eastAsia" w:ascii="仿宋" w:hAnsi="仿宋" w:eastAsia="仿宋" w:cs="仿宋"/>
                <w:kern w:val="0"/>
                <w:sz w:val="21"/>
                <w:szCs w:val="21"/>
                <w:lang w:bidi="ar-SA"/>
              </w:rPr>
              <w:t>客房安全管理</w:t>
            </w:r>
          </w:p>
          <w:p w14:paraId="6434E34D">
            <w:pPr>
              <w:pStyle w:val="21"/>
              <w:numPr>
                <w:ilvl w:val="0"/>
                <w:numId w:val="15"/>
              </w:numPr>
              <w:spacing w:before="154" w:line="242" w:lineRule="auto"/>
              <w:ind w:left="425" w:leftChars="0" w:right="712" w:rightChars="0" w:hanging="425" w:firstLineChars="0"/>
              <w:rPr>
                <w:rFonts w:hint="eastAsia" w:ascii="仿宋" w:hAnsi="仿宋" w:eastAsia="仿宋" w:cs="仿宋"/>
                <w:kern w:val="0"/>
                <w:sz w:val="21"/>
                <w:szCs w:val="21"/>
                <w:lang w:bidi="ar-SA"/>
              </w:rPr>
            </w:pPr>
            <w:r>
              <w:rPr>
                <w:rFonts w:hint="eastAsia" w:ascii="仿宋" w:hAnsi="仿宋" w:eastAsia="仿宋" w:cs="仿宋"/>
                <w:kern w:val="0"/>
                <w:sz w:val="21"/>
                <w:szCs w:val="21"/>
                <w:lang w:bidi="ar-SA"/>
              </w:rPr>
              <w:t>客房部设备用品管理</w:t>
            </w:r>
          </w:p>
          <w:p w14:paraId="3966C683">
            <w:pPr>
              <w:pStyle w:val="21"/>
              <w:numPr>
                <w:ilvl w:val="0"/>
                <w:numId w:val="15"/>
              </w:numPr>
              <w:spacing w:before="154" w:line="242" w:lineRule="auto"/>
              <w:ind w:left="425" w:leftChars="0" w:right="712" w:rightChars="0" w:hanging="425" w:firstLineChars="0"/>
              <w:rPr>
                <w:rFonts w:hint="eastAsia" w:ascii="仿宋" w:hAnsi="仿宋" w:eastAsia="仿宋" w:cs="仿宋"/>
                <w:kern w:val="0"/>
                <w:sz w:val="21"/>
                <w:szCs w:val="21"/>
                <w:lang w:bidi="ar-SA"/>
              </w:rPr>
            </w:pPr>
            <w:r>
              <w:rPr>
                <w:rFonts w:hint="eastAsia" w:ascii="仿宋" w:hAnsi="仿宋" w:eastAsia="仿宋" w:cs="仿宋"/>
                <w:kern w:val="0"/>
                <w:sz w:val="21"/>
                <w:szCs w:val="21"/>
                <w:lang w:bidi="ar-SA"/>
              </w:rPr>
              <w:t>客房人力资源管理</w:t>
            </w:r>
          </w:p>
        </w:tc>
        <w:tc>
          <w:tcPr>
            <w:tcW w:w="4028" w:type="dxa"/>
            <w:tcBorders>
              <w:left w:val="single" w:color="auto" w:sz="4" w:space="0"/>
            </w:tcBorders>
            <w:noWrap w:val="0"/>
            <w:vAlign w:val="top"/>
          </w:tcPr>
          <w:p w14:paraId="5C307835">
            <w:pPr>
              <w:pStyle w:val="21"/>
              <w:numPr>
                <w:ilvl w:val="0"/>
                <w:numId w:val="16"/>
              </w:numPr>
              <w:spacing w:before="1"/>
              <w:ind w:left="425" w:leftChars="0" w:hanging="425" w:firstLineChars="0"/>
              <w:rPr>
                <w:rFonts w:hint="eastAsia" w:ascii="仿宋" w:hAnsi="仿宋" w:eastAsia="仿宋" w:cs="仿宋"/>
                <w:kern w:val="0"/>
                <w:sz w:val="21"/>
                <w:szCs w:val="21"/>
                <w:lang w:bidi="ar-SA"/>
              </w:rPr>
            </w:pPr>
            <w:r>
              <w:rPr>
                <w:rFonts w:hint="eastAsia" w:ascii="仿宋" w:hAnsi="仿宋" w:eastAsia="仿宋" w:cs="仿宋"/>
                <w:kern w:val="0"/>
                <w:sz w:val="21"/>
                <w:szCs w:val="21"/>
                <w:lang w:bidi="ar-SA"/>
              </w:rPr>
              <w:t>能够识别不同类型饭店客房设施的特点，并能够正确介绍客房类型及客房设施的功能布局</w:t>
            </w:r>
          </w:p>
          <w:p w14:paraId="3368632E">
            <w:pPr>
              <w:pStyle w:val="21"/>
              <w:numPr>
                <w:ilvl w:val="0"/>
                <w:numId w:val="16"/>
              </w:numPr>
              <w:tabs>
                <w:tab w:val="left" w:pos="426"/>
              </w:tabs>
              <w:spacing w:before="2" w:line="242" w:lineRule="auto"/>
              <w:ind w:left="425" w:leftChars="0" w:right="93" w:rightChars="0" w:hanging="425" w:firstLineChars="0"/>
              <w:rPr>
                <w:rFonts w:hint="eastAsia" w:ascii="仿宋" w:hAnsi="仿宋" w:eastAsia="仿宋" w:cs="仿宋"/>
                <w:kern w:val="0"/>
                <w:sz w:val="21"/>
                <w:szCs w:val="21"/>
                <w:lang w:bidi="ar-SA"/>
              </w:rPr>
            </w:pPr>
            <w:r>
              <w:rPr>
                <w:rFonts w:hint="eastAsia" w:ascii="仿宋" w:hAnsi="仿宋" w:eastAsia="仿宋" w:cs="仿宋"/>
                <w:kern w:val="0"/>
                <w:sz w:val="21"/>
                <w:szCs w:val="21"/>
                <w:lang w:bidi="ar-SA"/>
              </w:rPr>
              <w:t>能够对客房进行布置和装饰</w:t>
            </w:r>
          </w:p>
          <w:p w14:paraId="4D5CA168">
            <w:pPr>
              <w:pStyle w:val="21"/>
              <w:numPr>
                <w:ilvl w:val="0"/>
                <w:numId w:val="16"/>
              </w:numPr>
              <w:tabs>
                <w:tab w:val="left" w:pos="426"/>
              </w:tabs>
              <w:spacing w:line="242" w:lineRule="auto"/>
              <w:ind w:left="425" w:leftChars="0" w:right="-15" w:rightChars="0" w:hanging="425" w:firstLineChars="0"/>
              <w:rPr>
                <w:rFonts w:hint="eastAsia" w:ascii="仿宋" w:hAnsi="仿宋" w:eastAsia="仿宋" w:cs="仿宋"/>
                <w:kern w:val="0"/>
                <w:sz w:val="21"/>
                <w:szCs w:val="21"/>
                <w:lang w:bidi="ar-SA"/>
              </w:rPr>
            </w:pPr>
            <w:r>
              <w:rPr>
                <w:rFonts w:hint="eastAsia" w:ascii="仿宋" w:hAnsi="仿宋" w:eastAsia="仿宋" w:cs="仿宋"/>
                <w:kern w:val="0"/>
                <w:sz w:val="21"/>
                <w:szCs w:val="21"/>
                <w:lang w:bidi="ar-SA"/>
              </w:rPr>
              <w:t xml:space="preserve">能够熟练掌握客房中、西式包床的程序、方法和动作要领，能在规定时间按标准完成一张中式床或西式床的铺设 </w:t>
            </w:r>
          </w:p>
          <w:p w14:paraId="11CD1D5B">
            <w:pPr>
              <w:pStyle w:val="21"/>
              <w:numPr>
                <w:ilvl w:val="0"/>
                <w:numId w:val="16"/>
              </w:numPr>
              <w:tabs>
                <w:tab w:val="left" w:pos="426"/>
              </w:tabs>
              <w:spacing w:line="242" w:lineRule="auto"/>
              <w:ind w:left="425" w:leftChars="0" w:right="-15" w:rightChars="0" w:hanging="425" w:firstLineChars="0"/>
              <w:rPr>
                <w:rFonts w:hint="eastAsia" w:ascii="仿宋" w:hAnsi="仿宋" w:eastAsia="仿宋" w:cs="仿宋"/>
                <w:kern w:val="0"/>
                <w:sz w:val="21"/>
                <w:szCs w:val="21"/>
                <w:lang w:bidi="ar-SA"/>
              </w:rPr>
            </w:pPr>
            <w:r>
              <w:rPr>
                <w:rFonts w:hint="eastAsia" w:ascii="仿宋" w:hAnsi="仿宋" w:eastAsia="仿宋" w:cs="仿宋"/>
                <w:kern w:val="0"/>
                <w:sz w:val="21"/>
                <w:szCs w:val="21"/>
                <w:lang w:bidi="ar-SA"/>
              </w:rPr>
              <w:t>能够按程序和标准独立完成走客房的清扫</w:t>
            </w:r>
          </w:p>
          <w:p w14:paraId="5B8CFED8">
            <w:pPr>
              <w:pStyle w:val="21"/>
              <w:numPr>
                <w:ilvl w:val="0"/>
                <w:numId w:val="16"/>
              </w:numPr>
              <w:tabs>
                <w:tab w:val="left" w:pos="426"/>
              </w:tabs>
              <w:spacing w:line="242" w:lineRule="auto"/>
              <w:ind w:left="425" w:leftChars="0" w:right="-15" w:rightChars="0" w:hanging="425" w:firstLineChars="0"/>
              <w:rPr>
                <w:rFonts w:hint="eastAsia" w:ascii="仿宋" w:hAnsi="仿宋" w:eastAsia="仿宋" w:cs="仿宋"/>
                <w:kern w:val="0"/>
                <w:sz w:val="21"/>
                <w:szCs w:val="21"/>
                <w:lang w:bidi="ar-SA"/>
              </w:rPr>
            </w:pPr>
            <w:r>
              <w:rPr>
                <w:rFonts w:hint="eastAsia" w:ascii="仿宋" w:hAnsi="仿宋" w:eastAsia="仿宋" w:cs="仿宋"/>
                <w:kern w:val="0"/>
                <w:sz w:val="21"/>
                <w:szCs w:val="21"/>
                <w:lang w:bidi="ar-SA"/>
              </w:rPr>
              <w:t>能够进房规范，做到自然、熟练和操作标准</w:t>
            </w:r>
          </w:p>
          <w:p w14:paraId="5651BD61">
            <w:pPr>
              <w:pStyle w:val="21"/>
              <w:numPr>
                <w:ilvl w:val="0"/>
                <w:numId w:val="16"/>
              </w:numPr>
              <w:tabs>
                <w:tab w:val="left" w:pos="426"/>
              </w:tabs>
              <w:spacing w:before="1" w:line="242" w:lineRule="auto"/>
              <w:ind w:left="425" w:leftChars="0" w:right="94" w:rightChars="0" w:hanging="425" w:firstLineChars="0"/>
              <w:rPr>
                <w:rFonts w:hint="eastAsia" w:ascii="仿宋" w:hAnsi="仿宋" w:eastAsia="仿宋" w:cs="仿宋"/>
                <w:kern w:val="0"/>
                <w:sz w:val="21"/>
                <w:szCs w:val="21"/>
                <w:lang w:bidi="ar-SA"/>
              </w:rPr>
            </w:pPr>
            <w:r>
              <w:rPr>
                <w:rFonts w:hint="eastAsia" w:ascii="仿宋" w:hAnsi="仿宋" w:eastAsia="仿宋" w:cs="仿宋"/>
                <w:kern w:val="0"/>
                <w:sz w:val="21"/>
                <w:szCs w:val="21"/>
                <w:lang w:bidi="ar-SA"/>
              </w:rPr>
              <w:t>能够掌握VIP 客人接待的程序和标准；</w:t>
            </w:r>
          </w:p>
          <w:p w14:paraId="2728E483">
            <w:pPr>
              <w:pStyle w:val="21"/>
              <w:numPr>
                <w:ilvl w:val="0"/>
                <w:numId w:val="16"/>
              </w:numPr>
              <w:tabs>
                <w:tab w:val="left" w:pos="540"/>
              </w:tabs>
              <w:spacing w:before="1" w:line="242" w:lineRule="auto"/>
              <w:ind w:left="425" w:leftChars="0" w:right="93" w:rightChars="0" w:hanging="425" w:firstLineChars="0"/>
              <w:rPr>
                <w:rFonts w:hint="eastAsia" w:ascii="仿宋" w:hAnsi="仿宋" w:eastAsia="仿宋" w:cs="仿宋"/>
                <w:kern w:val="0"/>
                <w:sz w:val="21"/>
                <w:szCs w:val="21"/>
                <w:lang w:bidi="ar-SA"/>
              </w:rPr>
            </w:pPr>
            <w:r>
              <w:rPr>
                <w:rFonts w:hint="eastAsia" w:ascii="仿宋" w:hAnsi="仿宋" w:eastAsia="仿宋" w:cs="仿宋"/>
                <w:kern w:val="0"/>
                <w:sz w:val="21"/>
                <w:szCs w:val="21"/>
                <w:lang w:bidi="ar-SA"/>
              </w:rPr>
              <w:t>能够掌握宾客入住阶段主要服务项目的服务方法</w:t>
            </w:r>
          </w:p>
          <w:p w14:paraId="74DB98AC">
            <w:pPr>
              <w:pStyle w:val="21"/>
              <w:numPr>
                <w:ilvl w:val="0"/>
                <w:numId w:val="16"/>
              </w:numPr>
              <w:tabs>
                <w:tab w:val="left" w:pos="426"/>
              </w:tabs>
              <w:spacing w:line="242" w:lineRule="auto"/>
              <w:ind w:left="425" w:leftChars="0" w:right="-15" w:rightChars="0" w:hanging="425" w:firstLineChars="0"/>
              <w:rPr>
                <w:rFonts w:hint="eastAsia" w:ascii="仿宋" w:hAnsi="仿宋" w:eastAsia="仿宋" w:cs="仿宋"/>
                <w:kern w:val="0"/>
                <w:sz w:val="21"/>
                <w:szCs w:val="21"/>
                <w:lang w:bidi="ar-SA"/>
              </w:rPr>
            </w:pPr>
            <w:r>
              <w:rPr>
                <w:rFonts w:hint="eastAsia" w:ascii="仿宋" w:hAnsi="仿宋" w:eastAsia="仿宋" w:cs="仿宋"/>
                <w:kern w:val="0"/>
                <w:sz w:val="21"/>
                <w:szCs w:val="21"/>
                <w:lang w:bidi="ar-SA"/>
              </w:rPr>
              <w:t>能够学会灵活而有效地应对和处理客房突发事件</w:t>
            </w:r>
          </w:p>
        </w:tc>
      </w:tr>
    </w:tbl>
    <w:p w14:paraId="30F2A5F2">
      <w:pPr>
        <w:spacing w:line="252" w:lineRule="exact"/>
        <w:rPr>
          <w:rFonts w:hint="eastAsia" w:ascii="仿宋" w:hAnsi="仿宋" w:eastAsia="仿宋" w:cs="仿宋"/>
          <w:kern w:val="0"/>
          <w:sz w:val="21"/>
          <w:szCs w:val="21"/>
          <w:lang w:val="zh-CN"/>
        </w:rPr>
        <w:sectPr>
          <w:footerReference r:id="rId6" w:type="default"/>
          <w:pgSz w:w="11910" w:h="16840"/>
          <w:pgMar w:top="1417" w:right="1587" w:bottom="1417" w:left="1587" w:header="852" w:footer="994" w:gutter="0"/>
          <w:pgNumType w:fmt="decimal" w:start="1"/>
          <w:cols w:space="720" w:num="1"/>
        </w:sectPr>
      </w:pPr>
    </w:p>
    <w:tbl>
      <w:tblPr>
        <w:tblStyle w:val="1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82"/>
        <w:gridCol w:w="3268"/>
        <w:gridCol w:w="4230"/>
      </w:tblGrid>
      <w:tr w14:paraId="7FF220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63" w:hRule="atLeast"/>
          <w:jc w:val="center"/>
        </w:trPr>
        <w:tc>
          <w:tcPr>
            <w:tcW w:w="1182" w:type="dxa"/>
            <w:noWrap w:val="0"/>
            <w:vAlign w:val="center"/>
          </w:tcPr>
          <w:p w14:paraId="694FC550">
            <w:pPr>
              <w:pStyle w:val="21"/>
              <w:ind w:right="0"/>
              <w:jc w:val="center"/>
              <w:rPr>
                <w:rFonts w:hint="eastAsia" w:ascii="仿宋" w:hAnsi="仿宋" w:eastAsia="仿宋" w:cs="仿宋"/>
                <w:kern w:val="0"/>
                <w:sz w:val="21"/>
                <w:szCs w:val="21"/>
                <w:lang w:bidi="ar-SA"/>
              </w:rPr>
            </w:pPr>
            <w:r>
              <w:rPr>
                <w:rFonts w:hint="eastAsia" w:ascii="仿宋" w:hAnsi="仿宋" w:eastAsia="仿宋" w:cs="仿宋"/>
                <w:kern w:val="0"/>
                <w:sz w:val="21"/>
                <w:szCs w:val="21"/>
                <w:lang w:bidi="ar-SA"/>
              </w:rPr>
              <w:t>餐</w:t>
            </w:r>
            <w:r>
              <w:rPr>
                <w:rFonts w:hint="eastAsia" w:ascii="仿宋" w:hAnsi="仿宋" w:eastAsia="仿宋" w:cs="仿宋"/>
                <w:kern w:val="0"/>
                <w:sz w:val="21"/>
                <w:szCs w:val="21"/>
                <w:lang w:val="en-US" w:eastAsia="zh-CN" w:bidi="ar-SA"/>
              </w:rPr>
              <w:t>饮服务与管理</w:t>
            </w:r>
          </w:p>
        </w:tc>
        <w:tc>
          <w:tcPr>
            <w:tcW w:w="3268" w:type="dxa"/>
            <w:noWrap w:val="0"/>
            <w:vAlign w:val="top"/>
          </w:tcPr>
          <w:p w14:paraId="01D612D2">
            <w:pPr>
              <w:pStyle w:val="21"/>
              <w:numPr>
                <w:ilvl w:val="0"/>
                <w:numId w:val="17"/>
              </w:numPr>
              <w:tabs>
                <w:tab w:val="left" w:pos="426"/>
              </w:tabs>
              <w:spacing w:line="242" w:lineRule="auto"/>
              <w:ind w:left="425" w:leftChars="0" w:right="95" w:rightChars="0" w:hanging="425" w:firstLineChars="0"/>
              <w:rPr>
                <w:rFonts w:hint="eastAsia" w:ascii="仿宋" w:hAnsi="仿宋" w:eastAsia="仿宋" w:cs="仿宋"/>
                <w:kern w:val="0"/>
                <w:sz w:val="21"/>
                <w:szCs w:val="21"/>
                <w:lang w:bidi="ar-SA"/>
              </w:rPr>
            </w:pPr>
            <w:r>
              <w:rPr>
                <w:rFonts w:hint="eastAsia" w:ascii="仿宋" w:hAnsi="仿宋" w:eastAsia="仿宋" w:cs="仿宋"/>
                <w:kern w:val="0"/>
                <w:sz w:val="21"/>
                <w:szCs w:val="21"/>
                <w:lang w:bidi="ar-SA"/>
              </w:rPr>
              <w:t>餐饮部概况和服务人员的素质要求</w:t>
            </w:r>
          </w:p>
          <w:p w14:paraId="0C1F5305">
            <w:pPr>
              <w:pStyle w:val="21"/>
              <w:numPr>
                <w:ilvl w:val="0"/>
                <w:numId w:val="17"/>
              </w:numPr>
              <w:tabs>
                <w:tab w:val="left" w:pos="426"/>
              </w:tabs>
              <w:spacing w:before="1"/>
              <w:ind w:left="425" w:leftChars="0" w:hanging="425" w:firstLineChars="0"/>
              <w:rPr>
                <w:rFonts w:hint="eastAsia" w:ascii="仿宋" w:hAnsi="仿宋" w:eastAsia="仿宋" w:cs="仿宋"/>
                <w:kern w:val="0"/>
                <w:sz w:val="21"/>
                <w:szCs w:val="21"/>
                <w:lang w:bidi="ar-SA"/>
              </w:rPr>
            </w:pPr>
            <w:r>
              <w:rPr>
                <w:rFonts w:hint="eastAsia" w:ascii="仿宋" w:hAnsi="仿宋" w:eastAsia="仿宋" w:cs="仿宋"/>
                <w:kern w:val="0"/>
                <w:sz w:val="21"/>
                <w:szCs w:val="21"/>
                <w:lang w:bidi="ar-SA"/>
              </w:rPr>
              <w:t>餐饮部机构设置</w:t>
            </w:r>
          </w:p>
          <w:p w14:paraId="5498E6EA">
            <w:pPr>
              <w:pStyle w:val="21"/>
              <w:numPr>
                <w:ilvl w:val="0"/>
                <w:numId w:val="17"/>
              </w:numPr>
              <w:tabs>
                <w:tab w:val="left" w:pos="426"/>
              </w:tabs>
              <w:spacing w:before="2" w:line="242" w:lineRule="auto"/>
              <w:ind w:left="425" w:leftChars="0" w:right="-15" w:rightChars="0" w:hanging="425" w:firstLineChars="0"/>
              <w:rPr>
                <w:rFonts w:hint="eastAsia" w:ascii="仿宋" w:hAnsi="仿宋" w:eastAsia="仿宋" w:cs="仿宋"/>
                <w:kern w:val="0"/>
                <w:sz w:val="21"/>
                <w:szCs w:val="21"/>
                <w:lang w:bidi="ar-SA"/>
              </w:rPr>
            </w:pPr>
            <w:r>
              <w:rPr>
                <w:rFonts w:hint="eastAsia" w:ascii="仿宋" w:hAnsi="仿宋" w:eastAsia="仿宋" w:cs="仿宋"/>
                <w:kern w:val="0"/>
                <w:sz w:val="21"/>
                <w:szCs w:val="21"/>
                <w:lang w:bidi="ar-SA"/>
              </w:rPr>
              <w:t xml:space="preserve">中餐服务基本技能的种类和操作要领(托盘、餐巾折花、酒水服务、中餐摆台、上菜分菜、餐前准备和插花等) </w:t>
            </w:r>
          </w:p>
          <w:p w14:paraId="0B3B52C3">
            <w:pPr>
              <w:pStyle w:val="21"/>
              <w:numPr>
                <w:ilvl w:val="0"/>
                <w:numId w:val="17"/>
              </w:numPr>
              <w:tabs>
                <w:tab w:val="left" w:pos="426"/>
              </w:tabs>
              <w:spacing w:before="2" w:line="242" w:lineRule="auto"/>
              <w:ind w:left="425" w:leftChars="0" w:right="-15" w:rightChars="0" w:hanging="425" w:firstLineChars="0"/>
              <w:rPr>
                <w:rFonts w:hint="eastAsia" w:ascii="仿宋" w:hAnsi="仿宋" w:eastAsia="仿宋" w:cs="仿宋"/>
                <w:kern w:val="0"/>
                <w:sz w:val="21"/>
                <w:szCs w:val="21"/>
                <w:lang w:bidi="ar-SA"/>
              </w:rPr>
            </w:pPr>
            <w:r>
              <w:rPr>
                <w:rFonts w:hint="eastAsia" w:ascii="仿宋" w:hAnsi="仿宋" w:eastAsia="仿宋" w:cs="仿宋"/>
                <w:kern w:val="0"/>
                <w:sz w:val="21"/>
                <w:szCs w:val="21"/>
                <w:lang w:bidi="ar-SA"/>
              </w:rPr>
              <w:t>中餐零点服务</w:t>
            </w:r>
            <w:r>
              <w:rPr>
                <w:rFonts w:hint="eastAsia" w:ascii="仿宋" w:hAnsi="仿宋" w:eastAsia="仿宋" w:cs="仿宋"/>
                <w:kern w:val="0"/>
                <w:sz w:val="21"/>
                <w:szCs w:val="21"/>
                <w:lang w:val="en-US" w:eastAsia="zh-CN" w:bidi="ar-SA"/>
              </w:rPr>
              <w:t>及</w:t>
            </w:r>
            <w:r>
              <w:rPr>
                <w:rFonts w:hint="eastAsia" w:ascii="仿宋" w:hAnsi="仿宋" w:eastAsia="仿宋" w:cs="仿宋"/>
                <w:kern w:val="0"/>
                <w:sz w:val="21"/>
                <w:szCs w:val="21"/>
                <w:lang w:bidi="ar-SA"/>
              </w:rPr>
              <w:t xml:space="preserve">中餐宴会服务 </w:t>
            </w:r>
          </w:p>
          <w:p w14:paraId="45694EFB">
            <w:pPr>
              <w:pStyle w:val="21"/>
              <w:numPr>
                <w:ilvl w:val="0"/>
                <w:numId w:val="17"/>
              </w:numPr>
              <w:tabs>
                <w:tab w:val="left" w:pos="426"/>
              </w:tabs>
              <w:spacing w:before="2" w:line="242" w:lineRule="auto"/>
              <w:ind w:left="425" w:leftChars="0" w:right="-15" w:rightChars="0" w:hanging="425" w:firstLineChars="0"/>
              <w:rPr>
                <w:rFonts w:hint="eastAsia" w:ascii="仿宋" w:hAnsi="仿宋" w:eastAsia="仿宋" w:cs="仿宋"/>
                <w:kern w:val="0"/>
                <w:sz w:val="21"/>
                <w:szCs w:val="21"/>
                <w:lang w:bidi="ar-SA"/>
              </w:rPr>
            </w:pPr>
            <w:r>
              <w:rPr>
                <w:rFonts w:hint="eastAsia" w:ascii="仿宋" w:hAnsi="仿宋" w:eastAsia="仿宋" w:cs="仿宋"/>
                <w:kern w:val="0"/>
                <w:sz w:val="21"/>
                <w:szCs w:val="21"/>
                <w:lang w:bidi="ar-SA"/>
              </w:rPr>
              <w:t>西餐早餐服务</w:t>
            </w:r>
            <w:r>
              <w:rPr>
                <w:rFonts w:hint="eastAsia" w:ascii="仿宋" w:hAnsi="仿宋" w:eastAsia="仿宋" w:cs="仿宋"/>
                <w:kern w:val="0"/>
                <w:sz w:val="21"/>
                <w:szCs w:val="21"/>
                <w:lang w:val="en-US" w:eastAsia="zh-CN" w:bidi="ar-SA"/>
              </w:rPr>
              <w:t>及</w:t>
            </w:r>
            <w:r>
              <w:rPr>
                <w:rFonts w:hint="eastAsia" w:ascii="仿宋" w:hAnsi="仿宋" w:eastAsia="仿宋" w:cs="仿宋"/>
                <w:kern w:val="0"/>
                <w:sz w:val="21"/>
                <w:szCs w:val="21"/>
                <w:lang w:bidi="ar-SA"/>
              </w:rPr>
              <w:t>西餐午、晚餐服务</w:t>
            </w:r>
            <w:r>
              <w:rPr>
                <w:rFonts w:hint="eastAsia" w:ascii="仿宋" w:hAnsi="仿宋" w:eastAsia="仿宋" w:cs="仿宋"/>
                <w:kern w:val="0"/>
                <w:sz w:val="21"/>
                <w:szCs w:val="21"/>
                <w:lang w:val="en-US" w:eastAsia="zh-CN" w:bidi="ar-SA"/>
              </w:rPr>
              <w:t>以及</w:t>
            </w:r>
            <w:r>
              <w:rPr>
                <w:rFonts w:hint="eastAsia" w:ascii="仿宋" w:hAnsi="仿宋" w:eastAsia="仿宋" w:cs="仿宋"/>
                <w:kern w:val="0"/>
                <w:sz w:val="21"/>
                <w:szCs w:val="21"/>
                <w:lang w:bidi="ar-SA"/>
              </w:rPr>
              <w:t>西餐宴会服务</w:t>
            </w:r>
          </w:p>
          <w:p w14:paraId="6196B33C">
            <w:pPr>
              <w:pStyle w:val="21"/>
              <w:numPr>
                <w:ilvl w:val="0"/>
                <w:numId w:val="17"/>
              </w:numPr>
              <w:tabs>
                <w:tab w:val="left" w:pos="426"/>
              </w:tabs>
              <w:spacing w:before="2" w:line="242" w:lineRule="auto"/>
              <w:ind w:left="425" w:leftChars="0" w:right="-15" w:rightChars="0" w:hanging="425" w:firstLineChars="0"/>
              <w:rPr>
                <w:rFonts w:hint="eastAsia" w:ascii="仿宋" w:hAnsi="仿宋" w:eastAsia="仿宋" w:cs="仿宋"/>
                <w:kern w:val="0"/>
                <w:sz w:val="21"/>
                <w:szCs w:val="21"/>
                <w:lang w:bidi="ar-SA"/>
              </w:rPr>
            </w:pPr>
            <w:r>
              <w:rPr>
                <w:rFonts w:hint="eastAsia" w:ascii="仿宋" w:hAnsi="仿宋" w:eastAsia="仿宋" w:cs="仿宋"/>
                <w:kern w:val="0"/>
                <w:sz w:val="21"/>
                <w:szCs w:val="21"/>
                <w:lang w:bidi="ar-SA"/>
              </w:rPr>
              <w:t>会议服务</w:t>
            </w:r>
          </w:p>
          <w:p w14:paraId="04204F56">
            <w:pPr>
              <w:pStyle w:val="21"/>
              <w:numPr>
                <w:ilvl w:val="0"/>
                <w:numId w:val="17"/>
              </w:numPr>
              <w:tabs>
                <w:tab w:val="left" w:pos="426"/>
              </w:tabs>
              <w:spacing w:before="2" w:line="242" w:lineRule="auto"/>
              <w:ind w:left="425" w:leftChars="0" w:right="-15" w:rightChars="0" w:hanging="425" w:firstLineChars="0"/>
              <w:rPr>
                <w:rFonts w:hint="eastAsia" w:ascii="仿宋" w:hAnsi="仿宋" w:eastAsia="仿宋" w:cs="仿宋"/>
                <w:kern w:val="0"/>
                <w:sz w:val="21"/>
                <w:szCs w:val="21"/>
                <w:lang w:bidi="ar-SA"/>
              </w:rPr>
            </w:pPr>
            <w:r>
              <w:rPr>
                <w:rFonts w:hint="eastAsia" w:ascii="仿宋" w:hAnsi="仿宋" w:eastAsia="仿宋" w:cs="仿宋"/>
                <w:kern w:val="0"/>
                <w:sz w:val="21"/>
                <w:szCs w:val="21"/>
                <w:lang w:bidi="ar-SA"/>
              </w:rPr>
              <w:t>餐饮部人员、物资、安全管理知识</w:t>
            </w:r>
          </w:p>
        </w:tc>
        <w:tc>
          <w:tcPr>
            <w:tcW w:w="4230" w:type="dxa"/>
            <w:noWrap w:val="0"/>
            <w:vAlign w:val="top"/>
          </w:tcPr>
          <w:p w14:paraId="0444B01F">
            <w:pPr>
              <w:pStyle w:val="21"/>
              <w:numPr>
                <w:ilvl w:val="0"/>
                <w:numId w:val="18"/>
              </w:numPr>
              <w:tabs>
                <w:tab w:val="left" w:pos="426"/>
              </w:tabs>
              <w:spacing w:before="1" w:line="242" w:lineRule="auto"/>
              <w:ind w:left="425" w:leftChars="0" w:right="93" w:hanging="425" w:firstLineChars="0"/>
              <w:rPr>
                <w:rFonts w:hint="eastAsia" w:ascii="仿宋" w:hAnsi="仿宋" w:eastAsia="仿宋" w:cs="仿宋"/>
                <w:kern w:val="0"/>
                <w:sz w:val="21"/>
                <w:szCs w:val="21"/>
                <w:lang w:bidi="ar-SA"/>
              </w:rPr>
            </w:pPr>
            <w:r>
              <w:rPr>
                <w:rFonts w:hint="eastAsia" w:ascii="仿宋" w:hAnsi="仿宋" w:eastAsia="仿宋" w:cs="仿宋"/>
                <w:kern w:val="0"/>
                <w:sz w:val="21"/>
                <w:szCs w:val="21"/>
                <w:lang w:bidi="ar-SA"/>
              </w:rPr>
              <w:t>能熟练掌握中餐服务的操作技能</w:t>
            </w:r>
          </w:p>
          <w:p w14:paraId="1F93B8CD">
            <w:pPr>
              <w:pStyle w:val="21"/>
              <w:numPr>
                <w:ilvl w:val="0"/>
                <w:numId w:val="18"/>
              </w:numPr>
              <w:tabs>
                <w:tab w:val="left" w:pos="426"/>
              </w:tabs>
              <w:spacing w:before="1" w:line="242" w:lineRule="auto"/>
              <w:ind w:left="425" w:leftChars="0" w:right="93" w:hanging="425" w:firstLineChars="0"/>
              <w:rPr>
                <w:rFonts w:hint="eastAsia" w:ascii="仿宋" w:hAnsi="仿宋" w:eastAsia="仿宋" w:cs="仿宋"/>
                <w:kern w:val="0"/>
                <w:sz w:val="21"/>
                <w:szCs w:val="21"/>
                <w:lang w:bidi="ar-SA"/>
              </w:rPr>
            </w:pPr>
            <w:r>
              <w:rPr>
                <w:rFonts w:hint="eastAsia" w:ascii="仿宋" w:hAnsi="仿宋" w:eastAsia="仿宋" w:cs="仿宋"/>
                <w:kern w:val="0"/>
                <w:sz w:val="21"/>
                <w:szCs w:val="21"/>
                <w:lang w:bidi="ar-SA"/>
              </w:rPr>
              <w:t>了解中式菜肴的特点和烹调方法</w:t>
            </w:r>
          </w:p>
          <w:p w14:paraId="29ED6D69">
            <w:pPr>
              <w:pStyle w:val="21"/>
              <w:numPr>
                <w:ilvl w:val="0"/>
                <w:numId w:val="18"/>
              </w:numPr>
              <w:tabs>
                <w:tab w:val="left" w:pos="426"/>
              </w:tabs>
              <w:spacing w:before="1" w:line="242" w:lineRule="auto"/>
              <w:ind w:left="425" w:leftChars="0" w:right="93" w:hanging="425" w:firstLineChars="0"/>
              <w:rPr>
                <w:rFonts w:hint="eastAsia" w:ascii="仿宋" w:hAnsi="仿宋" w:eastAsia="仿宋" w:cs="仿宋"/>
                <w:kern w:val="0"/>
                <w:sz w:val="21"/>
                <w:szCs w:val="21"/>
                <w:lang w:bidi="ar-SA"/>
              </w:rPr>
            </w:pPr>
            <w:r>
              <w:rPr>
                <w:rFonts w:hint="eastAsia" w:ascii="仿宋" w:hAnsi="仿宋" w:eastAsia="仿宋" w:cs="仿宋"/>
                <w:kern w:val="0"/>
                <w:sz w:val="21"/>
                <w:szCs w:val="21"/>
                <w:lang w:bidi="ar-SA"/>
              </w:rPr>
              <w:t>能独立规范地按照服务程序为客人提供中餐服务</w:t>
            </w:r>
          </w:p>
          <w:p w14:paraId="60B71BB6">
            <w:pPr>
              <w:pStyle w:val="21"/>
              <w:numPr>
                <w:ilvl w:val="0"/>
                <w:numId w:val="18"/>
              </w:numPr>
              <w:tabs>
                <w:tab w:val="left" w:pos="426"/>
              </w:tabs>
              <w:spacing w:before="1" w:line="242" w:lineRule="auto"/>
              <w:ind w:left="425" w:leftChars="0" w:right="93" w:hanging="425" w:firstLineChars="0"/>
              <w:rPr>
                <w:rFonts w:hint="eastAsia" w:ascii="仿宋" w:hAnsi="仿宋" w:eastAsia="仿宋" w:cs="仿宋"/>
                <w:kern w:val="0"/>
                <w:sz w:val="21"/>
                <w:szCs w:val="21"/>
                <w:lang w:bidi="ar-SA"/>
              </w:rPr>
            </w:pPr>
            <w:r>
              <w:rPr>
                <w:rFonts w:hint="eastAsia" w:ascii="仿宋" w:hAnsi="仿宋" w:eastAsia="仿宋" w:cs="仿宋"/>
                <w:kern w:val="0"/>
                <w:sz w:val="21"/>
                <w:szCs w:val="21"/>
                <w:lang w:bidi="ar-SA"/>
              </w:rPr>
              <w:t>能熟练掌握西餐服务的各项技能</w:t>
            </w:r>
          </w:p>
          <w:p w14:paraId="49187527">
            <w:pPr>
              <w:pStyle w:val="21"/>
              <w:numPr>
                <w:ilvl w:val="0"/>
                <w:numId w:val="18"/>
              </w:numPr>
              <w:tabs>
                <w:tab w:val="left" w:pos="426"/>
              </w:tabs>
              <w:spacing w:line="244" w:lineRule="auto"/>
              <w:ind w:left="425" w:leftChars="0" w:right="93" w:hanging="425" w:firstLineChars="0"/>
              <w:rPr>
                <w:rFonts w:hint="eastAsia" w:ascii="仿宋" w:hAnsi="仿宋" w:eastAsia="仿宋" w:cs="仿宋"/>
                <w:kern w:val="0"/>
                <w:sz w:val="21"/>
                <w:szCs w:val="21"/>
                <w:lang w:bidi="ar-SA"/>
              </w:rPr>
            </w:pPr>
            <w:r>
              <w:rPr>
                <w:rFonts w:hint="eastAsia" w:ascii="仿宋" w:hAnsi="仿宋" w:eastAsia="仿宋" w:cs="仿宋"/>
                <w:kern w:val="0"/>
                <w:sz w:val="21"/>
                <w:szCs w:val="21"/>
                <w:lang w:bidi="ar-SA"/>
              </w:rPr>
              <w:t>能独立按中餐宴会程序和规范提供优质服务</w:t>
            </w:r>
          </w:p>
          <w:p w14:paraId="42AB0974">
            <w:pPr>
              <w:pStyle w:val="21"/>
              <w:numPr>
                <w:ilvl w:val="0"/>
                <w:numId w:val="18"/>
              </w:numPr>
              <w:tabs>
                <w:tab w:val="left" w:pos="426"/>
              </w:tabs>
              <w:spacing w:line="242" w:lineRule="auto"/>
              <w:ind w:left="425" w:leftChars="0" w:right="93" w:hanging="425" w:firstLineChars="0"/>
              <w:rPr>
                <w:rFonts w:hint="eastAsia" w:ascii="仿宋" w:hAnsi="仿宋" w:eastAsia="仿宋" w:cs="仿宋"/>
                <w:kern w:val="0"/>
                <w:sz w:val="21"/>
                <w:szCs w:val="21"/>
                <w:lang w:bidi="ar-SA"/>
              </w:rPr>
            </w:pPr>
            <w:r>
              <w:rPr>
                <w:rFonts w:hint="eastAsia" w:ascii="仿宋" w:hAnsi="仿宋" w:eastAsia="仿宋" w:cs="仿宋"/>
                <w:kern w:val="0"/>
                <w:sz w:val="21"/>
                <w:szCs w:val="21"/>
                <w:lang w:bidi="ar-SA"/>
              </w:rPr>
              <w:t>能独立按西餐宴会的各种活动程序和规范提供优质服务</w:t>
            </w:r>
          </w:p>
          <w:p w14:paraId="5B790BD1">
            <w:pPr>
              <w:pStyle w:val="21"/>
              <w:numPr>
                <w:ilvl w:val="0"/>
                <w:numId w:val="18"/>
              </w:numPr>
              <w:tabs>
                <w:tab w:val="left" w:pos="531"/>
              </w:tabs>
              <w:spacing w:before="13" w:line="242" w:lineRule="auto"/>
              <w:ind w:left="425" w:leftChars="0" w:right="93" w:hanging="425" w:firstLineChars="0"/>
              <w:rPr>
                <w:rFonts w:hint="eastAsia" w:ascii="仿宋" w:hAnsi="仿宋" w:eastAsia="仿宋" w:cs="仿宋"/>
                <w:kern w:val="0"/>
                <w:sz w:val="21"/>
                <w:szCs w:val="21"/>
                <w:lang w:bidi="ar-SA"/>
              </w:rPr>
            </w:pPr>
            <w:r>
              <w:rPr>
                <w:rFonts w:hint="eastAsia" w:ascii="仿宋" w:hAnsi="仿宋" w:eastAsia="仿宋" w:cs="仿宋"/>
                <w:kern w:val="0"/>
                <w:sz w:val="21"/>
                <w:szCs w:val="21"/>
                <w:lang w:bidi="ar-SA"/>
              </w:rPr>
              <w:t>掌握餐饮物资的保管、领发、使用和消耗控制的基本程序和方法</w:t>
            </w:r>
          </w:p>
          <w:p w14:paraId="44D941C6">
            <w:pPr>
              <w:pStyle w:val="21"/>
              <w:numPr>
                <w:ilvl w:val="0"/>
                <w:numId w:val="18"/>
              </w:numPr>
              <w:tabs>
                <w:tab w:val="left" w:pos="634"/>
              </w:tabs>
              <w:spacing w:before="15" w:line="242" w:lineRule="auto"/>
              <w:ind w:left="425" w:leftChars="0" w:right="93" w:hanging="425" w:firstLineChars="0"/>
              <w:rPr>
                <w:rFonts w:hint="eastAsia" w:ascii="仿宋" w:hAnsi="仿宋" w:eastAsia="仿宋" w:cs="仿宋"/>
                <w:kern w:val="0"/>
                <w:sz w:val="21"/>
                <w:szCs w:val="21"/>
                <w:lang w:bidi="ar-SA"/>
              </w:rPr>
            </w:pPr>
            <w:r>
              <w:rPr>
                <w:rFonts w:hint="eastAsia" w:ascii="仿宋" w:hAnsi="仿宋" w:eastAsia="仿宋" w:cs="仿宋"/>
                <w:kern w:val="0"/>
                <w:sz w:val="21"/>
                <w:szCs w:val="21"/>
                <w:lang w:bidi="ar-SA"/>
              </w:rPr>
              <w:t>能合理控制餐饮物资的消耗</w:t>
            </w:r>
          </w:p>
          <w:p w14:paraId="6AD7F717">
            <w:pPr>
              <w:pStyle w:val="21"/>
              <w:numPr>
                <w:ilvl w:val="0"/>
                <w:numId w:val="18"/>
              </w:numPr>
              <w:tabs>
                <w:tab w:val="left" w:pos="540"/>
              </w:tabs>
              <w:spacing w:before="15" w:line="270" w:lineRule="atLeast"/>
              <w:ind w:left="425" w:leftChars="0" w:right="93" w:hanging="425" w:firstLineChars="0"/>
              <w:rPr>
                <w:rFonts w:hint="eastAsia" w:ascii="仿宋" w:hAnsi="仿宋" w:eastAsia="仿宋" w:cs="仿宋"/>
                <w:kern w:val="0"/>
                <w:sz w:val="21"/>
                <w:szCs w:val="21"/>
                <w:lang w:bidi="ar-SA"/>
              </w:rPr>
            </w:pPr>
            <w:r>
              <w:rPr>
                <w:rFonts w:hint="eastAsia" w:ascii="仿宋" w:hAnsi="仿宋" w:eastAsia="仿宋" w:cs="仿宋"/>
                <w:kern w:val="0"/>
                <w:sz w:val="21"/>
                <w:szCs w:val="21"/>
                <w:lang w:bidi="ar-SA"/>
              </w:rPr>
              <w:t>能对一般安全事故进行有效的预防和处理</w:t>
            </w:r>
          </w:p>
        </w:tc>
      </w:tr>
      <w:tr w14:paraId="5D1D6A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25" w:hRule="atLeast"/>
          <w:jc w:val="center"/>
        </w:trPr>
        <w:tc>
          <w:tcPr>
            <w:tcW w:w="1182" w:type="dxa"/>
            <w:noWrap w:val="0"/>
            <w:vAlign w:val="center"/>
          </w:tcPr>
          <w:p w14:paraId="6E40853E">
            <w:pPr>
              <w:pStyle w:val="21"/>
              <w:numPr>
                <w:ilvl w:val="0"/>
                <w:numId w:val="0"/>
              </w:numPr>
              <w:tabs>
                <w:tab w:val="left" w:pos="426"/>
              </w:tabs>
              <w:spacing w:line="242" w:lineRule="auto"/>
              <w:ind w:right="95" w:rightChars="0"/>
              <w:jc w:val="cente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旅游电子商务</w:t>
            </w:r>
          </w:p>
        </w:tc>
        <w:tc>
          <w:tcPr>
            <w:tcW w:w="3268" w:type="dxa"/>
            <w:noWrap w:val="0"/>
            <w:vAlign w:val="top"/>
          </w:tcPr>
          <w:p w14:paraId="627A70A3">
            <w:pPr>
              <w:pStyle w:val="21"/>
              <w:numPr>
                <w:ilvl w:val="0"/>
                <w:numId w:val="19"/>
              </w:numPr>
              <w:tabs>
                <w:tab w:val="left" w:pos="426"/>
              </w:tabs>
              <w:spacing w:before="2" w:line="252" w:lineRule="exact"/>
              <w:ind w:left="425" w:leftChars="0" w:hanging="425" w:firstLineChars="0"/>
              <w:rPr>
                <w:rFonts w:hint="eastAsia" w:ascii="仿宋" w:hAnsi="仿宋" w:eastAsia="仿宋" w:cs="仿宋"/>
                <w:kern w:val="0"/>
                <w:sz w:val="21"/>
                <w:szCs w:val="21"/>
                <w:lang w:bidi="ar-SA"/>
              </w:rPr>
            </w:pPr>
            <w:r>
              <w:rPr>
                <w:rFonts w:hint="eastAsia" w:ascii="仿宋" w:hAnsi="仿宋" w:eastAsia="仿宋" w:cs="仿宋"/>
                <w:kern w:val="0"/>
                <w:sz w:val="21"/>
                <w:szCs w:val="21"/>
                <w:lang w:bidi="ar-SA"/>
              </w:rPr>
              <w:t>咨询接待</w:t>
            </w:r>
          </w:p>
          <w:p w14:paraId="11679259">
            <w:pPr>
              <w:pStyle w:val="21"/>
              <w:numPr>
                <w:ilvl w:val="0"/>
                <w:numId w:val="19"/>
              </w:numPr>
              <w:tabs>
                <w:tab w:val="left" w:pos="426"/>
              </w:tabs>
              <w:spacing w:before="2" w:line="252" w:lineRule="exact"/>
              <w:ind w:left="425" w:leftChars="0" w:hanging="425" w:firstLineChars="0"/>
              <w:rPr>
                <w:rFonts w:hint="eastAsia" w:ascii="仿宋" w:hAnsi="仿宋" w:eastAsia="仿宋" w:cs="仿宋"/>
                <w:kern w:val="0"/>
                <w:sz w:val="21"/>
                <w:szCs w:val="21"/>
                <w:lang w:bidi="ar-SA"/>
              </w:rPr>
            </w:pPr>
            <w:r>
              <w:rPr>
                <w:rFonts w:hint="eastAsia" w:ascii="仿宋" w:hAnsi="仿宋" w:eastAsia="仿宋" w:cs="仿宋"/>
                <w:kern w:val="0"/>
                <w:sz w:val="21"/>
                <w:szCs w:val="21"/>
                <w:lang w:bidi="ar-SA"/>
              </w:rPr>
              <w:t>信息处理</w:t>
            </w:r>
          </w:p>
          <w:p w14:paraId="61F9BB73">
            <w:pPr>
              <w:pStyle w:val="21"/>
              <w:numPr>
                <w:ilvl w:val="0"/>
                <w:numId w:val="19"/>
              </w:numPr>
              <w:tabs>
                <w:tab w:val="left" w:pos="426"/>
              </w:tabs>
              <w:spacing w:before="2" w:line="252" w:lineRule="exact"/>
              <w:ind w:left="425" w:leftChars="0" w:hanging="425" w:firstLineChars="0"/>
              <w:rPr>
                <w:rFonts w:hint="eastAsia" w:ascii="仿宋" w:hAnsi="仿宋" w:eastAsia="仿宋" w:cs="仿宋"/>
                <w:kern w:val="0"/>
                <w:sz w:val="21"/>
                <w:szCs w:val="21"/>
                <w:lang w:bidi="ar-SA"/>
              </w:rPr>
            </w:pPr>
            <w:r>
              <w:rPr>
                <w:rFonts w:hint="eastAsia" w:ascii="仿宋" w:hAnsi="仿宋" w:eastAsia="仿宋" w:cs="仿宋"/>
                <w:kern w:val="0"/>
                <w:sz w:val="21"/>
                <w:szCs w:val="21"/>
                <w:lang w:bidi="ar-SA"/>
              </w:rPr>
              <w:t>营销推广</w:t>
            </w:r>
          </w:p>
          <w:p w14:paraId="0BE84241">
            <w:pPr>
              <w:pStyle w:val="21"/>
              <w:numPr>
                <w:ilvl w:val="0"/>
                <w:numId w:val="19"/>
              </w:numPr>
              <w:tabs>
                <w:tab w:val="left" w:pos="426"/>
              </w:tabs>
              <w:spacing w:before="2" w:line="252" w:lineRule="exact"/>
              <w:ind w:left="425" w:leftChars="0" w:hanging="425" w:firstLineChars="0"/>
              <w:rPr>
                <w:rFonts w:hint="eastAsia" w:ascii="仿宋" w:hAnsi="仿宋" w:eastAsia="仿宋" w:cs="仿宋"/>
                <w:kern w:val="0"/>
                <w:sz w:val="21"/>
                <w:szCs w:val="21"/>
                <w:lang w:bidi="ar-SA"/>
              </w:rPr>
            </w:pPr>
            <w:r>
              <w:rPr>
                <w:rFonts w:hint="eastAsia" w:ascii="仿宋" w:hAnsi="仿宋" w:eastAsia="仿宋" w:cs="仿宋"/>
                <w:kern w:val="0"/>
                <w:sz w:val="21"/>
                <w:szCs w:val="21"/>
                <w:lang w:bidi="ar-SA"/>
              </w:rPr>
              <w:t xml:space="preserve">线路定制 </w:t>
            </w:r>
          </w:p>
          <w:p w14:paraId="3E5741C7">
            <w:pPr>
              <w:pStyle w:val="21"/>
              <w:numPr>
                <w:ilvl w:val="0"/>
                <w:numId w:val="19"/>
              </w:numPr>
              <w:tabs>
                <w:tab w:val="left" w:pos="426"/>
              </w:tabs>
              <w:spacing w:before="2" w:line="252" w:lineRule="exact"/>
              <w:ind w:left="425" w:leftChars="0" w:hanging="425" w:firstLineChars="0"/>
              <w:rPr>
                <w:rFonts w:hint="eastAsia" w:ascii="仿宋" w:hAnsi="仿宋" w:eastAsia="仿宋" w:cs="仿宋"/>
                <w:kern w:val="0"/>
                <w:sz w:val="21"/>
                <w:szCs w:val="21"/>
                <w:lang w:bidi="ar-SA"/>
              </w:rPr>
            </w:pPr>
            <w:r>
              <w:rPr>
                <w:rFonts w:hint="eastAsia" w:ascii="仿宋" w:hAnsi="仿宋" w:eastAsia="仿宋" w:cs="仿宋"/>
                <w:kern w:val="0"/>
                <w:sz w:val="21"/>
                <w:szCs w:val="21"/>
                <w:lang w:bidi="ar-SA"/>
              </w:rPr>
              <w:t>售后服务</w:t>
            </w:r>
          </w:p>
        </w:tc>
        <w:tc>
          <w:tcPr>
            <w:tcW w:w="4230" w:type="dxa"/>
            <w:noWrap w:val="0"/>
            <w:vAlign w:val="top"/>
          </w:tcPr>
          <w:p w14:paraId="4B488BDA">
            <w:pPr>
              <w:pStyle w:val="21"/>
              <w:numPr>
                <w:ilvl w:val="0"/>
                <w:numId w:val="20"/>
              </w:numPr>
              <w:tabs>
                <w:tab w:val="left" w:pos="426"/>
              </w:tabs>
              <w:spacing w:before="1"/>
              <w:ind w:left="425" w:leftChars="0" w:hanging="425" w:firstLineChars="0"/>
              <w:rPr>
                <w:rFonts w:hint="eastAsia" w:ascii="仿宋" w:hAnsi="仿宋" w:eastAsia="仿宋" w:cs="仿宋"/>
                <w:kern w:val="0"/>
                <w:sz w:val="21"/>
                <w:szCs w:val="21"/>
                <w:lang w:bidi="ar-SA"/>
              </w:rPr>
            </w:pPr>
            <w:r>
              <w:rPr>
                <w:rFonts w:hint="eastAsia" w:ascii="仿宋" w:hAnsi="仿宋" w:eastAsia="仿宋" w:cs="仿宋"/>
                <w:kern w:val="0"/>
                <w:sz w:val="21"/>
                <w:szCs w:val="21"/>
                <w:lang w:bidi="ar-SA"/>
              </w:rPr>
              <w:t xml:space="preserve">了解旅游电子商务基础知识以及电子商务在旅游目的地、旅行社、酒店、景区等领域应用的特点与方法 </w:t>
            </w:r>
          </w:p>
          <w:p w14:paraId="7AB971BA">
            <w:pPr>
              <w:pStyle w:val="21"/>
              <w:numPr>
                <w:ilvl w:val="0"/>
                <w:numId w:val="20"/>
              </w:numPr>
              <w:tabs>
                <w:tab w:val="left" w:pos="426"/>
              </w:tabs>
              <w:spacing w:before="1"/>
              <w:ind w:left="425" w:leftChars="0" w:hanging="425" w:firstLineChars="0"/>
              <w:rPr>
                <w:rFonts w:hint="eastAsia" w:ascii="仿宋" w:hAnsi="仿宋" w:eastAsia="仿宋" w:cs="仿宋"/>
                <w:kern w:val="0"/>
                <w:sz w:val="21"/>
                <w:szCs w:val="21"/>
                <w:lang w:bidi="ar-SA"/>
              </w:rPr>
            </w:pPr>
            <w:r>
              <w:rPr>
                <w:rFonts w:hint="eastAsia" w:ascii="仿宋" w:hAnsi="仿宋" w:eastAsia="仿宋" w:cs="仿宋"/>
                <w:kern w:val="0"/>
                <w:sz w:val="21"/>
                <w:szCs w:val="21"/>
                <w:lang w:bidi="ar-SA"/>
              </w:rPr>
              <w:t xml:space="preserve">具有熟练操作旅游目的地、旅行社、酒店、景区等电子商务系统的能力 </w:t>
            </w:r>
          </w:p>
          <w:p w14:paraId="3F11F3CA">
            <w:pPr>
              <w:pStyle w:val="21"/>
              <w:numPr>
                <w:ilvl w:val="0"/>
                <w:numId w:val="20"/>
              </w:numPr>
              <w:tabs>
                <w:tab w:val="left" w:pos="426"/>
              </w:tabs>
              <w:spacing w:before="1"/>
              <w:ind w:left="425" w:leftChars="0" w:hanging="425" w:firstLineChars="0"/>
              <w:rPr>
                <w:rFonts w:hint="eastAsia" w:ascii="仿宋" w:hAnsi="仿宋" w:eastAsia="仿宋" w:cs="仿宋"/>
                <w:kern w:val="0"/>
                <w:sz w:val="21"/>
                <w:szCs w:val="21"/>
                <w:lang w:bidi="ar-SA"/>
              </w:rPr>
            </w:pPr>
            <w:r>
              <w:rPr>
                <w:rFonts w:hint="eastAsia" w:ascii="仿宋" w:hAnsi="仿宋" w:eastAsia="仿宋" w:cs="仿宋"/>
                <w:kern w:val="0"/>
                <w:sz w:val="21"/>
                <w:szCs w:val="21"/>
                <w:lang w:bidi="ar-SA"/>
              </w:rPr>
              <w:t xml:space="preserve">具有网上进行旅游商务沟通以及营销活动的能力 </w:t>
            </w:r>
          </w:p>
        </w:tc>
      </w:tr>
      <w:tr w14:paraId="7DD124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99" w:hRule="atLeast"/>
          <w:jc w:val="center"/>
        </w:trPr>
        <w:tc>
          <w:tcPr>
            <w:tcW w:w="1182" w:type="dxa"/>
            <w:shd w:val="clear" w:color="auto" w:fill="auto"/>
            <w:noWrap w:val="0"/>
            <w:vAlign w:val="center"/>
          </w:tcPr>
          <w:p w14:paraId="659D72B4">
            <w:pPr>
              <w:pStyle w:val="21"/>
              <w:numPr>
                <w:ilvl w:val="0"/>
                <w:numId w:val="0"/>
              </w:numPr>
              <w:tabs>
                <w:tab w:val="left" w:pos="426"/>
              </w:tabs>
              <w:spacing w:line="242" w:lineRule="auto"/>
              <w:ind w:left="0" w:leftChars="0" w:right="95" w:rightChars="0" w:firstLine="0" w:firstLineChars="0"/>
              <w:jc w:val="center"/>
              <w:rPr>
                <w:rFonts w:hint="eastAsia" w:ascii="仿宋" w:hAnsi="仿宋" w:eastAsia="仿宋" w:cs="仿宋"/>
                <w:kern w:val="0"/>
                <w:sz w:val="21"/>
                <w:szCs w:val="21"/>
                <w:lang w:val="en-US" w:eastAsia="zh-CN" w:bidi="ar-SA"/>
              </w:rPr>
            </w:pPr>
            <w:r>
              <w:rPr>
                <w:rFonts w:hint="eastAsia" w:ascii="仿宋" w:hAnsi="仿宋" w:eastAsia="仿宋" w:cs="仿宋"/>
                <w:color w:val="000000"/>
                <w:kern w:val="0"/>
                <w:sz w:val="21"/>
                <w:szCs w:val="21"/>
                <w:lang w:val="en-US" w:eastAsia="zh-CN" w:bidi="ar"/>
              </w:rPr>
              <w:t>旅行社服务基础</w:t>
            </w:r>
          </w:p>
        </w:tc>
        <w:tc>
          <w:tcPr>
            <w:tcW w:w="3268" w:type="dxa"/>
            <w:shd w:val="clear" w:color="auto" w:fill="auto"/>
            <w:noWrap w:val="0"/>
            <w:vAlign w:val="top"/>
          </w:tcPr>
          <w:p w14:paraId="67A2A21F">
            <w:pPr>
              <w:pStyle w:val="21"/>
              <w:numPr>
                <w:ilvl w:val="0"/>
                <w:numId w:val="21"/>
              </w:numPr>
              <w:spacing w:before="1" w:line="242" w:lineRule="auto"/>
              <w:ind w:left="425" w:leftChars="0" w:right="502" w:hanging="425" w:firstLineChars="0"/>
              <w:rPr>
                <w:rFonts w:hint="eastAsia" w:ascii="仿宋" w:hAnsi="仿宋" w:eastAsia="仿宋" w:cs="仿宋"/>
                <w:kern w:val="0"/>
                <w:sz w:val="21"/>
                <w:szCs w:val="21"/>
                <w:lang w:bidi="ar-SA"/>
              </w:rPr>
            </w:pPr>
            <w:r>
              <w:rPr>
                <w:rFonts w:hint="eastAsia" w:ascii="仿宋" w:hAnsi="仿宋" w:eastAsia="仿宋" w:cs="仿宋"/>
                <w:kern w:val="0"/>
                <w:sz w:val="21"/>
                <w:szCs w:val="21"/>
                <w:lang w:bidi="ar-SA"/>
              </w:rPr>
              <w:t xml:space="preserve">计调业务 </w:t>
            </w:r>
          </w:p>
          <w:p w14:paraId="52CB80EE">
            <w:pPr>
              <w:pStyle w:val="21"/>
              <w:numPr>
                <w:ilvl w:val="0"/>
                <w:numId w:val="21"/>
              </w:numPr>
              <w:spacing w:before="1" w:line="242" w:lineRule="auto"/>
              <w:ind w:left="425" w:leftChars="0" w:right="502" w:hanging="425" w:firstLineChars="0"/>
              <w:rPr>
                <w:rFonts w:hint="eastAsia" w:ascii="仿宋" w:hAnsi="仿宋" w:eastAsia="仿宋" w:cs="仿宋"/>
                <w:kern w:val="0"/>
                <w:sz w:val="21"/>
                <w:szCs w:val="21"/>
                <w:lang w:bidi="ar-SA"/>
              </w:rPr>
            </w:pPr>
            <w:r>
              <w:rPr>
                <w:rFonts w:hint="eastAsia" w:ascii="仿宋" w:hAnsi="仿宋" w:eastAsia="仿宋" w:cs="仿宋"/>
                <w:kern w:val="0"/>
                <w:sz w:val="21"/>
                <w:szCs w:val="21"/>
                <w:lang w:bidi="ar-SA"/>
              </w:rPr>
              <w:t xml:space="preserve">产品设计与市场营销 </w:t>
            </w:r>
          </w:p>
          <w:p w14:paraId="3F1F8143">
            <w:pPr>
              <w:pStyle w:val="21"/>
              <w:numPr>
                <w:ilvl w:val="0"/>
                <w:numId w:val="21"/>
              </w:numPr>
              <w:spacing w:before="1" w:line="242" w:lineRule="auto"/>
              <w:ind w:left="425" w:leftChars="0" w:right="502" w:hanging="425" w:firstLineChars="0"/>
              <w:rPr>
                <w:rFonts w:hint="eastAsia" w:ascii="仿宋" w:hAnsi="仿宋" w:eastAsia="仿宋" w:cs="仿宋"/>
                <w:kern w:val="0"/>
                <w:sz w:val="21"/>
                <w:szCs w:val="21"/>
                <w:lang w:bidi="ar-SA"/>
              </w:rPr>
            </w:pPr>
            <w:r>
              <w:rPr>
                <w:rFonts w:hint="eastAsia" w:ascii="仿宋" w:hAnsi="仿宋" w:eastAsia="仿宋" w:cs="仿宋"/>
                <w:kern w:val="0"/>
                <w:sz w:val="21"/>
                <w:szCs w:val="21"/>
                <w:lang w:bidi="ar-SA"/>
              </w:rPr>
              <w:t xml:space="preserve">门市的招徕与咨询 </w:t>
            </w:r>
          </w:p>
          <w:p w14:paraId="0F507A1F">
            <w:pPr>
              <w:pStyle w:val="21"/>
              <w:numPr>
                <w:ilvl w:val="0"/>
                <w:numId w:val="21"/>
              </w:numPr>
              <w:spacing w:before="1" w:line="242" w:lineRule="auto"/>
              <w:ind w:left="425" w:leftChars="0" w:right="502" w:hanging="425" w:firstLineChars="0"/>
              <w:rPr>
                <w:rFonts w:hint="eastAsia" w:ascii="仿宋" w:hAnsi="仿宋" w:eastAsia="仿宋" w:cs="仿宋"/>
                <w:kern w:val="0"/>
                <w:sz w:val="21"/>
                <w:szCs w:val="21"/>
                <w:lang w:bidi="ar-SA"/>
              </w:rPr>
            </w:pPr>
            <w:r>
              <w:rPr>
                <w:rFonts w:hint="eastAsia" w:ascii="仿宋" w:hAnsi="仿宋" w:eastAsia="仿宋" w:cs="仿宋"/>
                <w:kern w:val="0"/>
                <w:sz w:val="21"/>
                <w:szCs w:val="21"/>
                <w:lang w:bidi="ar-SA"/>
              </w:rPr>
              <w:t xml:space="preserve">旅游产品策划与销售 </w:t>
            </w:r>
          </w:p>
          <w:p w14:paraId="16B8DF5B">
            <w:pPr>
              <w:pStyle w:val="21"/>
              <w:numPr>
                <w:ilvl w:val="0"/>
                <w:numId w:val="21"/>
              </w:numPr>
              <w:spacing w:before="1" w:line="242" w:lineRule="auto"/>
              <w:ind w:left="425" w:leftChars="0" w:right="502" w:hanging="425" w:firstLineChars="0"/>
              <w:rPr>
                <w:rFonts w:hint="eastAsia" w:ascii="仿宋" w:hAnsi="仿宋" w:eastAsia="仿宋" w:cs="仿宋"/>
                <w:kern w:val="0"/>
                <w:sz w:val="21"/>
                <w:szCs w:val="21"/>
                <w:lang w:bidi="ar-SA"/>
              </w:rPr>
            </w:pPr>
            <w:r>
              <w:rPr>
                <w:rFonts w:hint="eastAsia" w:ascii="仿宋" w:hAnsi="仿宋" w:eastAsia="仿宋" w:cs="仿宋"/>
                <w:kern w:val="0"/>
                <w:sz w:val="21"/>
                <w:szCs w:val="21"/>
                <w:lang w:bidi="ar-SA"/>
              </w:rPr>
              <w:t xml:space="preserve">客户关系管理与服务 </w:t>
            </w:r>
          </w:p>
          <w:p w14:paraId="272E9D01">
            <w:pPr>
              <w:pStyle w:val="21"/>
              <w:numPr>
                <w:ilvl w:val="0"/>
                <w:numId w:val="21"/>
              </w:numPr>
              <w:spacing w:before="1" w:line="242" w:lineRule="auto"/>
              <w:ind w:left="425" w:leftChars="0" w:right="502" w:rightChars="0" w:hanging="425" w:firstLineChars="0"/>
              <w:rPr>
                <w:rFonts w:hint="eastAsia" w:ascii="仿宋" w:hAnsi="仿宋" w:eastAsia="仿宋" w:cs="仿宋"/>
                <w:kern w:val="0"/>
                <w:sz w:val="21"/>
                <w:szCs w:val="21"/>
                <w:lang w:val="zh-CN" w:eastAsia="zh-CN" w:bidi="ar-SA"/>
              </w:rPr>
            </w:pPr>
            <w:r>
              <w:rPr>
                <w:rFonts w:hint="eastAsia" w:ascii="仿宋" w:hAnsi="仿宋" w:eastAsia="仿宋" w:cs="仿宋"/>
                <w:kern w:val="0"/>
                <w:sz w:val="21"/>
                <w:szCs w:val="21"/>
                <w:lang w:bidi="ar-SA"/>
              </w:rPr>
              <w:t>导游及领队管理与服务</w:t>
            </w:r>
          </w:p>
        </w:tc>
        <w:tc>
          <w:tcPr>
            <w:tcW w:w="4230" w:type="dxa"/>
            <w:shd w:val="clear" w:color="auto" w:fill="auto"/>
            <w:noWrap w:val="0"/>
            <w:vAlign w:val="top"/>
          </w:tcPr>
          <w:p w14:paraId="1BE9ED4B">
            <w:pPr>
              <w:pStyle w:val="21"/>
              <w:numPr>
                <w:ilvl w:val="0"/>
                <w:numId w:val="22"/>
              </w:numPr>
              <w:tabs>
                <w:tab w:val="left" w:pos="426"/>
              </w:tabs>
              <w:spacing w:line="242" w:lineRule="auto"/>
              <w:ind w:left="425" w:leftChars="0" w:right="93" w:rightChars="0" w:hanging="425" w:firstLineChars="0"/>
              <w:rPr>
                <w:rFonts w:hint="eastAsia" w:ascii="仿宋" w:hAnsi="仿宋" w:eastAsia="仿宋" w:cs="仿宋"/>
                <w:kern w:val="0"/>
                <w:sz w:val="21"/>
                <w:szCs w:val="21"/>
                <w:lang w:bidi="ar-SA"/>
              </w:rPr>
            </w:pPr>
            <w:r>
              <w:rPr>
                <w:rFonts w:hint="eastAsia" w:ascii="仿宋" w:hAnsi="仿宋" w:eastAsia="仿宋" w:cs="仿宋"/>
                <w:kern w:val="0"/>
                <w:sz w:val="21"/>
                <w:szCs w:val="21"/>
                <w:lang w:bidi="ar-SA"/>
              </w:rPr>
              <w:t xml:space="preserve">了解旅行社设立、经营、管理的基本知识 </w:t>
            </w:r>
          </w:p>
          <w:p w14:paraId="1780F2A0">
            <w:pPr>
              <w:pStyle w:val="21"/>
              <w:numPr>
                <w:ilvl w:val="0"/>
                <w:numId w:val="22"/>
              </w:numPr>
              <w:tabs>
                <w:tab w:val="left" w:pos="426"/>
              </w:tabs>
              <w:spacing w:line="242" w:lineRule="auto"/>
              <w:ind w:left="425" w:leftChars="0" w:right="93" w:rightChars="0" w:hanging="425" w:firstLineChars="0"/>
              <w:rPr>
                <w:rFonts w:hint="eastAsia" w:ascii="仿宋" w:hAnsi="仿宋" w:eastAsia="仿宋" w:cs="仿宋"/>
                <w:kern w:val="0"/>
                <w:sz w:val="21"/>
                <w:szCs w:val="21"/>
                <w:lang w:bidi="ar-SA"/>
              </w:rPr>
            </w:pPr>
            <w:r>
              <w:rPr>
                <w:rFonts w:hint="eastAsia" w:ascii="仿宋" w:hAnsi="仿宋" w:eastAsia="仿宋" w:cs="仿宋"/>
                <w:kern w:val="0"/>
                <w:sz w:val="21"/>
                <w:szCs w:val="21"/>
                <w:lang w:bidi="ar-SA"/>
              </w:rPr>
              <w:t>掌握对客服务、产品设计与市场营销基础知识</w:t>
            </w:r>
          </w:p>
          <w:p w14:paraId="5B60CBA3">
            <w:pPr>
              <w:pStyle w:val="21"/>
              <w:numPr>
                <w:ilvl w:val="0"/>
                <w:numId w:val="22"/>
              </w:numPr>
              <w:tabs>
                <w:tab w:val="left" w:pos="426"/>
              </w:tabs>
              <w:spacing w:line="242" w:lineRule="auto"/>
              <w:ind w:left="425" w:leftChars="0" w:right="93" w:rightChars="0" w:hanging="425" w:firstLineChars="0"/>
              <w:rPr>
                <w:rFonts w:hint="eastAsia" w:ascii="仿宋" w:hAnsi="仿宋" w:eastAsia="仿宋" w:cs="仿宋"/>
                <w:kern w:val="0"/>
                <w:sz w:val="21"/>
                <w:szCs w:val="21"/>
                <w:lang w:bidi="ar-SA"/>
              </w:rPr>
            </w:pPr>
            <w:r>
              <w:rPr>
                <w:rFonts w:hint="eastAsia" w:ascii="仿宋" w:hAnsi="仿宋" w:eastAsia="仿宋" w:cs="仿宋"/>
                <w:kern w:val="0"/>
                <w:sz w:val="21"/>
                <w:szCs w:val="21"/>
                <w:lang w:bidi="ar-SA"/>
              </w:rPr>
              <w:t xml:space="preserve"> 掌握旅行社服务各环节的工作流程，掌握突发事件危机处理技巧</w:t>
            </w:r>
          </w:p>
          <w:p w14:paraId="64196539">
            <w:pPr>
              <w:pStyle w:val="21"/>
              <w:numPr>
                <w:ilvl w:val="0"/>
                <w:numId w:val="22"/>
              </w:numPr>
              <w:tabs>
                <w:tab w:val="left" w:pos="426"/>
              </w:tabs>
              <w:spacing w:line="242" w:lineRule="auto"/>
              <w:ind w:left="425" w:leftChars="0" w:right="93" w:rightChars="0" w:hanging="425" w:firstLineChars="0"/>
              <w:rPr>
                <w:rFonts w:hint="eastAsia" w:ascii="仿宋" w:hAnsi="仿宋" w:eastAsia="仿宋" w:cs="仿宋"/>
                <w:kern w:val="0"/>
                <w:sz w:val="21"/>
                <w:szCs w:val="21"/>
                <w:lang w:val="zh-CN" w:eastAsia="zh-CN" w:bidi="ar-SA"/>
              </w:rPr>
            </w:pPr>
            <w:r>
              <w:rPr>
                <w:rFonts w:hint="eastAsia" w:ascii="仿宋" w:hAnsi="仿宋" w:eastAsia="仿宋" w:cs="仿宋"/>
                <w:kern w:val="0"/>
                <w:sz w:val="21"/>
                <w:szCs w:val="21"/>
                <w:lang w:bidi="ar-SA"/>
              </w:rPr>
              <w:t xml:space="preserve"> 具备人际沟通、产品设计与开发、产品采购、门市接待、客户关系维护的能力 </w:t>
            </w:r>
          </w:p>
        </w:tc>
      </w:tr>
    </w:tbl>
    <w:p w14:paraId="13F3EB56">
      <w:pPr>
        <w:spacing w:line="252" w:lineRule="exact"/>
        <w:rPr>
          <w:rFonts w:hint="eastAsia" w:ascii="仿宋" w:hAnsi="仿宋" w:eastAsia="仿宋" w:cs="仿宋"/>
          <w:kern w:val="0"/>
          <w:sz w:val="21"/>
          <w:szCs w:val="21"/>
          <w:lang w:val="zh-CN"/>
        </w:rPr>
        <w:sectPr>
          <w:pgSz w:w="11910" w:h="16840"/>
          <w:pgMar w:top="1400" w:right="1300" w:bottom="1180" w:left="1300" w:header="852" w:footer="994" w:gutter="0"/>
          <w:pgNumType w:fmt="decimal"/>
          <w:cols w:space="720" w:num="1"/>
        </w:sectPr>
      </w:pPr>
    </w:p>
    <w:p w14:paraId="02B1C948">
      <w:pPr>
        <w:keepNext w:val="0"/>
        <w:keepLines w:val="0"/>
        <w:pageBreakBefore w:val="0"/>
        <w:widowControl/>
        <w:kinsoku/>
        <w:wordWrap/>
        <w:overflowPunct/>
        <w:topLinePunct w:val="0"/>
        <w:autoSpaceDE/>
        <w:autoSpaceDN/>
        <w:bidi w:val="0"/>
        <w:adjustRightInd/>
        <w:snapToGrid/>
        <w:spacing w:line="360" w:lineRule="auto"/>
        <w:textAlignment w:val="auto"/>
        <w:outlineLvl w:val="1"/>
        <w:rPr>
          <w:rStyle w:val="15"/>
          <w:rFonts w:hint="eastAsia" w:ascii="楷体" w:hAnsi="楷体" w:eastAsia="楷体" w:cs="楷体"/>
          <w:b w:val="0"/>
          <w:color w:val="000000"/>
          <w:kern w:val="0"/>
          <w:sz w:val="32"/>
          <w:szCs w:val="32"/>
          <w:shd w:val="clear" w:color="auto" w:fill="FFFFFF"/>
          <w:lang w:eastAsia="zh-CN" w:bidi="ar"/>
        </w:rPr>
      </w:pPr>
      <w:bookmarkStart w:id="32" w:name="_Toc6864"/>
      <w:bookmarkStart w:id="33" w:name="_Toc24248"/>
      <w:r>
        <w:rPr>
          <w:rStyle w:val="15"/>
          <w:rFonts w:hint="eastAsia" w:ascii="楷体" w:hAnsi="楷体" w:eastAsia="楷体" w:cs="楷体"/>
          <w:b w:val="0"/>
          <w:color w:val="000000"/>
          <w:kern w:val="0"/>
          <w:sz w:val="32"/>
          <w:szCs w:val="32"/>
          <w:shd w:val="clear" w:color="auto" w:fill="FFFFFF"/>
          <w:lang w:eastAsia="zh-CN" w:bidi="ar"/>
        </w:rPr>
        <w:t>（</w:t>
      </w:r>
      <w:r>
        <w:rPr>
          <w:rStyle w:val="15"/>
          <w:rFonts w:hint="eastAsia" w:ascii="楷体" w:hAnsi="楷体" w:eastAsia="楷体" w:cs="楷体"/>
          <w:b w:val="0"/>
          <w:color w:val="000000"/>
          <w:kern w:val="0"/>
          <w:sz w:val="32"/>
          <w:szCs w:val="32"/>
          <w:shd w:val="clear" w:color="auto" w:fill="FFFFFF"/>
          <w:lang w:val="en-US" w:eastAsia="zh-CN" w:bidi="ar"/>
        </w:rPr>
        <w:t>三</w:t>
      </w:r>
      <w:r>
        <w:rPr>
          <w:rStyle w:val="15"/>
          <w:rFonts w:hint="eastAsia" w:ascii="楷体" w:hAnsi="楷体" w:eastAsia="楷体" w:cs="楷体"/>
          <w:b w:val="0"/>
          <w:color w:val="000000"/>
          <w:kern w:val="0"/>
          <w:sz w:val="32"/>
          <w:szCs w:val="32"/>
          <w:shd w:val="clear" w:color="auto" w:fill="FFFFFF"/>
          <w:lang w:eastAsia="zh-CN" w:bidi="ar"/>
        </w:rPr>
        <w:t>）相关要求</w:t>
      </w:r>
      <w:bookmarkEnd w:id="32"/>
      <w:bookmarkEnd w:id="33"/>
    </w:p>
    <w:p w14:paraId="16291DF3">
      <w:pPr>
        <w:spacing w:line="360" w:lineRule="auto"/>
        <w:ind w:firstLine="480" w:firstLineChars="200"/>
        <w:rPr>
          <w:rStyle w:val="15"/>
          <w:rFonts w:hint="eastAsia" w:ascii="仿宋" w:hAnsi="仿宋" w:eastAsia="仿宋" w:cs="仿宋"/>
          <w:b w:val="0"/>
          <w:color w:val="000000"/>
          <w:kern w:val="0"/>
          <w:sz w:val="24"/>
          <w:szCs w:val="24"/>
          <w:shd w:val="clear" w:color="auto" w:fill="FFFFFF"/>
          <w:lang w:val="en-US" w:eastAsia="zh-CN" w:bidi="ar"/>
        </w:rPr>
      </w:pPr>
      <w:r>
        <w:rPr>
          <w:rStyle w:val="15"/>
          <w:rFonts w:hint="eastAsia" w:ascii="仿宋" w:hAnsi="仿宋" w:eastAsia="仿宋" w:cs="仿宋"/>
          <w:b w:val="0"/>
          <w:color w:val="000000"/>
          <w:kern w:val="0"/>
          <w:sz w:val="24"/>
          <w:szCs w:val="24"/>
          <w:shd w:val="clear" w:color="auto" w:fill="FFFFFF"/>
          <w:lang w:val="en-US" w:eastAsia="zh-CN" w:bidi="ar"/>
        </w:rPr>
        <w:t>学校充分发挥思政课程和各类课程的育人功能。发挥思政课程政治引领和价值引领作用，在思政课程中有机融入党史、新中国史、改革开放史、社会主义发展史等相关内容；结合实际落实课程思政，推进全员、全过程、全方位育人，实现思想政治教育与技术技能培养的有机统一。开设安全教育（含典型案例事故分析）、社会责任、绿色环保、新一代信息技术、数字经济、现代管理、创新创业教育等方面的拓展课程或专题讲座（活动），并将有关内容融入课程教学中；自主开设其他特色课程；组织开展德育活动、志愿服务活动和其他实践活动。</w:t>
      </w:r>
    </w:p>
    <w:p w14:paraId="7A470ED8">
      <w:pPr>
        <w:keepNext w:val="0"/>
        <w:keepLines w:val="0"/>
        <w:pageBreakBefore w:val="0"/>
        <w:widowControl/>
        <w:kinsoku/>
        <w:wordWrap/>
        <w:overflowPunct/>
        <w:topLinePunct w:val="0"/>
        <w:autoSpaceDE/>
        <w:autoSpaceDN/>
        <w:bidi w:val="0"/>
        <w:adjustRightInd/>
        <w:snapToGrid/>
        <w:spacing w:line="360" w:lineRule="auto"/>
        <w:textAlignment w:val="auto"/>
        <w:outlineLvl w:val="0"/>
        <w:rPr>
          <w:rStyle w:val="15"/>
          <w:rFonts w:hint="eastAsia" w:ascii="黑体" w:hAnsi="黑体" w:eastAsia="黑体" w:cs="黑体"/>
          <w:b w:val="0"/>
          <w:color w:val="000000"/>
          <w:kern w:val="0"/>
          <w:sz w:val="32"/>
          <w:szCs w:val="32"/>
          <w:shd w:val="clear" w:color="auto" w:fill="FFFFFF"/>
          <w:lang w:val="en-US" w:eastAsia="zh-CN" w:bidi="ar"/>
        </w:rPr>
      </w:pPr>
      <w:bookmarkStart w:id="34" w:name="_Toc9024"/>
      <w:bookmarkStart w:id="35" w:name="_Toc25605"/>
      <w:r>
        <w:rPr>
          <w:rStyle w:val="15"/>
          <w:rFonts w:hint="eastAsia" w:ascii="黑体" w:hAnsi="黑体" w:eastAsia="黑体" w:cs="黑体"/>
          <w:b w:val="0"/>
          <w:color w:val="000000"/>
          <w:kern w:val="0"/>
          <w:sz w:val="32"/>
          <w:szCs w:val="32"/>
          <w:shd w:val="clear" w:color="auto" w:fill="FFFFFF"/>
          <w:lang w:val="en-US" w:eastAsia="zh-CN" w:bidi="ar"/>
        </w:rPr>
        <w:t>八、教学进程总体安排</w:t>
      </w:r>
      <w:bookmarkEnd w:id="34"/>
      <w:bookmarkEnd w:id="35"/>
    </w:p>
    <w:p w14:paraId="1619F71D">
      <w:pPr>
        <w:keepNext w:val="0"/>
        <w:keepLines w:val="0"/>
        <w:pageBreakBefore w:val="0"/>
        <w:widowControl/>
        <w:kinsoku/>
        <w:wordWrap/>
        <w:overflowPunct/>
        <w:topLinePunct w:val="0"/>
        <w:autoSpaceDE/>
        <w:autoSpaceDN/>
        <w:bidi w:val="0"/>
        <w:adjustRightInd/>
        <w:snapToGrid/>
        <w:spacing w:line="360" w:lineRule="auto"/>
        <w:textAlignment w:val="auto"/>
        <w:outlineLvl w:val="1"/>
        <w:rPr>
          <w:rStyle w:val="15"/>
          <w:rFonts w:hint="eastAsia" w:ascii="楷体" w:hAnsi="楷体" w:eastAsia="楷体" w:cs="楷体"/>
          <w:b w:val="0"/>
          <w:color w:val="000000"/>
          <w:kern w:val="0"/>
          <w:sz w:val="32"/>
          <w:szCs w:val="32"/>
          <w:shd w:val="clear" w:color="auto" w:fill="FFFFFF"/>
          <w:lang w:eastAsia="zh-CN" w:bidi="ar"/>
        </w:rPr>
      </w:pPr>
      <w:bookmarkStart w:id="36" w:name="_Toc19443"/>
      <w:bookmarkStart w:id="37" w:name="_Toc15990"/>
      <w:r>
        <w:rPr>
          <w:rStyle w:val="15"/>
          <w:rFonts w:hint="eastAsia" w:ascii="楷体" w:hAnsi="楷体" w:eastAsia="楷体" w:cs="楷体"/>
          <w:b w:val="0"/>
          <w:color w:val="000000"/>
          <w:kern w:val="0"/>
          <w:sz w:val="32"/>
          <w:szCs w:val="32"/>
          <w:shd w:val="clear" w:color="auto" w:fill="FFFFFF"/>
          <w:lang w:val="en-US" w:eastAsia="zh-CN" w:bidi="ar"/>
        </w:rPr>
        <w:t>（一）</w:t>
      </w:r>
      <w:r>
        <w:rPr>
          <w:rStyle w:val="15"/>
          <w:rFonts w:hint="eastAsia" w:ascii="楷体" w:hAnsi="楷体" w:eastAsia="楷体" w:cs="楷体"/>
          <w:b w:val="0"/>
          <w:color w:val="000000"/>
          <w:kern w:val="0"/>
          <w:sz w:val="32"/>
          <w:szCs w:val="32"/>
          <w:shd w:val="clear" w:color="auto" w:fill="FFFFFF"/>
          <w:lang w:eastAsia="zh-CN" w:bidi="ar"/>
        </w:rPr>
        <w:t>实训</w:t>
      </w:r>
      <w:bookmarkEnd w:id="36"/>
      <w:bookmarkEnd w:id="37"/>
    </w:p>
    <w:p w14:paraId="24A5F94E">
      <w:pPr>
        <w:spacing w:line="360" w:lineRule="auto"/>
        <w:ind w:firstLine="480" w:firstLineChars="200"/>
        <w:rPr>
          <w:rStyle w:val="15"/>
          <w:rFonts w:hint="eastAsia" w:ascii="仿宋" w:hAnsi="仿宋" w:eastAsia="仿宋" w:cs="仿宋"/>
          <w:b w:val="0"/>
          <w:color w:val="000000"/>
          <w:kern w:val="0"/>
          <w:sz w:val="24"/>
          <w:szCs w:val="24"/>
          <w:shd w:val="clear" w:color="auto" w:fill="FFFFFF"/>
          <w:lang w:val="en-US" w:eastAsia="zh-CN" w:bidi="ar"/>
        </w:rPr>
      </w:pPr>
      <w:r>
        <w:rPr>
          <w:rStyle w:val="15"/>
          <w:rFonts w:hint="eastAsia" w:ascii="仿宋" w:hAnsi="仿宋" w:eastAsia="仿宋" w:cs="仿宋"/>
          <w:b w:val="0"/>
          <w:color w:val="000000"/>
          <w:kern w:val="0"/>
          <w:sz w:val="24"/>
          <w:szCs w:val="24"/>
          <w:shd w:val="clear" w:color="auto" w:fill="FFFFFF"/>
          <w:lang w:val="en-US" w:eastAsia="zh-CN" w:bidi="ar"/>
        </w:rPr>
        <w:t>在校内外进行景区服务、旅游电子商务、旅行社服务、导游服务、酒店服务等实训，包括单项技能实训、综合能力实训、生产性实训等。</w:t>
      </w:r>
    </w:p>
    <w:p w14:paraId="617EF677">
      <w:pPr>
        <w:keepNext w:val="0"/>
        <w:keepLines w:val="0"/>
        <w:pageBreakBefore w:val="0"/>
        <w:widowControl/>
        <w:kinsoku/>
        <w:wordWrap/>
        <w:overflowPunct/>
        <w:topLinePunct w:val="0"/>
        <w:autoSpaceDE/>
        <w:autoSpaceDN/>
        <w:bidi w:val="0"/>
        <w:adjustRightInd/>
        <w:snapToGrid/>
        <w:spacing w:line="360" w:lineRule="auto"/>
        <w:textAlignment w:val="auto"/>
        <w:outlineLvl w:val="1"/>
        <w:rPr>
          <w:rStyle w:val="15"/>
          <w:rFonts w:hint="eastAsia" w:ascii="楷体" w:hAnsi="楷体" w:eastAsia="楷体" w:cs="楷体"/>
          <w:b w:val="0"/>
          <w:color w:val="000000"/>
          <w:kern w:val="0"/>
          <w:sz w:val="32"/>
          <w:szCs w:val="32"/>
          <w:shd w:val="clear" w:color="auto" w:fill="FFFFFF"/>
          <w:lang w:val="en-US" w:eastAsia="zh-CN" w:bidi="ar"/>
        </w:rPr>
      </w:pPr>
      <w:bookmarkStart w:id="38" w:name="_Toc10357"/>
      <w:bookmarkStart w:id="39" w:name="_Toc12510"/>
      <w:r>
        <w:rPr>
          <w:rStyle w:val="15"/>
          <w:rFonts w:hint="eastAsia" w:ascii="楷体" w:hAnsi="楷体" w:eastAsia="楷体" w:cs="楷体"/>
          <w:b w:val="0"/>
          <w:color w:val="000000"/>
          <w:kern w:val="0"/>
          <w:sz w:val="32"/>
          <w:szCs w:val="32"/>
          <w:shd w:val="clear" w:color="auto" w:fill="FFFFFF"/>
          <w:lang w:val="en-US" w:eastAsia="zh-CN" w:bidi="ar"/>
        </w:rPr>
        <w:t>（二）实习</w:t>
      </w:r>
      <w:bookmarkEnd w:id="38"/>
      <w:bookmarkEnd w:id="39"/>
    </w:p>
    <w:p w14:paraId="0231B971">
      <w:pPr>
        <w:spacing w:line="360" w:lineRule="auto"/>
        <w:ind w:firstLine="480" w:firstLineChars="200"/>
        <w:rPr>
          <w:rStyle w:val="15"/>
          <w:rFonts w:hint="eastAsia" w:ascii="仿宋" w:hAnsi="仿宋" w:eastAsia="仿宋" w:cs="仿宋"/>
          <w:b w:val="0"/>
          <w:color w:val="000000"/>
          <w:kern w:val="0"/>
          <w:sz w:val="24"/>
          <w:szCs w:val="24"/>
          <w:shd w:val="clear" w:color="auto" w:fill="FFFFFF"/>
          <w:lang w:val="en-US" w:eastAsia="zh-CN" w:bidi="ar"/>
        </w:rPr>
      </w:pPr>
      <w:r>
        <w:rPr>
          <w:rStyle w:val="15"/>
          <w:rFonts w:hint="eastAsia" w:ascii="仿宋" w:hAnsi="仿宋" w:eastAsia="仿宋" w:cs="仿宋"/>
          <w:b w:val="0"/>
          <w:color w:val="000000"/>
          <w:kern w:val="0"/>
          <w:sz w:val="24"/>
          <w:szCs w:val="24"/>
          <w:shd w:val="clear" w:color="auto" w:fill="FFFFFF"/>
          <w:lang w:val="en-US" w:eastAsia="zh-CN" w:bidi="ar"/>
        </w:rPr>
        <w:t>在旅游行业的景区、旅游电子商务企业、旅行社、酒店等企业进行景区服务、旅游电子商务服务、定制旅行服务、旅行社服务、酒店服务等实习，包括认识实习和岗位实习。学校应建立稳定、够用的实习基地，选派专门的实习指导教师和人员，组织开展专业对口实习，加强对学生实习的指导、管理和考核。</w:t>
      </w:r>
    </w:p>
    <w:p w14:paraId="0763FA77">
      <w:pPr>
        <w:spacing w:line="360" w:lineRule="auto"/>
        <w:ind w:firstLine="480" w:firstLineChars="200"/>
        <w:rPr>
          <w:rStyle w:val="15"/>
          <w:rFonts w:hint="eastAsia" w:ascii="仿宋" w:hAnsi="仿宋" w:eastAsia="仿宋" w:cs="仿宋"/>
          <w:b w:val="0"/>
          <w:color w:val="000000"/>
          <w:kern w:val="0"/>
          <w:sz w:val="24"/>
          <w:szCs w:val="24"/>
          <w:shd w:val="clear" w:color="auto" w:fill="FFFFFF"/>
          <w:lang w:val="en-US" w:eastAsia="zh-CN" w:bidi="ar"/>
        </w:rPr>
      </w:pPr>
      <w:r>
        <w:rPr>
          <w:rStyle w:val="15"/>
          <w:rFonts w:hint="eastAsia" w:ascii="仿宋" w:hAnsi="仿宋" w:eastAsia="仿宋" w:cs="仿宋"/>
          <w:b w:val="0"/>
          <w:color w:val="000000"/>
          <w:kern w:val="0"/>
          <w:sz w:val="24"/>
          <w:szCs w:val="24"/>
          <w:shd w:val="clear" w:color="auto" w:fill="FFFFFF"/>
          <w:lang w:val="en-US" w:eastAsia="zh-CN" w:bidi="ar"/>
        </w:rPr>
        <w:t>实习实训既是实践性教学，也是专业课教学的重要内容，注重理论与实践一体化教学。学校根据技能人才培养规律，结合企业生产周期，优化学期安排，灵活开展实践性教学。严格执行《职业学校学生实习管理规定》和相关专业岗位实习标准要求。</w:t>
      </w:r>
    </w:p>
    <w:p w14:paraId="505C6BF4">
      <w:pPr>
        <w:keepNext w:val="0"/>
        <w:keepLines w:val="0"/>
        <w:pageBreakBefore w:val="0"/>
        <w:widowControl/>
        <w:kinsoku/>
        <w:wordWrap/>
        <w:overflowPunct/>
        <w:topLinePunct w:val="0"/>
        <w:autoSpaceDE/>
        <w:autoSpaceDN/>
        <w:bidi w:val="0"/>
        <w:adjustRightInd/>
        <w:snapToGrid/>
        <w:spacing w:line="360" w:lineRule="auto"/>
        <w:textAlignment w:val="auto"/>
        <w:outlineLvl w:val="1"/>
        <w:rPr>
          <w:rStyle w:val="15"/>
          <w:rFonts w:hint="eastAsia" w:ascii="楷体" w:hAnsi="楷体" w:eastAsia="楷体" w:cs="楷体"/>
          <w:b w:val="0"/>
          <w:color w:val="000000"/>
          <w:kern w:val="0"/>
          <w:sz w:val="32"/>
          <w:szCs w:val="32"/>
          <w:shd w:val="clear" w:color="auto" w:fill="FFFFFF"/>
          <w:lang w:val="en-US" w:eastAsia="zh-CN" w:bidi="ar"/>
        </w:rPr>
      </w:pPr>
      <w:bookmarkStart w:id="40" w:name="_Toc27649"/>
      <w:bookmarkStart w:id="41" w:name="_Toc24425"/>
      <w:r>
        <w:rPr>
          <w:rStyle w:val="15"/>
          <w:rFonts w:hint="eastAsia" w:ascii="楷体" w:hAnsi="楷体" w:eastAsia="楷体" w:cs="楷体"/>
          <w:b w:val="0"/>
          <w:color w:val="000000"/>
          <w:kern w:val="0"/>
          <w:sz w:val="32"/>
          <w:szCs w:val="32"/>
          <w:shd w:val="clear" w:color="auto" w:fill="FFFFFF"/>
          <w:lang w:val="en-US" w:eastAsia="zh-CN" w:bidi="ar"/>
        </w:rPr>
        <w:t>（三）学时安排</w:t>
      </w:r>
      <w:bookmarkEnd w:id="40"/>
      <w:bookmarkEnd w:id="41"/>
    </w:p>
    <w:p w14:paraId="7B37A57A">
      <w:pPr>
        <w:spacing w:line="360" w:lineRule="auto"/>
        <w:ind w:firstLine="480" w:firstLineChars="200"/>
        <w:rPr>
          <w:rStyle w:val="15"/>
          <w:rFonts w:hint="eastAsia" w:ascii="仿宋" w:hAnsi="仿宋" w:eastAsia="仿宋" w:cs="仿宋"/>
          <w:b w:val="0"/>
          <w:color w:val="000000"/>
          <w:kern w:val="0"/>
          <w:sz w:val="24"/>
          <w:szCs w:val="24"/>
          <w:shd w:val="clear" w:color="auto" w:fill="FFFFFF"/>
          <w:lang w:val="en-US" w:eastAsia="zh-CN" w:bidi="ar"/>
        </w:rPr>
      </w:pPr>
      <w:r>
        <w:rPr>
          <w:rStyle w:val="15"/>
          <w:rFonts w:hint="eastAsia" w:ascii="仿宋" w:hAnsi="仿宋" w:eastAsia="仿宋" w:cs="仿宋"/>
          <w:b w:val="0"/>
          <w:color w:val="000000"/>
          <w:kern w:val="0"/>
          <w:sz w:val="24"/>
          <w:szCs w:val="24"/>
          <w:shd w:val="clear" w:color="auto" w:fill="FFFFFF"/>
          <w:lang w:val="en-US" w:eastAsia="zh-CN" w:bidi="ar"/>
        </w:rPr>
        <w:t>每学年为 52 周，其中教学时间 40 周（含复习考试），累计假期 12 周，岗位实习按每周30 学时安排，3 年总学时不少于 3100 学时。实行学分制的学校，16～18学时折算 1 学分。军训、社会实践、入学教育、毕业教育等活动按 1 周为 1 学分。公共基础课程学时占总学时的 1/3，专业课程学时占总学时的约 2/3。校外企业岗位实习时间不超过 3个月。实践性教学学时占总学时50%以上。</w:t>
      </w:r>
    </w:p>
    <w:p w14:paraId="26310860">
      <w:pPr>
        <w:numPr>
          <w:ilvl w:val="0"/>
          <w:numId w:val="0"/>
        </w:numPr>
        <w:spacing w:line="360" w:lineRule="auto"/>
        <w:ind w:leftChars="0"/>
        <w:rPr>
          <w:rFonts w:hint="eastAsia" w:ascii="黑体" w:hAnsi="黑体" w:eastAsia="黑体"/>
          <w:sz w:val="32"/>
          <w:szCs w:val="32"/>
        </w:rPr>
      </w:pPr>
    </w:p>
    <w:p w14:paraId="7F6B9B46">
      <w:pPr>
        <w:numPr>
          <w:ilvl w:val="0"/>
          <w:numId w:val="0"/>
        </w:numPr>
        <w:spacing w:line="360" w:lineRule="auto"/>
        <w:ind w:leftChars="0"/>
        <w:rPr>
          <w:rFonts w:hint="eastAsia" w:ascii="黑体" w:hAnsi="黑体" w:eastAsia="黑体"/>
          <w:sz w:val="32"/>
          <w:szCs w:val="32"/>
        </w:rPr>
      </w:pPr>
    </w:p>
    <w:p w14:paraId="3A713E11">
      <w:pPr>
        <w:tabs>
          <w:tab w:val="left" w:pos="4830"/>
        </w:tabs>
        <w:spacing w:line="360" w:lineRule="auto"/>
        <w:rPr>
          <w:rFonts w:hint="eastAsia" w:ascii="仿宋" w:hAnsi="仿宋" w:eastAsia="仿宋" w:cs="仿宋"/>
          <w:b/>
          <w:bCs/>
          <w:sz w:val="24"/>
          <w:szCs w:val="24"/>
        </w:rPr>
      </w:pPr>
      <w:r>
        <w:rPr>
          <w:rFonts w:hint="eastAsia" w:ascii="仿宋" w:hAnsi="仿宋" w:eastAsia="仿宋" w:cs="仿宋"/>
          <w:b/>
          <w:bCs/>
          <w:sz w:val="24"/>
          <w:szCs w:val="24"/>
        </w:rPr>
        <w:t>必修课</w:t>
      </w:r>
      <w:r>
        <w:rPr>
          <w:rFonts w:hint="eastAsia" w:ascii="仿宋" w:hAnsi="仿宋" w:eastAsia="仿宋" w:cs="仿宋"/>
          <w:b/>
          <w:bCs/>
          <w:sz w:val="24"/>
          <w:szCs w:val="24"/>
        </w:rPr>
        <w:tab/>
      </w:r>
      <w:r>
        <w:rPr>
          <w:rFonts w:hint="eastAsia" w:ascii="仿宋" w:hAnsi="仿宋" w:eastAsia="仿宋" w:cs="仿宋"/>
          <w:b/>
          <w:bCs/>
          <w:sz w:val="24"/>
          <w:szCs w:val="24"/>
        </w:rPr>
        <w:t>（考试形式：★—考试，☆—考查下同）</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1"/>
        <w:gridCol w:w="2112"/>
        <w:gridCol w:w="953"/>
        <w:gridCol w:w="1044"/>
        <w:gridCol w:w="361"/>
        <w:gridCol w:w="640"/>
        <w:gridCol w:w="632"/>
        <w:gridCol w:w="527"/>
        <w:gridCol w:w="527"/>
        <w:gridCol w:w="527"/>
        <w:gridCol w:w="527"/>
        <w:gridCol w:w="617"/>
        <w:gridCol w:w="549"/>
      </w:tblGrid>
      <w:tr w14:paraId="02EE6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1" w:type="dxa"/>
            <w:vMerge w:val="restart"/>
            <w:vAlign w:val="center"/>
          </w:tcPr>
          <w:p w14:paraId="678444E4">
            <w:pPr>
              <w:jc w:val="center"/>
              <w:rPr>
                <w:rFonts w:hint="eastAsia" w:ascii="仿宋" w:hAnsi="仿宋" w:eastAsia="仿宋" w:cs="仿宋"/>
                <w:sz w:val="21"/>
                <w:szCs w:val="21"/>
              </w:rPr>
            </w:pPr>
            <w:r>
              <w:rPr>
                <w:rFonts w:hint="eastAsia" w:ascii="仿宋" w:hAnsi="仿宋" w:eastAsia="仿宋" w:cs="仿宋"/>
                <w:sz w:val="21"/>
                <w:szCs w:val="21"/>
              </w:rPr>
              <w:t>序号</w:t>
            </w:r>
          </w:p>
        </w:tc>
        <w:tc>
          <w:tcPr>
            <w:tcW w:w="2106" w:type="dxa"/>
            <w:vMerge w:val="restart"/>
            <w:vAlign w:val="center"/>
          </w:tcPr>
          <w:p w14:paraId="5853CA46">
            <w:pPr>
              <w:jc w:val="center"/>
              <w:rPr>
                <w:rFonts w:hint="eastAsia" w:ascii="仿宋" w:hAnsi="仿宋" w:eastAsia="仿宋" w:cs="仿宋"/>
                <w:sz w:val="21"/>
                <w:szCs w:val="21"/>
              </w:rPr>
            </w:pPr>
            <w:r>
              <w:rPr>
                <w:rFonts w:hint="eastAsia" w:ascii="仿宋" w:hAnsi="仿宋" w:eastAsia="仿宋" w:cs="仿宋"/>
                <w:sz w:val="21"/>
                <w:szCs w:val="21"/>
              </w:rPr>
              <w:t>课程名称</w:t>
            </w:r>
          </w:p>
        </w:tc>
        <w:tc>
          <w:tcPr>
            <w:tcW w:w="2998" w:type="dxa"/>
            <w:gridSpan w:val="4"/>
            <w:vAlign w:val="center"/>
          </w:tcPr>
          <w:p w14:paraId="2183CB67">
            <w:pPr>
              <w:jc w:val="center"/>
              <w:rPr>
                <w:rFonts w:hint="eastAsia" w:ascii="仿宋" w:hAnsi="仿宋" w:eastAsia="仿宋" w:cs="仿宋"/>
                <w:sz w:val="21"/>
                <w:szCs w:val="21"/>
              </w:rPr>
            </w:pPr>
            <w:r>
              <w:rPr>
                <w:rFonts w:hint="eastAsia" w:ascii="仿宋" w:hAnsi="仿宋" w:eastAsia="仿宋" w:cs="仿宋"/>
                <w:sz w:val="21"/>
                <w:szCs w:val="21"/>
              </w:rPr>
              <w:t>学时安排</w:t>
            </w:r>
          </w:p>
        </w:tc>
        <w:tc>
          <w:tcPr>
            <w:tcW w:w="632" w:type="dxa"/>
            <w:vMerge w:val="restart"/>
            <w:vAlign w:val="center"/>
          </w:tcPr>
          <w:p w14:paraId="581EFE71">
            <w:pPr>
              <w:jc w:val="center"/>
              <w:rPr>
                <w:rFonts w:hint="eastAsia" w:ascii="仿宋" w:hAnsi="仿宋" w:eastAsia="仿宋" w:cs="仿宋"/>
                <w:sz w:val="21"/>
                <w:szCs w:val="21"/>
              </w:rPr>
            </w:pPr>
            <w:r>
              <w:rPr>
                <w:rFonts w:hint="eastAsia" w:ascii="仿宋" w:hAnsi="仿宋" w:eastAsia="仿宋" w:cs="仿宋"/>
                <w:sz w:val="21"/>
                <w:szCs w:val="21"/>
              </w:rPr>
              <w:t>学分</w:t>
            </w:r>
          </w:p>
        </w:tc>
        <w:tc>
          <w:tcPr>
            <w:tcW w:w="1054" w:type="dxa"/>
            <w:gridSpan w:val="2"/>
            <w:vAlign w:val="center"/>
          </w:tcPr>
          <w:p w14:paraId="38140E97">
            <w:pPr>
              <w:jc w:val="center"/>
              <w:rPr>
                <w:rFonts w:hint="eastAsia" w:ascii="仿宋" w:hAnsi="仿宋" w:eastAsia="仿宋" w:cs="仿宋"/>
                <w:sz w:val="21"/>
                <w:szCs w:val="21"/>
              </w:rPr>
            </w:pPr>
            <w:r>
              <w:rPr>
                <w:rFonts w:hint="eastAsia" w:ascii="仿宋" w:hAnsi="仿宋" w:eastAsia="仿宋" w:cs="仿宋"/>
                <w:sz w:val="21"/>
                <w:szCs w:val="21"/>
              </w:rPr>
              <w:t>第一学年</w:t>
            </w:r>
          </w:p>
        </w:tc>
        <w:tc>
          <w:tcPr>
            <w:tcW w:w="1054" w:type="dxa"/>
            <w:gridSpan w:val="2"/>
            <w:vAlign w:val="center"/>
          </w:tcPr>
          <w:p w14:paraId="74809304">
            <w:pPr>
              <w:jc w:val="center"/>
              <w:rPr>
                <w:rFonts w:hint="eastAsia" w:ascii="仿宋" w:hAnsi="仿宋" w:eastAsia="仿宋" w:cs="仿宋"/>
                <w:sz w:val="21"/>
                <w:szCs w:val="21"/>
              </w:rPr>
            </w:pPr>
            <w:r>
              <w:rPr>
                <w:rFonts w:hint="eastAsia" w:ascii="仿宋" w:hAnsi="仿宋" w:eastAsia="仿宋" w:cs="仿宋"/>
                <w:sz w:val="21"/>
                <w:szCs w:val="21"/>
              </w:rPr>
              <w:t>第二学年</w:t>
            </w:r>
          </w:p>
        </w:tc>
        <w:tc>
          <w:tcPr>
            <w:tcW w:w="1051" w:type="dxa"/>
            <w:gridSpan w:val="2"/>
            <w:vAlign w:val="center"/>
          </w:tcPr>
          <w:p w14:paraId="0394EA55">
            <w:pPr>
              <w:jc w:val="center"/>
              <w:rPr>
                <w:rFonts w:hint="eastAsia" w:ascii="仿宋" w:hAnsi="仿宋" w:eastAsia="仿宋" w:cs="仿宋"/>
                <w:sz w:val="21"/>
                <w:szCs w:val="21"/>
              </w:rPr>
            </w:pPr>
            <w:r>
              <w:rPr>
                <w:rFonts w:hint="eastAsia" w:ascii="仿宋" w:hAnsi="仿宋" w:eastAsia="仿宋" w:cs="仿宋"/>
                <w:sz w:val="21"/>
                <w:szCs w:val="21"/>
              </w:rPr>
              <w:t>第三学年</w:t>
            </w:r>
          </w:p>
        </w:tc>
      </w:tr>
      <w:tr w14:paraId="78D8B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631" w:type="dxa"/>
            <w:vMerge w:val="continue"/>
            <w:vAlign w:val="center"/>
          </w:tcPr>
          <w:p w14:paraId="0EB1B53D">
            <w:pPr>
              <w:jc w:val="center"/>
              <w:rPr>
                <w:rFonts w:hint="eastAsia" w:ascii="仿宋" w:hAnsi="仿宋" w:eastAsia="仿宋" w:cs="仿宋"/>
                <w:sz w:val="21"/>
                <w:szCs w:val="21"/>
              </w:rPr>
            </w:pPr>
          </w:p>
        </w:tc>
        <w:tc>
          <w:tcPr>
            <w:tcW w:w="2106" w:type="dxa"/>
            <w:vMerge w:val="continue"/>
            <w:vAlign w:val="center"/>
          </w:tcPr>
          <w:p w14:paraId="52828C59">
            <w:pPr>
              <w:jc w:val="center"/>
              <w:rPr>
                <w:rFonts w:hint="eastAsia" w:ascii="仿宋" w:hAnsi="仿宋" w:eastAsia="仿宋" w:cs="仿宋"/>
                <w:sz w:val="21"/>
                <w:szCs w:val="21"/>
              </w:rPr>
            </w:pPr>
          </w:p>
        </w:tc>
        <w:tc>
          <w:tcPr>
            <w:tcW w:w="953" w:type="dxa"/>
            <w:vAlign w:val="center"/>
          </w:tcPr>
          <w:p w14:paraId="49FF39E9">
            <w:pPr>
              <w:jc w:val="center"/>
              <w:rPr>
                <w:rFonts w:hint="eastAsia" w:ascii="仿宋" w:hAnsi="仿宋" w:eastAsia="仿宋" w:cs="仿宋"/>
                <w:sz w:val="21"/>
                <w:szCs w:val="21"/>
              </w:rPr>
            </w:pPr>
            <w:r>
              <w:rPr>
                <w:rFonts w:hint="eastAsia" w:ascii="仿宋" w:hAnsi="仿宋" w:eastAsia="仿宋" w:cs="仿宋"/>
                <w:sz w:val="21"/>
                <w:szCs w:val="21"/>
              </w:rPr>
              <w:t>课堂</w:t>
            </w:r>
          </w:p>
          <w:p w14:paraId="754F2319">
            <w:pPr>
              <w:jc w:val="center"/>
              <w:rPr>
                <w:rFonts w:hint="eastAsia" w:ascii="仿宋" w:hAnsi="仿宋" w:eastAsia="仿宋" w:cs="仿宋"/>
                <w:sz w:val="21"/>
                <w:szCs w:val="21"/>
              </w:rPr>
            </w:pPr>
            <w:r>
              <w:rPr>
                <w:rFonts w:hint="eastAsia" w:ascii="仿宋" w:hAnsi="仿宋" w:eastAsia="仿宋" w:cs="仿宋"/>
                <w:sz w:val="21"/>
                <w:szCs w:val="21"/>
              </w:rPr>
              <w:t>讲授</w:t>
            </w:r>
          </w:p>
        </w:tc>
        <w:tc>
          <w:tcPr>
            <w:tcW w:w="1044" w:type="dxa"/>
            <w:vAlign w:val="center"/>
          </w:tcPr>
          <w:p w14:paraId="78025E14">
            <w:pPr>
              <w:jc w:val="center"/>
              <w:rPr>
                <w:rFonts w:hint="eastAsia" w:ascii="仿宋" w:hAnsi="仿宋" w:eastAsia="仿宋" w:cs="仿宋"/>
                <w:sz w:val="21"/>
                <w:szCs w:val="21"/>
              </w:rPr>
            </w:pPr>
            <w:r>
              <w:rPr>
                <w:rFonts w:hint="eastAsia" w:ascii="仿宋" w:hAnsi="仿宋" w:eastAsia="仿宋" w:cs="仿宋"/>
                <w:sz w:val="21"/>
                <w:szCs w:val="21"/>
              </w:rPr>
              <w:t>课带实验</w:t>
            </w:r>
          </w:p>
        </w:tc>
        <w:tc>
          <w:tcPr>
            <w:tcW w:w="361" w:type="dxa"/>
            <w:vAlign w:val="center"/>
          </w:tcPr>
          <w:p w14:paraId="0DE029F8">
            <w:pPr>
              <w:rPr>
                <w:rFonts w:hint="eastAsia" w:ascii="仿宋" w:hAnsi="仿宋" w:eastAsia="仿宋" w:cs="仿宋"/>
                <w:sz w:val="21"/>
                <w:szCs w:val="21"/>
              </w:rPr>
            </w:pPr>
          </w:p>
        </w:tc>
        <w:tc>
          <w:tcPr>
            <w:tcW w:w="519" w:type="dxa"/>
            <w:vAlign w:val="center"/>
          </w:tcPr>
          <w:p w14:paraId="6BB6B694">
            <w:pPr>
              <w:jc w:val="center"/>
              <w:rPr>
                <w:rFonts w:hint="eastAsia" w:ascii="仿宋" w:hAnsi="仿宋" w:eastAsia="仿宋" w:cs="仿宋"/>
                <w:sz w:val="21"/>
                <w:szCs w:val="21"/>
              </w:rPr>
            </w:pPr>
            <w:r>
              <w:rPr>
                <w:rFonts w:hint="eastAsia" w:ascii="仿宋" w:hAnsi="仿宋" w:eastAsia="仿宋" w:cs="仿宋"/>
                <w:sz w:val="21"/>
                <w:szCs w:val="21"/>
              </w:rPr>
              <w:t>总计</w:t>
            </w:r>
          </w:p>
        </w:tc>
        <w:tc>
          <w:tcPr>
            <w:tcW w:w="632" w:type="dxa"/>
            <w:vMerge w:val="continue"/>
            <w:vAlign w:val="center"/>
          </w:tcPr>
          <w:p w14:paraId="5B874167">
            <w:pPr>
              <w:jc w:val="center"/>
              <w:rPr>
                <w:rFonts w:hint="eastAsia" w:ascii="仿宋" w:hAnsi="仿宋" w:eastAsia="仿宋" w:cs="仿宋"/>
                <w:sz w:val="21"/>
                <w:szCs w:val="21"/>
              </w:rPr>
            </w:pPr>
          </w:p>
        </w:tc>
        <w:tc>
          <w:tcPr>
            <w:tcW w:w="527" w:type="dxa"/>
            <w:vAlign w:val="center"/>
          </w:tcPr>
          <w:p w14:paraId="6EE4ECFF">
            <w:pPr>
              <w:jc w:val="center"/>
              <w:rPr>
                <w:rFonts w:hint="eastAsia" w:ascii="仿宋" w:hAnsi="仿宋" w:eastAsia="仿宋" w:cs="仿宋"/>
                <w:sz w:val="21"/>
                <w:szCs w:val="21"/>
              </w:rPr>
            </w:pPr>
            <w:r>
              <w:rPr>
                <w:rFonts w:hint="eastAsia" w:ascii="仿宋" w:hAnsi="仿宋" w:eastAsia="仿宋" w:cs="仿宋"/>
                <w:sz w:val="21"/>
                <w:szCs w:val="21"/>
              </w:rPr>
              <w:t>1</w:t>
            </w:r>
          </w:p>
        </w:tc>
        <w:tc>
          <w:tcPr>
            <w:tcW w:w="527" w:type="dxa"/>
            <w:vAlign w:val="center"/>
          </w:tcPr>
          <w:p w14:paraId="5F64F802">
            <w:pPr>
              <w:jc w:val="center"/>
              <w:rPr>
                <w:rFonts w:hint="eastAsia" w:ascii="仿宋" w:hAnsi="仿宋" w:eastAsia="仿宋" w:cs="仿宋"/>
                <w:sz w:val="21"/>
                <w:szCs w:val="21"/>
              </w:rPr>
            </w:pPr>
            <w:r>
              <w:rPr>
                <w:rFonts w:hint="eastAsia" w:ascii="仿宋" w:hAnsi="仿宋" w:eastAsia="仿宋" w:cs="仿宋"/>
                <w:sz w:val="21"/>
                <w:szCs w:val="21"/>
              </w:rPr>
              <w:t>2</w:t>
            </w:r>
          </w:p>
        </w:tc>
        <w:tc>
          <w:tcPr>
            <w:tcW w:w="527" w:type="dxa"/>
            <w:vAlign w:val="center"/>
          </w:tcPr>
          <w:p w14:paraId="3F8B4ADB">
            <w:pPr>
              <w:jc w:val="center"/>
              <w:rPr>
                <w:rFonts w:hint="eastAsia" w:ascii="仿宋" w:hAnsi="仿宋" w:eastAsia="仿宋" w:cs="仿宋"/>
                <w:sz w:val="21"/>
                <w:szCs w:val="21"/>
              </w:rPr>
            </w:pPr>
            <w:r>
              <w:rPr>
                <w:rFonts w:hint="eastAsia" w:ascii="仿宋" w:hAnsi="仿宋" w:eastAsia="仿宋" w:cs="仿宋"/>
                <w:sz w:val="21"/>
                <w:szCs w:val="21"/>
              </w:rPr>
              <w:t>3</w:t>
            </w:r>
          </w:p>
        </w:tc>
        <w:tc>
          <w:tcPr>
            <w:tcW w:w="527" w:type="dxa"/>
            <w:vAlign w:val="center"/>
          </w:tcPr>
          <w:p w14:paraId="5DC37D23">
            <w:pPr>
              <w:jc w:val="center"/>
              <w:rPr>
                <w:rFonts w:hint="eastAsia" w:ascii="仿宋" w:hAnsi="仿宋" w:eastAsia="仿宋" w:cs="仿宋"/>
                <w:sz w:val="21"/>
                <w:szCs w:val="21"/>
              </w:rPr>
            </w:pPr>
            <w:r>
              <w:rPr>
                <w:rFonts w:hint="eastAsia" w:ascii="仿宋" w:hAnsi="仿宋" w:eastAsia="仿宋" w:cs="仿宋"/>
                <w:sz w:val="21"/>
                <w:szCs w:val="21"/>
              </w:rPr>
              <w:t>4</w:t>
            </w:r>
          </w:p>
        </w:tc>
        <w:tc>
          <w:tcPr>
            <w:tcW w:w="617" w:type="dxa"/>
            <w:vAlign w:val="center"/>
          </w:tcPr>
          <w:p w14:paraId="2FA48FCB">
            <w:pPr>
              <w:jc w:val="center"/>
              <w:rPr>
                <w:rFonts w:hint="eastAsia" w:ascii="仿宋" w:hAnsi="仿宋" w:eastAsia="仿宋" w:cs="仿宋"/>
                <w:sz w:val="21"/>
                <w:szCs w:val="21"/>
              </w:rPr>
            </w:pPr>
            <w:r>
              <w:rPr>
                <w:rFonts w:hint="eastAsia" w:ascii="仿宋" w:hAnsi="仿宋" w:eastAsia="仿宋" w:cs="仿宋"/>
                <w:sz w:val="21"/>
                <w:szCs w:val="21"/>
              </w:rPr>
              <w:t>5</w:t>
            </w:r>
          </w:p>
        </w:tc>
        <w:tc>
          <w:tcPr>
            <w:tcW w:w="434" w:type="dxa"/>
            <w:vAlign w:val="center"/>
          </w:tcPr>
          <w:p w14:paraId="572D1DAF">
            <w:pPr>
              <w:jc w:val="center"/>
              <w:rPr>
                <w:rFonts w:hint="eastAsia" w:ascii="仿宋" w:hAnsi="仿宋" w:eastAsia="仿宋" w:cs="仿宋"/>
                <w:sz w:val="21"/>
                <w:szCs w:val="21"/>
              </w:rPr>
            </w:pPr>
            <w:r>
              <w:rPr>
                <w:rFonts w:hint="eastAsia" w:ascii="仿宋" w:hAnsi="仿宋" w:eastAsia="仿宋" w:cs="仿宋"/>
                <w:sz w:val="21"/>
                <w:szCs w:val="21"/>
              </w:rPr>
              <w:t>6</w:t>
            </w:r>
          </w:p>
        </w:tc>
      </w:tr>
      <w:tr w14:paraId="69E20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26" w:type="dxa"/>
            <w:gridSpan w:val="13"/>
            <w:vAlign w:val="center"/>
          </w:tcPr>
          <w:p w14:paraId="2C4839E7">
            <w:pPr>
              <w:jc w:val="center"/>
              <w:rPr>
                <w:rFonts w:hint="eastAsia" w:ascii="仿宋" w:hAnsi="仿宋" w:eastAsia="仿宋" w:cs="仿宋"/>
                <w:b/>
                <w:sz w:val="21"/>
                <w:szCs w:val="21"/>
              </w:rPr>
            </w:pPr>
            <w:r>
              <w:rPr>
                <w:rFonts w:hint="eastAsia" w:ascii="仿宋" w:hAnsi="仿宋" w:eastAsia="仿宋" w:cs="仿宋"/>
                <w:b/>
                <w:sz w:val="21"/>
                <w:szCs w:val="21"/>
              </w:rPr>
              <w:t xml:space="preserve">一、公共基础课   </w:t>
            </w:r>
          </w:p>
        </w:tc>
      </w:tr>
      <w:tr w14:paraId="3CBA8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1" w:type="dxa"/>
            <w:vAlign w:val="center"/>
          </w:tcPr>
          <w:p w14:paraId="2035D5B1">
            <w:pPr>
              <w:numPr>
                <w:ilvl w:val="0"/>
                <w:numId w:val="23"/>
              </w:numPr>
              <w:jc w:val="center"/>
              <w:rPr>
                <w:rFonts w:hint="eastAsia" w:ascii="仿宋" w:hAnsi="仿宋" w:eastAsia="仿宋" w:cs="仿宋"/>
                <w:sz w:val="21"/>
                <w:szCs w:val="21"/>
              </w:rPr>
            </w:pPr>
            <w:bookmarkStart w:id="42" w:name="_Hlk201759662"/>
          </w:p>
        </w:tc>
        <w:tc>
          <w:tcPr>
            <w:tcW w:w="2107" w:type="dxa"/>
            <w:vAlign w:val="center"/>
          </w:tcPr>
          <w:p w14:paraId="4C53AC76">
            <w:pPr>
              <w:jc w:val="center"/>
              <w:rPr>
                <w:rFonts w:hint="eastAsia" w:ascii="仿宋" w:hAnsi="仿宋" w:eastAsia="仿宋" w:cs="仿宋"/>
                <w:sz w:val="21"/>
                <w:szCs w:val="21"/>
              </w:rPr>
            </w:pPr>
            <w:r>
              <w:rPr>
                <w:rFonts w:hint="eastAsia" w:ascii="仿宋" w:hAnsi="仿宋" w:eastAsia="仿宋" w:cs="仿宋"/>
                <w:sz w:val="21"/>
                <w:szCs w:val="21"/>
              </w:rPr>
              <w:t>思想政治</w:t>
            </w:r>
          </w:p>
        </w:tc>
        <w:tc>
          <w:tcPr>
            <w:tcW w:w="953" w:type="dxa"/>
            <w:vAlign w:val="center"/>
          </w:tcPr>
          <w:p w14:paraId="410BF772">
            <w:pPr>
              <w:jc w:val="center"/>
              <w:rPr>
                <w:rFonts w:hint="eastAsia" w:ascii="仿宋" w:hAnsi="仿宋" w:eastAsia="仿宋" w:cs="仿宋"/>
                <w:sz w:val="21"/>
                <w:szCs w:val="21"/>
              </w:rPr>
            </w:pPr>
            <w:r>
              <w:rPr>
                <w:rFonts w:hint="eastAsia" w:ascii="仿宋" w:hAnsi="仿宋" w:eastAsia="仿宋" w:cs="仿宋"/>
                <w:sz w:val="21"/>
                <w:szCs w:val="21"/>
              </w:rPr>
              <w:t>2</w:t>
            </w:r>
          </w:p>
        </w:tc>
        <w:tc>
          <w:tcPr>
            <w:tcW w:w="1044" w:type="dxa"/>
            <w:vAlign w:val="center"/>
          </w:tcPr>
          <w:p w14:paraId="03209C52">
            <w:pPr>
              <w:jc w:val="center"/>
              <w:rPr>
                <w:rFonts w:hint="eastAsia" w:ascii="仿宋" w:hAnsi="仿宋" w:eastAsia="仿宋" w:cs="仿宋"/>
                <w:sz w:val="21"/>
                <w:szCs w:val="21"/>
              </w:rPr>
            </w:pPr>
          </w:p>
        </w:tc>
        <w:tc>
          <w:tcPr>
            <w:tcW w:w="361" w:type="dxa"/>
            <w:vAlign w:val="center"/>
          </w:tcPr>
          <w:p w14:paraId="1519A958">
            <w:pPr>
              <w:jc w:val="center"/>
              <w:rPr>
                <w:rFonts w:hint="eastAsia" w:ascii="仿宋" w:hAnsi="仿宋" w:eastAsia="仿宋" w:cs="仿宋"/>
                <w:sz w:val="21"/>
                <w:szCs w:val="21"/>
              </w:rPr>
            </w:pPr>
          </w:p>
        </w:tc>
        <w:tc>
          <w:tcPr>
            <w:tcW w:w="519" w:type="dxa"/>
            <w:vAlign w:val="center"/>
          </w:tcPr>
          <w:p w14:paraId="14824740">
            <w:pPr>
              <w:jc w:val="center"/>
              <w:rPr>
                <w:rFonts w:hint="eastAsia" w:ascii="仿宋" w:hAnsi="仿宋" w:eastAsia="仿宋" w:cs="仿宋"/>
                <w:sz w:val="21"/>
                <w:szCs w:val="21"/>
              </w:rPr>
            </w:pPr>
            <w:r>
              <w:rPr>
                <w:rFonts w:hint="eastAsia" w:ascii="仿宋" w:hAnsi="仿宋" w:eastAsia="仿宋" w:cs="仿宋"/>
                <w:sz w:val="21"/>
                <w:szCs w:val="21"/>
              </w:rPr>
              <w:t>152</w:t>
            </w:r>
          </w:p>
        </w:tc>
        <w:tc>
          <w:tcPr>
            <w:tcW w:w="632" w:type="dxa"/>
            <w:vAlign w:val="center"/>
          </w:tcPr>
          <w:p w14:paraId="64F42828">
            <w:pPr>
              <w:jc w:val="center"/>
              <w:rPr>
                <w:rFonts w:hint="eastAsia" w:ascii="仿宋" w:hAnsi="仿宋" w:eastAsia="仿宋" w:cs="仿宋"/>
                <w:sz w:val="21"/>
                <w:szCs w:val="21"/>
              </w:rPr>
            </w:pPr>
            <w:r>
              <w:rPr>
                <w:rFonts w:hint="eastAsia" w:ascii="仿宋" w:hAnsi="仿宋" w:eastAsia="仿宋" w:cs="仿宋"/>
                <w:sz w:val="21"/>
                <w:szCs w:val="21"/>
              </w:rPr>
              <w:t>9</w:t>
            </w:r>
          </w:p>
        </w:tc>
        <w:tc>
          <w:tcPr>
            <w:tcW w:w="527" w:type="dxa"/>
            <w:vAlign w:val="center"/>
          </w:tcPr>
          <w:p w14:paraId="05B5726F">
            <w:pPr>
              <w:jc w:val="center"/>
              <w:rPr>
                <w:rFonts w:hint="eastAsia" w:ascii="仿宋" w:hAnsi="仿宋" w:eastAsia="仿宋" w:cs="仿宋"/>
                <w:sz w:val="21"/>
                <w:szCs w:val="21"/>
              </w:rPr>
            </w:pPr>
            <w:r>
              <w:rPr>
                <w:rFonts w:hint="eastAsia" w:ascii="仿宋" w:hAnsi="仿宋" w:eastAsia="仿宋" w:cs="仿宋"/>
                <w:sz w:val="21"/>
                <w:szCs w:val="21"/>
              </w:rPr>
              <w:t>★</w:t>
            </w:r>
          </w:p>
        </w:tc>
        <w:tc>
          <w:tcPr>
            <w:tcW w:w="527" w:type="dxa"/>
            <w:vAlign w:val="center"/>
          </w:tcPr>
          <w:p w14:paraId="1CF3AF05">
            <w:pPr>
              <w:jc w:val="center"/>
              <w:rPr>
                <w:rFonts w:hint="eastAsia" w:ascii="仿宋" w:hAnsi="仿宋" w:eastAsia="仿宋" w:cs="仿宋"/>
                <w:sz w:val="21"/>
                <w:szCs w:val="21"/>
              </w:rPr>
            </w:pPr>
            <w:r>
              <w:rPr>
                <w:rFonts w:hint="eastAsia" w:ascii="仿宋" w:hAnsi="仿宋" w:eastAsia="仿宋" w:cs="仿宋"/>
                <w:sz w:val="21"/>
                <w:szCs w:val="21"/>
              </w:rPr>
              <w:t>★</w:t>
            </w:r>
          </w:p>
        </w:tc>
        <w:tc>
          <w:tcPr>
            <w:tcW w:w="527" w:type="dxa"/>
            <w:vAlign w:val="center"/>
          </w:tcPr>
          <w:p w14:paraId="4B8E0A1D">
            <w:pPr>
              <w:jc w:val="center"/>
              <w:rPr>
                <w:rFonts w:hint="eastAsia" w:ascii="仿宋" w:hAnsi="仿宋" w:eastAsia="仿宋" w:cs="仿宋"/>
                <w:sz w:val="21"/>
                <w:szCs w:val="21"/>
              </w:rPr>
            </w:pPr>
            <w:r>
              <w:rPr>
                <w:rFonts w:hint="eastAsia" w:ascii="仿宋" w:hAnsi="仿宋" w:eastAsia="仿宋" w:cs="仿宋"/>
                <w:sz w:val="21"/>
                <w:szCs w:val="21"/>
              </w:rPr>
              <w:t>★</w:t>
            </w:r>
          </w:p>
        </w:tc>
        <w:tc>
          <w:tcPr>
            <w:tcW w:w="527" w:type="dxa"/>
            <w:vAlign w:val="center"/>
          </w:tcPr>
          <w:p w14:paraId="2326D653">
            <w:pPr>
              <w:jc w:val="center"/>
              <w:rPr>
                <w:rFonts w:hint="eastAsia" w:ascii="仿宋" w:hAnsi="仿宋" w:eastAsia="仿宋" w:cs="仿宋"/>
                <w:sz w:val="21"/>
                <w:szCs w:val="21"/>
              </w:rPr>
            </w:pPr>
            <w:r>
              <w:rPr>
                <w:rFonts w:hint="eastAsia" w:ascii="仿宋" w:hAnsi="仿宋" w:eastAsia="仿宋" w:cs="仿宋"/>
                <w:sz w:val="21"/>
                <w:szCs w:val="21"/>
              </w:rPr>
              <w:t>★</w:t>
            </w:r>
          </w:p>
        </w:tc>
        <w:tc>
          <w:tcPr>
            <w:tcW w:w="617" w:type="dxa"/>
            <w:vAlign w:val="center"/>
          </w:tcPr>
          <w:p w14:paraId="23F8F530">
            <w:pPr>
              <w:jc w:val="center"/>
              <w:rPr>
                <w:rFonts w:hint="eastAsia" w:ascii="仿宋" w:hAnsi="仿宋" w:eastAsia="仿宋" w:cs="仿宋"/>
                <w:sz w:val="21"/>
                <w:szCs w:val="21"/>
              </w:rPr>
            </w:pPr>
          </w:p>
        </w:tc>
        <w:tc>
          <w:tcPr>
            <w:tcW w:w="434" w:type="dxa"/>
            <w:vAlign w:val="center"/>
          </w:tcPr>
          <w:p w14:paraId="20E2ED69">
            <w:pPr>
              <w:jc w:val="center"/>
              <w:rPr>
                <w:rFonts w:hint="eastAsia" w:ascii="仿宋" w:hAnsi="仿宋" w:eastAsia="仿宋" w:cs="仿宋"/>
                <w:sz w:val="21"/>
                <w:szCs w:val="21"/>
              </w:rPr>
            </w:pPr>
          </w:p>
        </w:tc>
      </w:tr>
      <w:tr w14:paraId="097C7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1" w:type="dxa"/>
            <w:vAlign w:val="center"/>
          </w:tcPr>
          <w:p w14:paraId="5AD030AA">
            <w:pPr>
              <w:numPr>
                <w:ilvl w:val="0"/>
                <w:numId w:val="23"/>
              </w:numPr>
              <w:jc w:val="center"/>
              <w:rPr>
                <w:rFonts w:hint="eastAsia" w:ascii="仿宋" w:hAnsi="仿宋" w:eastAsia="仿宋" w:cs="仿宋"/>
                <w:sz w:val="21"/>
                <w:szCs w:val="21"/>
              </w:rPr>
            </w:pPr>
          </w:p>
        </w:tc>
        <w:tc>
          <w:tcPr>
            <w:tcW w:w="2107" w:type="dxa"/>
            <w:vAlign w:val="center"/>
          </w:tcPr>
          <w:p w14:paraId="7FE7DD72">
            <w:pPr>
              <w:jc w:val="center"/>
              <w:rPr>
                <w:rFonts w:hint="eastAsia" w:ascii="仿宋" w:hAnsi="仿宋" w:eastAsia="仿宋" w:cs="仿宋"/>
                <w:sz w:val="21"/>
                <w:szCs w:val="21"/>
              </w:rPr>
            </w:pPr>
            <w:r>
              <w:rPr>
                <w:rFonts w:hint="eastAsia" w:ascii="仿宋" w:hAnsi="仿宋" w:eastAsia="仿宋" w:cs="仿宋"/>
                <w:sz w:val="21"/>
                <w:szCs w:val="21"/>
              </w:rPr>
              <w:t>语文</w:t>
            </w:r>
          </w:p>
        </w:tc>
        <w:tc>
          <w:tcPr>
            <w:tcW w:w="953" w:type="dxa"/>
            <w:vAlign w:val="center"/>
          </w:tcPr>
          <w:p w14:paraId="7D2749A2">
            <w:pPr>
              <w:jc w:val="center"/>
              <w:rPr>
                <w:rFonts w:hint="eastAsia" w:ascii="仿宋" w:hAnsi="仿宋" w:eastAsia="仿宋" w:cs="仿宋"/>
                <w:sz w:val="21"/>
                <w:szCs w:val="21"/>
              </w:rPr>
            </w:pPr>
            <w:r>
              <w:rPr>
                <w:rFonts w:hint="eastAsia" w:ascii="仿宋" w:hAnsi="仿宋" w:eastAsia="仿宋" w:cs="仿宋"/>
                <w:sz w:val="21"/>
                <w:szCs w:val="21"/>
              </w:rPr>
              <w:t>3</w:t>
            </w:r>
          </w:p>
        </w:tc>
        <w:tc>
          <w:tcPr>
            <w:tcW w:w="1044" w:type="dxa"/>
            <w:vAlign w:val="center"/>
          </w:tcPr>
          <w:p w14:paraId="6740C95B">
            <w:pPr>
              <w:jc w:val="center"/>
              <w:rPr>
                <w:rFonts w:hint="eastAsia" w:ascii="仿宋" w:hAnsi="仿宋" w:eastAsia="仿宋" w:cs="仿宋"/>
                <w:sz w:val="21"/>
                <w:szCs w:val="21"/>
              </w:rPr>
            </w:pPr>
          </w:p>
        </w:tc>
        <w:tc>
          <w:tcPr>
            <w:tcW w:w="361" w:type="dxa"/>
            <w:vAlign w:val="center"/>
          </w:tcPr>
          <w:p w14:paraId="3B798B7D">
            <w:pPr>
              <w:jc w:val="center"/>
              <w:rPr>
                <w:rFonts w:hint="eastAsia" w:ascii="仿宋" w:hAnsi="仿宋" w:eastAsia="仿宋" w:cs="仿宋"/>
                <w:sz w:val="21"/>
                <w:szCs w:val="21"/>
              </w:rPr>
            </w:pPr>
          </w:p>
        </w:tc>
        <w:tc>
          <w:tcPr>
            <w:tcW w:w="519" w:type="dxa"/>
            <w:vAlign w:val="center"/>
          </w:tcPr>
          <w:p w14:paraId="40E915AC">
            <w:pPr>
              <w:jc w:val="center"/>
              <w:rPr>
                <w:rFonts w:hint="eastAsia" w:ascii="仿宋" w:hAnsi="仿宋" w:eastAsia="仿宋" w:cs="仿宋"/>
                <w:sz w:val="21"/>
                <w:szCs w:val="21"/>
              </w:rPr>
            </w:pPr>
            <w:r>
              <w:rPr>
                <w:rFonts w:hint="eastAsia" w:ascii="仿宋" w:hAnsi="仿宋" w:eastAsia="仿宋" w:cs="仿宋"/>
                <w:sz w:val="21"/>
                <w:szCs w:val="21"/>
              </w:rPr>
              <w:t>285</w:t>
            </w:r>
          </w:p>
        </w:tc>
        <w:tc>
          <w:tcPr>
            <w:tcW w:w="632" w:type="dxa"/>
            <w:vAlign w:val="center"/>
          </w:tcPr>
          <w:p w14:paraId="48F14A77">
            <w:pPr>
              <w:jc w:val="center"/>
              <w:rPr>
                <w:rFonts w:hint="eastAsia" w:ascii="仿宋" w:hAnsi="仿宋" w:eastAsia="仿宋" w:cs="仿宋"/>
                <w:sz w:val="21"/>
                <w:szCs w:val="21"/>
              </w:rPr>
            </w:pPr>
            <w:r>
              <w:rPr>
                <w:rFonts w:hint="eastAsia" w:ascii="仿宋" w:hAnsi="仿宋" w:eastAsia="仿宋" w:cs="仿宋"/>
                <w:sz w:val="21"/>
                <w:szCs w:val="21"/>
              </w:rPr>
              <w:t>17</w:t>
            </w:r>
          </w:p>
        </w:tc>
        <w:tc>
          <w:tcPr>
            <w:tcW w:w="527" w:type="dxa"/>
            <w:vAlign w:val="center"/>
          </w:tcPr>
          <w:p w14:paraId="6BC28F0B">
            <w:pPr>
              <w:jc w:val="center"/>
              <w:rPr>
                <w:rFonts w:hint="eastAsia" w:ascii="仿宋" w:hAnsi="仿宋" w:eastAsia="仿宋" w:cs="仿宋"/>
                <w:sz w:val="21"/>
                <w:szCs w:val="21"/>
              </w:rPr>
            </w:pPr>
            <w:r>
              <w:rPr>
                <w:rFonts w:hint="eastAsia" w:ascii="仿宋" w:hAnsi="仿宋" w:eastAsia="仿宋" w:cs="仿宋"/>
                <w:sz w:val="21"/>
                <w:szCs w:val="21"/>
              </w:rPr>
              <w:t>★</w:t>
            </w:r>
          </w:p>
        </w:tc>
        <w:tc>
          <w:tcPr>
            <w:tcW w:w="527" w:type="dxa"/>
            <w:vAlign w:val="center"/>
          </w:tcPr>
          <w:p w14:paraId="21F694B4">
            <w:pPr>
              <w:jc w:val="center"/>
              <w:rPr>
                <w:rFonts w:hint="eastAsia" w:ascii="仿宋" w:hAnsi="仿宋" w:eastAsia="仿宋" w:cs="仿宋"/>
                <w:sz w:val="21"/>
                <w:szCs w:val="21"/>
              </w:rPr>
            </w:pPr>
            <w:r>
              <w:rPr>
                <w:rFonts w:hint="eastAsia" w:ascii="仿宋" w:hAnsi="仿宋" w:eastAsia="仿宋" w:cs="仿宋"/>
                <w:sz w:val="21"/>
                <w:szCs w:val="21"/>
              </w:rPr>
              <w:t>★</w:t>
            </w:r>
          </w:p>
        </w:tc>
        <w:tc>
          <w:tcPr>
            <w:tcW w:w="527" w:type="dxa"/>
            <w:vAlign w:val="center"/>
          </w:tcPr>
          <w:p w14:paraId="0BB3930A">
            <w:pPr>
              <w:jc w:val="center"/>
              <w:rPr>
                <w:rFonts w:hint="eastAsia" w:ascii="仿宋" w:hAnsi="仿宋" w:eastAsia="仿宋" w:cs="仿宋"/>
                <w:sz w:val="21"/>
                <w:szCs w:val="21"/>
              </w:rPr>
            </w:pPr>
            <w:r>
              <w:rPr>
                <w:rFonts w:hint="eastAsia" w:ascii="仿宋" w:hAnsi="仿宋" w:eastAsia="仿宋" w:cs="仿宋"/>
                <w:sz w:val="21"/>
                <w:szCs w:val="21"/>
              </w:rPr>
              <w:t>★</w:t>
            </w:r>
          </w:p>
        </w:tc>
        <w:tc>
          <w:tcPr>
            <w:tcW w:w="527" w:type="dxa"/>
            <w:vAlign w:val="center"/>
          </w:tcPr>
          <w:p w14:paraId="031C8B5A">
            <w:pPr>
              <w:jc w:val="center"/>
              <w:rPr>
                <w:rFonts w:hint="eastAsia" w:ascii="仿宋" w:hAnsi="仿宋" w:eastAsia="仿宋" w:cs="仿宋"/>
                <w:sz w:val="21"/>
                <w:szCs w:val="21"/>
              </w:rPr>
            </w:pPr>
            <w:r>
              <w:rPr>
                <w:rFonts w:hint="eastAsia" w:ascii="仿宋" w:hAnsi="仿宋" w:eastAsia="仿宋" w:cs="仿宋"/>
                <w:sz w:val="21"/>
                <w:szCs w:val="21"/>
              </w:rPr>
              <w:t>★</w:t>
            </w:r>
          </w:p>
        </w:tc>
        <w:tc>
          <w:tcPr>
            <w:tcW w:w="617" w:type="dxa"/>
            <w:vAlign w:val="center"/>
          </w:tcPr>
          <w:p w14:paraId="791AAF51">
            <w:pPr>
              <w:jc w:val="center"/>
              <w:rPr>
                <w:rFonts w:hint="eastAsia" w:ascii="仿宋" w:hAnsi="仿宋" w:eastAsia="仿宋" w:cs="仿宋"/>
                <w:sz w:val="21"/>
                <w:szCs w:val="21"/>
              </w:rPr>
            </w:pPr>
            <w:r>
              <w:rPr>
                <w:rFonts w:hint="eastAsia" w:ascii="仿宋" w:hAnsi="仿宋" w:eastAsia="仿宋" w:cs="仿宋"/>
                <w:sz w:val="21"/>
                <w:szCs w:val="21"/>
              </w:rPr>
              <w:t>★</w:t>
            </w:r>
          </w:p>
        </w:tc>
        <w:tc>
          <w:tcPr>
            <w:tcW w:w="434" w:type="dxa"/>
            <w:vAlign w:val="center"/>
          </w:tcPr>
          <w:p w14:paraId="0FC4BC67">
            <w:pPr>
              <w:jc w:val="center"/>
              <w:rPr>
                <w:rFonts w:hint="eastAsia" w:ascii="仿宋" w:hAnsi="仿宋" w:eastAsia="仿宋" w:cs="仿宋"/>
                <w:sz w:val="21"/>
                <w:szCs w:val="21"/>
              </w:rPr>
            </w:pPr>
          </w:p>
        </w:tc>
      </w:tr>
      <w:tr w14:paraId="2AD78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1" w:type="dxa"/>
            <w:vAlign w:val="center"/>
          </w:tcPr>
          <w:p w14:paraId="07D9404C">
            <w:pPr>
              <w:numPr>
                <w:ilvl w:val="0"/>
                <w:numId w:val="23"/>
              </w:numPr>
              <w:jc w:val="center"/>
              <w:rPr>
                <w:rFonts w:hint="eastAsia" w:ascii="仿宋" w:hAnsi="仿宋" w:eastAsia="仿宋" w:cs="仿宋"/>
                <w:sz w:val="21"/>
                <w:szCs w:val="21"/>
              </w:rPr>
            </w:pPr>
          </w:p>
        </w:tc>
        <w:tc>
          <w:tcPr>
            <w:tcW w:w="2107" w:type="dxa"/>
            <w:vAlign w:val="center"/>
          </w:tcPr>
          <w:p w14:paraId="348446E7">
            <w:pPr>
              <w:jc w:val="center"/>
              <w:rPr>
                <w:rFonts w:hint="eastAsia" w:ascii="仿宋" w:hAnsi="仿宋" w:eastAsia="仿宋" w:cs="仿宋"/>
                <w:sz w:val="21"/>
                <w:szCs w:val="21"/>
              </w:rPr>
            </w:pPr>
            <w:r>
              <w:rPr>
                <w:rFonts w:hint="eastAsia" w:ascii="仿宋" w:hAnsi="仿宋" w:eastAsia="仿宋" w:cs="仿宋"/>
                <w:sz w:val="21"/>
                <w:szCs w:val="21"/>
              </w:rPr>
              <w:t>数学</w:t>
            </w:r>
          </w:p>
        </w:tc>
        <w:tc>
          <w:tcPr>
            <w:tcW w:w="953" w:type="dxa"/>
            <w:vAlign w:val="center"/>
          </w:tcPr>
          <w:p w14:paraId="51A0D499">
            <w:pPr>
              <w:jc w:val="center"/>
              <w:rPr>
                <w:rFonts w:hint="eastAsia" w:ascii="仿宋" w:hAnsi="仿宋" w:eastAsia="仿宋" w:cs="仿宋"/>
                <w:sz w:val="21"/>
                <w:szCs w:val="21"/>
              </w:rPr>
            </w:pPr>
            <w:r>
              <w:rPr>
                <w:rFonts w:hint="eastAsia" w:ascii="仿宋" w:hAnsi="仿宋" w:eastAsia="仿宋" w:cs="仿宋"/>
                <w:sz w:val="21"/>
                <w:szCs w:val="21"/>
              </w:rPr>
              <w:t>3</w:t>
            </w:r>
          </w:p>
        </w:tc>
        <w:tc>
          <w:tcPr>
            <w:tcW w:w="1044" w:type="dxa"/>
            <w:vAlign w:val="center"/>
          </w:tcPr>
          <w:p w14:paraId="2208D2C4">
            <w:pPr>
              <w:jc w:val="center"/>
              <w:rPr>
                <w:rFonts w:hint="eastAsia" w:ascii="仿宋" w:hAnsi="仿宋" w:eastAsia="仿宋" w:cs="仿宋"/>
                <w:sz w:val="21"/>
                <w:szCs w:val="21"/>
              </w:rPr>
            </w:pPr>
          </w:p>
        </w:tc>
        <w:tc>
          <w:tcPr>
            <w:tcW w:w="361" w:type="dxa"/>
            <w:vAlign w:val="center"/>
          </w:tcPr>
          <w:p w14:paraId="478A733B">
            <w:pPr>
              <w:jc w:val="center"/>
              <w:rPr>
                <w:rFonts w:hint="eastAsia" w:ascii="仿宋" w:hAnsi="仿宋" w:eastAsia="仿宋" w:cs="仿宋"/>
                <w:sz w:val="21"/>
                <w:szCs w:val="21"/>
              </w:rPr>
            </w:pPr>
          </w:p>
        </w:tc>
        <w:tc>
          <w:tcPr>
            <w:tcW w:w="519" w:type="dxa"/>
            <w:vAlign w:val="center"/>
          </w:tcPr>
          <w:p w14:paraId="257389F5">
            <w:pPr>
              <w:jc w:val="center"/>
              <w:rPr>
                <w:rFonts w:hint="eastAsia" w:ascii="仿宋" w:hAnsi="仿宋" w:eastAsia="仿宋" w:cs="仿宋"/>
                <w:sz w:val="21"/>
                <w:szCs w:val="21"/>
              </w:rPr>
            </w:pPr>
            <w:r>
              <w:rPr>
                <w:rFonts w:hint="eastAsia" w:ascii="仿宋" w:hAnsi="仿宋" w:eastAsia="仿宋" w:cs="仿宋"/>
                <w:sz w:val="21"/>
                <w:szCs w:val="21"/>
              </w:rPr>
              <w:t>285</w:t>
            </w:r>
          </w:p>
        </w:tc>
        <w:tc>
          <w:tcPr>
            <w:tcW w:w="632" w:type="dxa"/>
            <w:vAlign w:val="center"/>
          </w:tcPr>
          <w:p w14:paraId="5C804894">
            <w:pPr>
              <w:jc w:val="center"/>
              <w:rPr>
                <w:rFonts w:hint="eastAsia" w:ascii="仿宋" w:hAnsi="仿宋" w:eastAsia="仿宋" w:cs="仿宋"/>
                <w:sz w:val="21"/>
                <w:szCs w:val="21"/>
              </w:rPr>
            </w:pPr>
            <w:r>
              <w:rPr>
                <w:rFonts w:hint="eastAsia" w:ascii="仿宋" w:hAnsi="仿宋" w:eastAsia="仿宋" w:cs="仿宋"/>
                <w:sz w:val="21"/>
                <w:szCs w:val="21"/>
              </w:rPr>
              <w:t>17</w:t>
            </w:r>
          </w:p>
        </w:tc>
        <w:tc>
          <w:tcPr>
            <w:tcW w:w="527" w:type="dxa"/>
            <w:vAlign w:val="center"/>
          </w:tcPr>
          <w:p w14:paraId="406D4808">
            <w:pPr>
              <w:jc w:val="center"/>
              <w:rPr>
                <w:rFonts w:hint="eastAsia" w:ascii="仿宋" w:hAnsi="仿宋" w:eastAsia="仿宋" w:cs="仿宋"/>
                <w:sz w:val="21"/>
                <w:szCs w:val="21"/>
              </w:rPr>
            </w:pPr>
            <w:r>
              <w:rPr>
                <w:rFonts w:hint="eastAsia" w:ascii="仿宋" w:hAnsi="仿宋" w:eastAsia="仿宋" w:cs="仿宋"/>
                <w:sz w:val="21"/>
                <w:szCs w:val="21"/>
              </w:rPr>
              <w:t>★</w:t>
            </w:r>
          </w:p>
        </w:tc>
        <w:tc>
          <w:tcPr>
            <w:tcW w:w="527" w:type="dxa"/>
            <w:vAlign w:val="center"/>
          </w:tcPr>
          <w:p w14:paraId="3B7134D2">
            <w:pPr>
              <w:jc w:val="center"/>
              <w:rPr>
                <w:rFonts w:hint="eastAsia" w:ascii="仿宋" w:hAnsi="仿宋" w:eastAsia="仿宋" w:cs="仿宋"/>
                <w:sz w:val="21"/>
                <w:szCs w:val="21"/>
              </w:rPr>
            </w:pPr>
            <w:r>
              <w:rPr>
                <w:rFonts w:hint="eastAsia" w:ascii="仿宋" w:hAnsi="仿宋" w:eastAsia="仿宋" w:cs="仿宋"/>
                <w:sz w:val="21"/>
                <w:szCs w:val="21"/>
              </w:rPr>
              <w:t>★</w:t>
            </w:r>
          </w:p>
        </w:tc>
        <w:tc>
          <w:tcPr>
            <w:tcW w:w="527" w:type="dxa"/>
            <w:vAlign w:val="center"/>
          </w:tcPr>
          <w:p w14:paraId="010434EF">
            <w:pPr>
              <w:jc w:val="center"/>
              <w:rPr>
                <w:rFonts w:hint="eastAsia" w:ascii="仿宋" w:hAnsi="仿宋" w:eastAsia="仿宋" w:cs="仿宋"/>
                <w:sz w:val="21"/>
                <w:szCs w:val="21"/>
              </w:rPr>
            </w:pPr>
            <w:r>
              <w:rPr>
                <w:rFonts w:hint="eastAsia" w:ascii="仿宋" w:hAnsi="仿宋" w:eastAsia="仿宋" w:cs="仿宋"/>
                <w:sz w:val="21"/>
                <w:szCs w:val="21"/>
              </w:rPr>
              <w:t>★</w:t>
            </w:r>
          </w:p>
        </w:tc>
        <w:tc>
          <w:tcPr>
            <w:tcW w:w="527" w:type="dxa"/>
            <w:vAlign w:val="center"/>
          </w:tcPr>
          <w:p w14:paraId="196F63BB">
            <w:pPr>
              <w:jc w:val="center"/>
              <w:rPr>
                <w:rFonts w:hint="eastAsia" w:ascii="仿宋" w:hAnsi="仿宋" w:eastAsia="仿宋" w:cs="仿宋"/>
                <w:sz w:val="21"/>
                <w:szCs w:val="21"/>
              </w:rPr>
            </w:pPr>
            <w:r>
              <w:rPr>
                <w:rFonts w:hint="eastAsia" w:ascii="仿宋" w:hAnsi="仿宋" w:eastAsia="仿宋" w:cs="仿宋"/>
                <w:sz w:val="21"/>
                <w:szCs w:val="21"/>
              </w:rPr>
              <w:t>★</w:t>
            </w:r>
          </w:p>
        </w:tc>
        <w:tc>
          <w:tcPr>
            <w:tcW w:w="617" w:type="dxa"/>
            <w:vAlign w:val="center"/>
          </w:tcPr>
          <w:p w14:paraId="6151CB88">
            <w:pPr>
              <w:jc w:val="center"/>
              <w:rPr>
                <w:rFonts w:hint="eastAsia" w:ascii="仿宋" w:hAnsi="仿宋" w:eastAsia="仿宋" w:cs="仿宋"/>
                <w:sz w:val="21"/>
                <w:szCs w:val="21"/>
              </w:rPr>
            </w:pPr>
            <w:r>
              <w:rPr>
                <w:rFonts w:hint="eastAsia" w:ascii="仿宋" w:hAnsi="仿宋" w:eastAsia="仿宋" w:cs="仿宋"/>
                <w:sz w:val="21"/>
                <w:szCs w:val="21"/>
              </w:rPr>
              <w:t>★</w:t>
            </w:r>
          </w:p>
        </w:tc>
        <w:tc>
          <w:tcPr>
            <w:tcW w:w="434" w:type="dxa"/>
            <w:vAlign w:val="center"/>
          </w:tcPr>
          <w:p w14:paraId="19FA1A81">
            <w:pPr>
              <w:jc w:val="center"/>
              <w:rPr>
                <w:rFonts w:hint="eastAsia" w:ascii="仿宋" w:hAnsi="仿宋" w:eastAsia="仿宋" w:cs="仿宋"/>
                <w:sz w:val="21"/>
                <w:szCs w:val="21"/>
              </w:rPr>
            </w:pPr>
          </w:p>
        </w:tc>
      </w:tr>
      <w:bookmarkEnd w:id="42"/>
      <w:tr w14:paraId="12047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1" w:type="dxa"/>
            <w:vAlign w:val="center"/>
          </w:tcPr>
          <w:p w14:paraId="2A460D35">
            <w:pPr>
              <w:numPr>
                <w:ilvl w:val="0"/>
                <w:numId w:val="23"/>
              </w:numPr>
              <w:jc w:val="center"/>
              <w:rPr>
                <w:rFonts w:hint="eastAsia" w:ascii="仿宋" w:hAnsi="仿宋" w:eastAsia="仿宋" w:cs="仿宋"/>
                <w:sz w:val="21"/>
                <w:szCs w:val="21"/>
              </w:rPr>
            </w:pPr>
          </w:p>
        </w:tc>
        <w:tc>
          <w:tcPr>
            <w:tcW w:w="2107" w:type="dxa"/>
            <w:vAlign w:val="center"/>
          </w:tcPr>
          <w:p w14:paraId="5C756B11">
            <w:pPr>
              <w:jc w:val="center"/>
              <w:rPr>
                <w:rFonts w:hint="eastAsia" w:ascii="仿宋" w:hAnsi="仿宋" w:eastAsia="仿宋" w:cs="仿宋"/>
                <w:sz w:val="21"/>
                <w:szCs w:val="21"/>
              </w:rPr>
            </w:pPr>
            <w:r>
              <w:rPr>
                <w:rFonts w:hint="eastAsia" w:ascii="仿宋" w:hAnsi="仿宋" w:eastAsia="仿宋" w:cs="仿宋"/>
                <w:sz w:val="21"/>
                <w:szCs w:val="21"/>
              </w:rPr>
              <w:t>英语</w:t>
            </w:r>
          </w:p>
        </w:tc>
        <w:tc>
          <w:tcPr>
            <w:tcW w:w="953" w:type="dxa"/>
            <w:vAlign w:val="center"/>
          </w:tcPr>
          <w:p w14:paraId="1F994996">
            <w:pPr>
              <w:jc w:val="center"/>
              <w:rPr>
                <w:rFonts w:hint="eastAsia" w:ascii="仿宋" w:hAnsi="仿宋" w:eastAsia="仿宋" w:cs="仿宋"/>
                <w:sz w:val="21"/>
                <w:szCs w:val="21"/>
              </w:rPr>
            </w:pPr>
            <w:r>
              <w:rPr>
                <w:rFonts w:hint="eastAsia" w:ascii="仿宋" w:hAnsi="仿宋" w:eastAsia="仿宋" w:cs="仿宋"/>
                <w:sz w:val="21"/>
                <w:szCs w:val="21"/>
              </w:rPr>
              <w:t>2</w:t>
            </w:r>
          </w:p>
        </w:tc>
        <w:tc>
          <w:tcPr>
            <w:tcW w:w="1044" w:type="dxa"/>
            <w:vAlign w:val="center"/>
          </w:tcPr>
          <w:p w14:paraId="56A8D43C">
            <w:pPr>
              <w:jc w:val="center"/>
              <w:rPr>
                <w:rFonts w:hint="eastAsia" w:ascii="仿宋" w:hAnsi="仿宋" w:eastAsia="仿宋" w:cs="仿宋"/>
                <w:sz w:val="21"/>
                <w:szCs w:val="21"/>
              </w:rPr>
            </w:pPr>
          </w:p>
        </w:tc>
        <w:tc>
          <w:tcPr>
            <w:tcW w:w="361" w:type="dxa"/>
            <w:vAlign w:val="center"/>
          </w:tcPr>
          <w:p w14:paraId="25E2EC59">
            <w:pPr>
              <w:jc w:val="center"/>
              <w:rPr>
                <w:rFonts w:hint="eastAsia" w:ascii="仿宋" w:hAnsi="仿宋" w:eastAsia="仿宋" w:cs="仿宋"/>
                <w:sz w:val="21"/>
                <w:szCs w:val="21"/>
              </w:rPr>
            </w:pPr>
          </w:p>
        </w:tc>
        <w:tc>
          <w:tcPr>
            <w:tcW w:w="519" w:type="dxa"/>
            <w:vAlign w:val="center"/>
          </w:tcPr>
          <w:p w14:paraId="0D91D10D">
            <w:pPr>
              <w:jc w:val="center"/>
              <w:rPr>
                <w:rFonts w:hint="eastAsia" w:ascii="仿宋" w:hAnsi="仿宋" w:eastAsia="仿宋" w:cs="仿宋"/>
                <w:sz w:val="21"/>
                <w:szCs w:val="21"/>
              </w:rPr>
            </w:pPr>
            <w:r>
              <w:rPr>
                <w:rFonts w:hint="eastAsia" w:ascii="仿宋" w:hAnsi="仿宋" w:eastAsia="仿宋" w:cs="仿宋"/>
                <w:sz w:val="21"/>
                <w:szCs w:val="21"/>
              </w:rPr>
              <w:t>190</w:t>
            </w:r>
          </w:p>
        </w:tc>
        <w:tc>
          <w:tcPr>
            <w:tcW w:w="632" w:type="dxa"/>
            <w:vAlign w:val="center"/>
          </w:tcPr>
          <w:p w14:paraId="2E0D9479">
            <w:pPr>
              <w:jc w:val="center"/>
              <w:rPr>
                <w:rFonts w:hint="eastAsia" w:ascii="仿宋" w:hAnsi="仿宋" w:eastAsia="仿宋" w:cs="仿宋"/>
                <w:sz w:val="21"/>
                <w:szCs w:val="21"/>
              </w:rPr>
            </w:pPr>
            <w:r>
              <w:rPr>
                <w:rFonts w:hint="eastAsia" w:ascii="仿宋" w:hAnsi="仿宋" w:eastAsia="仿宋" w:cs="仿宋"/>
                <w:sz w:val="21"/>
                <w:szCs w:val="21"/>
              </w:rPr>
              <w:t>12</w:t>
            </w:r>
          </w:p>
        </w:tc>
        <w:tc>
          <w:tcPr>
            <w:tcW w:w="527" w:type="dxa"/>
            <w:vAlign w:val="center"/>
          </w:tcPr>
          <w:p w14:paraId="5A05BB00">
            <w:pPr>
              <w:jc w:val="center"/>
              <w:rPr>
                <w:rFonts w:hint="eastAsia" w:ascii="仿宋" w:hAnsi="仿宋" w:eastAsia="仿宋" w:cs="仿宋"/>
                <w:sz w:val="21"/>
                <w:szCs w:val="21"/>
              </w:rPr>
            </w:pPr>
            <w:r>
              <w:rPr>
                <w:rFonts w:hint="eastAsia" w:ascii="仿宋" w:hAnsi="仿宋" w:eastAsia="仿宋" w:cs="仿宋"/>
                <w:sz w:val="21"/>
                <w:szCs w:val="21"/>
              </w:rPr>
              <w:t>★</w:t>
            </w:r>
          </w:p>
        </w:tc>
        <w:tc>
          <w:tcPr>
            <w:tcW w:w="527" w:type="dxa"/>
            <w:vAlign w:val="center"/>
          </w:tcPr>
          <w:p w14:paraId="28E3CF0F">
            <w:pPr>
              <w:jc w:val="center"/>
              <w:rPr>
                <w:rFonts w:hint="eastAsia" w:ascii="仿宋" w:hAnsi="仿宋" w:eastAsia="仿宋" w:cs="仿宋"/>
                <w:sz w:val="21"/>
                <w:szCs w:val="21"/>
              </w:rPr>
            </w:pPr>
            <w:r>
              <w:rPr>
                <w:rFonts w:hint="eastAsia" w:ascii="仿宋" w:hAnsi="仿宋" w:eastAsia="仿宋" w:cs="仿宋"/>
                <w:sz w:val="21"/>
                <w:szCs w:val="21"/>
              </w:rPr>
              <w:t>★</w:t>
            </w:r>
          </w:p>
        </w:tc>
        <w:tc>
          <w:tcPr>
            <w:tcW w:w="527" w:type="dxa"/>
            <w:vAlign w:val="center"/>
          </w:tcPr>
          <w:p w14:paraId="468B470B">
            <w:pPr>
              <w:jc w:val="center"/>
              <w:rPr>
                <w:rFonts w:hint="eastAsia" w:ascii="仿宋" w:hAnsi="仿宋" w:eastAsia="仿宋" w:cs="仿宋"/>
                <w:sz w:val="21"/>
                <w:szCs w:val="21"/>
              </w:rPr>
            </w:pPr>
            <w:r>
              <w:rPr>
                <w:rFonts w:hint="eastAsia" w:ascii="仿宋" w:hAnsi="仿宋" w:eastAsia="仿宋" w:cs="仿宋"/>
                <w:sz w:val="21"/>
                <w:szCs w:val="21"/>
              </w:rPr>
              <w:t>★</w:t>
            </w:r>
          </w:p>
        </w:tc>
        <w:tc>
          <w:tcPr>
            <w:tcW w:w="527" w:type="dxa"/>
            <w:vAlign w:val="center"/>
          </w:tcPr>
          <w:p w14:paraId="68314D9B">
            <w:pPr>
              <w:jc w:val="center"/>
              <w:rPr>
                <w:rFonts w:hint="eastAsia" w:ascii="仿宋" w:hAnsi="仿宋" w:eastAsia="仿宋" w:cs="仿宋"/>
                <w:sz w:val="21"/>
                <w:szCs w:val="21"/>
              </w:rPr>
            </w:pPr>
            <w:r>
              <w:rPr>
                <w:rFonts w:hint="eastAsia" w:ascii="仿宋" w:hAnsi="仿宋" w:eastAsia="仿宋" w:cs="仿宋"/>
                <w:sz w:val="21"/>
                <w:szCs w:val="21"/>
              </w:rPr>
              <w:t>★</w:t>
            </w:r>
          </w:p>
        </w:tc>
        <w:tc>
          <w:tcPr>
            <w:tcW w:w="617" w:type="dxa"/>
            <w:vAlign w:val="center"/>
          </w:tcPr>
          <w:p w14:paraId="467B20A1">
            <w:pPr>
              <w:jc w:val="center"/>
              <w:rPr>
                <w:rFonts w:hint="eastAsia" w:ascii="仿宋" w:hAnsi="仿宋" w:eastAsia="仿宋" w:cs="仿宋"/>
                <w:sz w:val="21"/>
                <w:szCs w:val="21"/>
              </w:rPr>
            </w:pPr>
            <w:r>
              <w:rPr>
                <w:rFonts w:hint="eastAsia" w:ascii="仿宋" w:hAnsi="仿宋" w:eastAsia="仿宋" w:cs="仿宋"/>
                <w:sz w:val="21"/>
                <w:szCs w:val="21"/>
              </w:rPr>
              <w:t>★</w:t>
            </w:r>
          </w:p>
        </w:tc>
        <w:tc>
          <w:tcPr>
            <w:tcW w:w="434" w:type="dxa"/>
            <w:vAlign w:val="center"/>
          </w:tcPr>
          <w:p w14:paraId="7C9F9AD9">
            <w:pPr>
              <w:jc w:val="center"/>
              <w:rPr>
                <w:rFonts w:hint="eastAsia" w:ascii="仿宋" w:hAnsi="仿宋" w:eastAsia="仿宋" w:cs="仿宋"/>
                <w:sz w:val="21"/>
                <w:szCs w:val="21"/>
              </w:rPr>
            </w:pPr>
          </w:p>
        </w:tc>
      </w:tr>
      <w:tr w14:paraId="16C50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1" w:type="dxa"/>
            <w:vAlign w:val="center"/>
          </w:tcPr>
          <w:p w14:paraId="50ADA223">
            <w:pPr>
              <w:numPr>
                <w:ilvl w:val="0"/>
                <w:numId w:val="23"/>
              </w:numPr>
              <w:jc w:val="center"/>
              <w:rPr>
                <w:rFonts w:hint="eastAsia" w:ascii="仿宋" w:hAnsi="仿宋" w:eastAsia="仿宋" w:cs="仿宋"/>
                <w:sz w:val="21"/>
                <w:szCs w:val="21"/>
              </w:rPr>
            </w:pPr>
          </w:p>
        </w:tc>
        <w:tc>
          <w:tcPr>
            <w:tcW w:w="2107" w:type="dxa"/>
            <w:vAlign w:val="center"/>
          </w:tcPr>
          <w:p w14:paraId="3031F088">
            <w:pPr>
              <w:jc w:val="center"/>
              <w:rPr>
                <w:rFonts w:hint="eastAsia" w:ascii="仿宋" w:hAnsi="仿宋" w:eastAsia="仿宋" w:cs="仿宋"/>
                <w:sz w:val="21"/>
                <w:szCs w:val="21"/>
              </w:rPr>
            </w:pPr>
            <w:r>
              <w:rPr>
                <w:rFonts w:hint="eastAsia" w:ascii="仿宋" w:hAnsi="仿宋" w:eastAsia="仿宋" w:cs="仿宋"/>
                <w:sz w:val="21"/>
                <w:szCs w:val="21"/>
              </w:rPr>
              <w:t>体育</w:t>
            </w:r>
          </w:p>
        </w:tc>
        <w:tc>
          <w:tcPr>
            <w:tcW w:w="953" w:type="dxa"/>
            <w:vAlign w:val="center"/>
          </w:tcPr>
          <w:p w14:paraId="06E566C1">
            <w:pPr>
              <w:jc w:val="center"/>
              <w:rPr>
                <w:rFonts w:hint="eastAsia" w:ascii="仿宋" w:hAnsi="仿宋" w:eastAsia="仿宋" w:cs="仿宋"/>
                <w:sz w:val="21"/>
                <w:szCs w:val="21"/>
              </w:rPr>
            </w:pPr>
          </w:p>
        </w:tc>
        <w:tc>
          <w:tcPr>
            <w:tcW w:w="1044" w:type="dxa"/>
            <w:vAlign w:val="center"/>
          </w:tcPr>
          <w:p w14:paraId="29A3A952">
            <w:pPr>
              <w:jc w:val="center"/>
              <w:rPr>
                <w:rFonts w:hint="eastAsia" w:ascii="仿宋" w:hAnsi="仿宋" w:eastAsia="仿宋" w:cs="仿宋"/>
                <w:sz w:val="21"/>
                <w:szCs w:val="21"/>
              </w:rPr>
            </w:pPr>
            <w:r>
              <w:rPr>
                <w:rFonts w:hint="eastAsia" w:ascii="仿宋" w:hAnsi="仿宋" w:eastAsia="仿宋" w:cs="仿宋"/>
                <w:sz w:val="21"/>
                <w:szCs w:val="21"/>
              </w:rPr>
              <w:t>2</w:t>
            </w:r>
          </w:p>
        </w:tc>
        <w:tc>
          <w:tcPr>
            <w:tcW w:w="361" w:type="dxa"/>
            <w:vAlign w:val="center"/>
          </w:tcPr>
          <w:p w14:paraId="06A372E7">
            <w:pPr>
              <w:jc w:val="center"/>
              <w:rPr>
                <w:rFonts w:hint="eastAsia" w:ascii="仿宋" w:hAnsi="仿宋" w:eastAsia="仿宋" w:cs="仿宋"/>
                <w:sz w:val="21"/>
                <w:szCs w:val="21"/>
              </w:rPr>
            </w:pPr>
          </w:p>
        </w:tc>
        <w:tc>
          <w:tcPr>
            <w:tcW w:w="519" w:type="dxa"/>
            <w:vAlign w:val="center"/>
          </w:tcPr>
          <w:p w14:paraId="477BBFAA">
            <w:pPr>
              <w:jc w:val="center"/>
              <w:rPr>
                <w:rFonts w:hint="eastAsia" w:ascii="仿宋" w:hAnsi="仿宋" w:eastAsia="仿宋" w:cs="仿宋"/>
                <w:sz w:val="21"/>
                <w:szCs w:val="21"/>
              </w:rPr>
            </w:pPr>
            <w:r>
              <w:rPr>
                <w:rFonts w:hint="eastAsia" w:ascii="仿宋" w:hAnsi="仿宋" w:eastAsia="仿宋" w:cs="仿宋"/>
                <w:sz w:val="21"/>
                <w:szCs w:val="21"/>
              </w:rPr>
              <w:t>190</w:t>
            </w:r>
          </w:p>
        </w:tc>
        <w:tc>
          <w:tcPr>
            <w:tcW w:w="632" w:type="dxa"/>
            <w:vAlign w:val="center"/>
          </w:tcPr>
          <w:p w14:paraId="7174BBFD">
            <w:pPr>
              <w:jc w:val="center"/>
              <w:rPr>
                <w:rFonts w:hint="eastAsia" w:ascii="仿宋" w:hAnsi="仿宋" w:eastAsia="仿宋" w:cs="仿宋"/>
                <w:sz w:val="21"/>
                <w:szCs w:val="21"/>
              </w:rPr>
            </w:pPr>
            <w:r>
              <w:rPr>
                <w:rFonts w:hint="eastAsia" w:ascii="仿宋" w:hAnsi="仿宋" w:eastAsia="仿宋" w:cs="仿宋"/>
                <w:sz w:val="21"/>
                <w:szCs w:val="21"/>
              </w:rPr>
              <w:t>12</w:t>
            </w:r>
          </w:p>
        </w:tc>
        <w:tc>
          <w:tcPr>
            <w:tcW w:w="527" w:type="dxa"/>
            <w:vAlign w:val="center"/>
          </w:tcPr>
          <w:p w14:paraId="265CD3F2">
            <w:pPr>
              <w:jc w:val="center"/>
              <w:rPr>
                <w:rFonts w:hint="eastAsia" w:ascii="仿宋" w:hAnsi="仿宋" w:eastAsia="仿宋" w:cs="仿宋"/>
                <w:sz w:val="21"/>
                <w:szCs w:val="21"/>
              </w:rPr>
            </w:pPr>
            <w:r>
              <w:rPr>
                <w:rFonts w:hint="eastAsia" w:ascii="仿宋" w:hAnsi="仿宋" w:eastAsia="仿宋" w:cs="仿宋"/>
                <w:sz w:val="21"/>
                <w:szCs w:val="21"/>
              </w:rPr>
              <w:t>★</w:t>
            </w:r>
          </w:p>
        </w:tc>
        <w:tc>
          <w:tcPr>
            <w:tcW w:w="527" w:type="dxa"/>
            <w:vAlign w:val="center"/>
          </w:tcPr>
          <w:p w14:paraId="523BA821">
            <w:pPr>
              <w:jc w:val="center"/>
              <w:rPr>
                <w:rFonts w:hint="eastAsia" w:ascii="仿宋" w:hAnsi="仿宋" w:eastAsia="仿宋" w:cs="仿宋"/>
                <w:sz w:val="21"/>
                <w:szCs w:val="21"/>
              </w:rPr>
            </w:pPr>
            <w:r>
              <w:rPr>
                <w:rFonts w:hint="eastAsia" w:ascii="仿宋" w:hAnsi="仿宋" w:eastAsia="仿宋" w:cs="仿宋"/>
                <w:sz w:val="21"/>
                <w:szCs w:val="21"/>
              </w:rPr>
              <w:t>★</w:t>
            </w:r>
          </w:p>
        </w:tc>
        <w:tc>
          <w:tcPr>
            <w:tcW w:w="527" w:type="dxa"/>
            <w:vAlign w:val="center"/>
          </w:tcPr>
          <w:p w14:paraId="55ADE330">
            <w:pPr>
              <w:jc w:val="center"/>
              <w:rPr>
                <w:rFonts w:hint="eastAsia" w:ascii="仿宋" w:hAnsi="仿宋" w:eastAsia="仿宋" w:cs="仿宋"/>
                <w:sz w:val="21"/>
                <w:szCs w:val="21"/>
              </w:rPr>
            </w:pPr>
            <w:r>
              <w:rPr>
                <w:rFonts w:hint="eastAsia" w:ascii="仿宋" w:hAnsi="仿宋" w:eastAsia="仿宋" w:cs="仿宋"/>
                <w:sz w:val="21"/>
                <w:szCs w:val="21"/>
              </w:rPr>
              <w:t>★</w:t>
            </w:r>
          </w:p>
        </w:tc>
        <w:tc>
          <w:tcPr>
            <w:tcW w:w="527" w:type="dxa"/>
            <w:vAlign w:val="center"/>
          </w:tcPr>
          <w:p w14:paraId="0AF1832E">
            <w:pPr>
              <w:jc w:val="center"/>
              <w:rPr>
                <w:rFonts w:hint="eastAsia" w:ascii="仿宋" w:hAnsi="仿宋" w:eastAsia="仿宋" w:cs="仿宋"/>
                <w:sz w:val="21"/>
                <w:szCs w:val="21"/>
              </w:rPr>
            </w:pPr>
            <w:r>
              <w:rPr>
                <w:rFonts w:hint="eastAsia" w:ascii="仿宋" w:hAnsi="仿宋" w:eastAsia="仿宋" w:cs="仿宋"/>
                <w:sz w:val="21"/>
                <w:szCs w:val="21"/>
              </w:rPr>
              <w:t>★</w:t>
            </w:r>
          </w:p>
        </w:tc>
        <w:tc>
          <w:tcPr>
            <w:tcW w:w="617" w:type="dxa"/>
            <w:vAlign w:val="center"/>
          </w:tcPr>
          <w:p w14:paraId="6E422DE9">
            <w:pPr>
              <w:jc w:val="center"/>
              <w:rPr>
                <w:rFonts w:hint="eastAsia" w:ascii="仿宋" w:hAnsi="仿宋" w:eastAsia="仿宋" w:cs="仿宋"/>
                <w:sz w:val="21"/>
                <w:szCs w:val="21"/>
              </w:rPr>
            </w:pPr>
            <w:r>
              <w:rPr>
                <w:rFonts w:hint="eastAsia" w:ascii="仿宋" w:hAnsi="仿宋" w:eastAsia="仿宋" w:cs="仿宋"/>
                <w:sz w:val="21"/>
                <w:szCs w:val="21"/>
              </w:rPr>
              <w:t>★</w:t>
            </w:r>
          </w:p>
        </w:tc>
        <w:tc>
          <w:tcPr>
            <w:tcW w:w="434" w:type="dxa"/>
            <w:vAlign w:val="center"/>
          </w:tcPr>
          <w:p w14:paraId="7BE8384E">
            <w:pPr>
              <w:jc w:val="center"/>
              <w:rPr>
                <w:rFonts w:hint="eastAsia" w:ascii="仿宋" w:hAnsi="仿宋" w:eastAsia="仿宋" w:cs="仿宋"/>
                <w:sz w:val="21"/>
                <w:szCs w:val="21"/>
              </w:rPr>
            </w:pPr>
          </w:p>
        </w:tc>
      </w:tr>
      <w:tr w14:paraId="3C002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1" w:type="dxa"/>
            <w:vAlign w:val="center"/>
          </w:tcPr>
          <w:p w14:paraId="6A4135CB">
            <w:pPr>
              <w:numPr>
                <w:ilvl w:val="0"/>
                <w:numId w:val="23"/>
              </w:numPr>
              <w:jc w:val="center"/>
              <w:rPr>
                <w:rFonts w:hint="eastAsia" w:ascii="仿宋" w:hAnsi="仿宋" w:eastAsia="仿宋" w:cs="仿宋"/>
                <w:sz w:val="21"/>
                <w:szCs w:val="21"/>
              </w:rPr>
            </w:pPr>
          </w:p>
        </w:tc>
        <w:tc>
          <w:tcPr>
            <w:tcW w:w="2107" w:type="dxa"/>
            <w:vAlign w:val="center"/>
          </w:tcPr>
          <w:p w14:paraId="62B99173">
            <w:pPr>
              <w:jc w:val="center"/>
              <w:rPr>
                <w:rFonts w:hint="eastAsia" w:ascii="仿宋" w:hAnsi="仿宋" w:eastAsia="仿宋" w:cs="仿宋"/>
                <w:sz w:val="21"/>
                <w:szCs w:val="21"/>
              </w:rPr>
            </w:pPr>
            <w:r>
              <w:rPr>
                <w:rFonts w:hint="eastAsia" w:ascii="仿宋" w:hAnsi="仿宋" w:eastAsia="仿宋" w:cs="仿宋"/>
                <w:sz w:val="21"/>
                <w:szCs w:val="21"/>
              </w:rPr>
              <w:t>信息技术</w:t>
            </w:r>
          </w:p>
        </w:tc>
        <w:tc>
          <w:tcPr>
            <w:tcW w:w="953" w:type="dxa"/>
            <w:vAlign w:val="center"/>
          </w:tcPr>
          <w:p w14:paraId="040DC76A">
            <w:pPr>
              <w:jc w:val="center"/>
              <w:rPr>
                <w:rFonts w:hint="eastAsia" w:ascii="仿宋" w:hAnsi="仿宋" w:eastAsia="仿宋" w:cs="仿宋"/>
                <w:sz w:val="21"/>
                <w:szCs w:val="21"/>
              </w:rPr>
            </w:pPr>
          </w:p>
        </w:tc>
        <w:tc>
          <w:tcPr>
            <w:tcW w:w="1044" w:type="dxa"/>
            <w:vAlign w:val="center"/>
          </w:tcPr>
          <w:p w14:paraId="1FA7F0CC">
            <w:pPr>
              <w:jc w:val="center"/>
              <w:rPr>
                <w:rFonts w:hint="eastAsia" w:ascii="仿宋" w:hAnsi="仿宋" w:eastAsia="仿宋" w:cs="仿宋"/>
                <w:sz w:val="21"/>
                <w:szCs w:val="21"/>
              </w:rPr>
            </w:pPr>
            <w:r>
              <w:rPr>
                <w:rFonts w:hint="eastAsia" w:ascii="仿宋" w:hAnsi="仿宋" w:eastAsia="仿宋" w:cs="仿宋"/>
                <w:sz w:val="21"/>
                <w:szCs w:val="21"/>
              </w:rPr>
              <w:t>2</w:t>
            </w:r>
          </w:p>
        </w:tc>
        <w:tc>
          <w:tcPr>
            <w:tcW w:w="361" w:type="dxa"/>
            <w:vAlign w:val="center"/>
          </w:tcPr>
          <w:p w14:paraId="08CD79EF">
            <w:pPr>
              <w:jc w:val="center"/>
              <w:rPr>
                <w:rFonts w:hint="eastAsia" w:ascii="仿宋" w:hAnsi="仿宋" w:eastAsia="仿宋" w:cs="仿宋"/>
                <w:sz w:val="21"/>
                <w:szCs w:val="21"/>
              </w:rPr>
            </w:pPr>
          </w:p>
        </w:tc>
        <w:tc>
          <w:tcPr>
            <w:tcW w:w="519" w:type="dxa"/>
            <w:vAlign w:val="center"/>
          </w:tcPr>
          <w:p w14:paraId="4DCB85AA">
            <w:pPr>
              <w:jc w:val="center"/>
              <w:rPr>
                <w:rFonts w:hint="eastAsia" w:ascii="仿宋" w:hAnsi="仿宋" w:eastAsia="仿宋" w:cs="仿宋"/>
                <w:sz w:val="21"/>
                <w:szCs w:val="21"/>
              </w:rPr>
            </w:pPr>
            <w:r>
              <w:rPr>
                <w:rFonts w:hint="eastAsia" w:ascii="仿宋" w:hAnsi="仿宋" w:eastAsia="仿宋" w:cs="仿宋"/>
                <w:sz w:val="21"/>
                <w:szCs w:val="21"/>
              </w:rPr>
              <w:t>76</w:t>
            </w:r>
          </w:p>
        </w:tc>
        <w:tc>
          <w:tcPr>
            <w:tcW w:w="632" w:type="dxa"/>
            <w:vAlign w:val="center"/>
          </w:tcPr>
          <w:p w14:paraId="13D39B4F">
            <w:pPr>
              <w:jc w:val="center"/>
              <w:rPr>
                <w:rFonts w:hint="eastAsia" w:ascii="仿宋" w:hAnsi="仿宋" w:eastAsia="仿宋" w:cs="仿宋"/>
                <w:sz w:val="21"/>
                <w:szCs w:val="21"/>
              </w:rPr>
            </w:pPr>
            <w:r>
              <w:rPr>
                <w:rFonts w:hint="eastAsia" w:ascii="仿宋" w:hAnsi="仿宋" w:eastAsia="仿宋" w:cs="仿宋"/>
                <w:sz w:val="21"/>
                <w:szCs w:val="21"/>
              </w:rPr>
              <w:t>4</w:t>
            </w:r>
          </w:p>
        </w:tc>
        <w:tc>
          <w:tcPr>
            <w:tcW w:w="527" w:type="dxa"/>
            <w:vAlign w:val="center"/>
          </w:tcPr>
          <w:p w14:paraId="37F9E34B">
            <w:pPr>
              <w:jc w:val="center"/>
              <w:rPr>
                <w:rFonts w:hint="eastAsia" w:ascii="仿宋" w:hAnsi="仿宋" w:eastAsia="仿宋" w:cs="仿宋"/>
                <w:sz w:val="21"/>
                <w:szCs w:val="21"/>
              </w:rPr>
            </w:pPr>
            <w:r>
              <w:rPr>
                <w:rFonts w:hint="eastAsia" w:ascii="仿宋" w:hAnsi="仿宋" w:eastAsia="仿宋" w:cs="仿宋"/>
                <w:sz w:val="21"/>
                <w:szCs w:val="21"/>
              </w:rPr>
              <w:t>☆</w:t>
            </w:r>
          </w:p>
        </w:tc>
        <w:tc>
          <w:tcPr>
            <w:tcW w:w="527" w:type="dxa"/>
            <w:vAlign w:val="center"/>
          </w:tcPr>
          <w:p w14:paraId="08917390">
            <w:pPr>
              <w:jc w:val="center"/>
              <w:rPr>
                <w:rFonts w:hint="eastAsia" w:ascii="仿宋" w:hAnsi="仿宋" w:eastAsia="仿宋" w:cs="仿宋"/>
                <w:sz w:val="21"/>
                <w:szCs w:val="21"/>
              </w:rPr>
            </w:pPr>
            <w:r>
              <w:rPr>
                <w:rFonts w:hint="eastAsia" w:ascii="仿宋" w:hAnsi="仿宋" w:eastAsia="仿宋" w:cs="仿宋"/>
                <w:sz w:val="21"/>
                <w:szCs w:val="21"/>
              </w:rPr>
              <w:t>☆</w:t>
            </w:r>
          </w:p>
        </w:tc>
        <w:tc>
          <w:tcPr>
            <w:tcW w:w="527" w:type="dxa"/>
            <w:vAlign w:val="center"/>
          </w:tcPr>
          <w:p w14:paraId="4F0B2172">
            <w:pPr>
              <w:jc w:val="center"/>
              <w:rPr>
                <w:rFonts w:hint="eastAsia" w:ascii="仿宋" w:hAnsi="仿宋" w:eastAsia="仿宋" w:cs="仿宋"/>
                <w:sz w:val="21"/>
                <w:szCs w:val="21"/>
              </w:rPr>
            </w:pPr>
          </w:p>
        </w:tc>
        <w:tc>
          <w:tcPr>
            <w:tcW w:w="527" w:type="dxa"/>
            <w:vAlign w:val="center"/>
          </w:tcPr>
          <w:p w14:paraId="790EECD9">
            <w:pPr>
              <w:jc w:val="center"/>
              <w:rPr>
                <w:rFonts w:hint="eastAsia" w:ascii="仿宋" w:hAnsi="仿宋" w:eastAsia="仿宋" w:cs="仿宋"/>
                <w:sz w:val="21"/>
                <w:szCs w:val="21"/>
              </w:rPr>
            </w:pPr>
          </w:p>
        </w:tc>
        <w:tc>
          <w:tcPr>
            <w:tcW w:w="617" w:type="dxa"/>
            <w:vAlign w:val="center"/>
          </w:tcPr>
          <w:p w14:paraId="4CA14A40">
            <w:pPr>
              <w:jc w:val="center"/>
              <w:rPr>
                <w:rFonts w:hint="eastAsia" w:ascii="仿宋" w:hAnsi="仿宋" w:eastAsia="仿宋" w:cs="仿宋"/>
                <w:sz w:val="21"/>
                <w:szCs w:val="21"/>
              </w:rPr>
            </w:pPr>
          </w:p>
        </w:tc>
        <w:tc>
          <w:tcPr>
            <w:tcW w:w="434" w:type="dxa"/>
            <w:vAlign w:val="center"/>
          </w:tcPr>
          <w:p w14:paraId="62AA5808">
            <w:pPr>
              <w:jc w:val="center"/>
              <w:rPr>
                <w:rFonts w:hint="eastAsia" w:ascii="仿宋" w:hAnsi="仿宋" w:eastAsia="仿宋" w:cs="仿宋"/>
                <w:sz w:val="21"/>
                <w:szCs w:val="21"/>
              </w:rPr>
            </w:pPr>
          </w:p>
        </w:tc>
      </w:tr>
      <w:tr w14:paraId="13388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1" w:type="dxa"/>
            <w:vAlign w:val="center"/>
          </w:tcPr>
          <w:p w14:paraId="19F59754">
            <w:pPr>
              <w:numPr>
                <w:ilvl w:val="0"/>
                <w:numId w:val="23"/>
              </w:numPr>
              <w:jc w:val="center"/>
              <w:rPr>
                <w:rFonts w:hint="eastAsia" w:ascii="仿宋" w:hAnsi="仿宋" w:eastAsia="仿宋" w:cs="仿宋"/>
                <w:sz w:val="21"/>
                <w:szCs w:val="21"/>
              </w:rPr>
            </w:pPr>
          </w:p>
        </w:tc>
        <w:tc>
          <w:tcPr>
            <w:tcW w:w="2107" w:type="dxa"/>
            <w:vAlign w:val="center"/>
          </w:tcPr>
          <w:p w14:paraId="7DBB21D7">
            <w:pPr>
              <w:jc w:val="center"/>
              <w:rPr>
                <w:rFonts w:hint="eastAsia" w:ascii="仿宋" w:hAnsi="仿宋" w:eastAsia="仿宋" w:cs="仿宋"/>
                <w:sz w:val="21"/>
                <w:szCs w:val="21"/>
              </w:rPr>
            </w:pPr>
            <w:r>
              <w:rPr>
                <w:rFonts w:hint="eastAsia" w:ascii="仿宋" w:hAnsi="仿宋" w:eastAsia="仿宋" w:cs="仿宋"/>
                <w:sz w:val="21"/>
                <w:szCs w:val="21"/>
              </w:rPr>
              <w:t>艺术</w:t>
            </w:r>
          </w:p>
        </w:tc>
        <w:tc>
          <w:tcPr>
            <w:tcW w:w="953" w:type="dxa"/>
            <w:vAlign w:val="center"/>
          </w:tcPr>
          <w:p w14:paraId="0F0E3B61">
            <w:pPr>
              <w:jc w:val="center"/>
              <w:rPr>
                <w:rFonts w:hint="eastAsia" w:ascii="仿宋" w:hAnsi="仿宋" w:eastAsia="仿宋" w:cs="仿宋"/>
                <w:sz w:val="21"/>
                <w:szCs w:val="21"/>
              </w:rPr>
            </w:pPr>
          </w:p>
        </w:tc>
        <w:tc>
          <w:tcPr>
            <w:tcW w:w="1044" w:type="dxa"/>
            <w:vAlign w:val="center"/>
          </w:tcPr>
          <w:p w14:paraId="3008BEE6">
            <w:pPr>
              <w:jc w:val="center"/>
              <w:rPr>
                <w:rFonts w:hint="eastAsia" w:ascii="仿宋" w:hAnsi="仿宋" w:eastAsia="仿宋" w:cs="仿宋"/>
                <w:sz w:val="21"/>
                <w:szCs w:val="21"/>
                <w:lang w:eastAsia="zh-CN"/>
              </w:rPr>
            </w:pPr>
            <w:r>
              <w:rPr>
                <w:rFonts w:hint="eastAsia" w:ascii="仿宋" w:hAnsi="仿宋" w:eastAsia="仿宋" w:cs="仿宋"/>
                <w:sz w:val="21"/>
                <w:szCs w:val="21"/>
                <w:lang w:val="en-US" w:eastAsia="zh-CN"/>
              </w:rPr>
              <w:t>1</w:t>
            </w:r>
          </w:p>
        </w:tc>
        <w:tc>
          <w:tcPr>
            <w:tcW w:w="361" w:type="dxa"/>
            <w:vAlign w:val="center"/>
          </w:tcPr>
          <w:p w14:paraId="5A903C0B">
            <w:pPr>
              <w:jc w:val="center"/>
              <w:rPr>
                <w:rFonts w:hint="eastAsia" w:ascii="仿宋" w:hAnsi="仿宋" w:eastAsia="仿宋" w:cs="仿宋"/>
                <w:sz w:val="21"/>
                <w:szCs w:val="21"/>
              </w:rPr>
            </w:pPr>
          </w:p>
        </w:tc>
        <w:tc>
          <w:tcPr>
            <w:tcW w:w="519" w:type="dxa"/>
            <w:vAlign w:val="center"/>
          </w:tcPr>
          <w:p w14:paraId="6A5C5E91">
            <w:pPr>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32</w:t>
            </w:r>
          </w:p>
        </w:tc>
        <w:tc>
          <w:tcPr>
            <w:tcW w:w="632" w:type="dxa"/>
            <w:vAlign w:val="center"/>
          </w:tcPr>
          <w:p w14:paraId="74A4C214">
            <w:pPr>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w:t>
            </w:r>
          </w:p>
        </w:tc>
        <w:tc>
          <w:tcPr>
            <w:tcW w:w="527" w:type="dxa"/>
            <w:vAlign w:val="center"/>
          </w:tcPr>
          <w:p w14:paraId="6FB67E8F">
            <w:pPr>
              <w:jc w:val="center"/>
              <w:rPr>
                <w:rFonts w:hint="eastAsia" w:ascii="仿宋" w:hAnsi="仿宋" w:eastAsia="仿宋" w:cs="仿宋"/>
                <w:sz w:val="21"/>
                <w:szCs w:val="21"/>
              </w:rPr>
            </w:pPr>
            <w:r>
              <w:rPr>
                <w:rFonts w:hint="eastAsia" w:ascii="仿宋" w:hAnsi="仿宋" w:eastAsia="仿宋" w:cs="仿宋"/>
                <w:sz w:val="21"/>
                <w:szCs w:val="21"/>
              </w:rPr>
              <w:t>☆</w:t>
            </w:r>
          </w:p>
        </w:tc>
        <w:tc>
          <w:tcPr>
            <w:tcW w:w="527" w:type="dxa"/>
            <w:vAlign w:val="center"/>
          </w:tcPr>
          <w:p w14:paraId="4722398C">
            <w:pPr>
              <w:jc w:val="center"/>
              <w:rPr>
                <w:rFonts w:hint="eastAsia" w:ascii="仿宋" w:hAnsi="仿宋" w:eastAsia="仿宋" w:cs="仿宋"/>
                <w:sz w:val="21"/>
                <w:szCs w:val="21"/>
              </w:rPr>
            </w:pPr>
            <w:r>
              <w:rPr>
                <w:rFonts w:hint="eastAsia" w:ascii="仿宋" w:hAnsi="仿宋" w:eastAsia="仿宋" w:cs="仿宋"/>
                <w:sz w:val="21"/>
                <w:szCs w:val="21"/>
              </w:rPr>
              <w:t>☆</w:t>
            </w:r>
          </w:p>
        </w:tc>
        <w:tc>
          <w:tcPr>
            <w:tcW w:w="527" w:type="dxa"/>
            <w:vAlign w:val="center"/>
          </w:tcPr>
          <w:p w14:paraId="0706849B">
            <w:pPr>
              <w:jc w:val="center"/>
              <w:rPr>
                <w:rFonts w:hint="eastAsia" w:ascii="仿宋" w:hAnsi="仿宋" w:eastAsia="仿宋" w:cs="仿宋"/>
                <w:sz w:val="21"/>
                <w:szCs w:val="21"/>
              </w:rPr>
            </w:pPr>
          </w:p>
        </w:tc>
        <w:tc>
          <w:tcPr>
            <w:tcW w:w="527" w:type="dxa"/>
            <w:vAlign w:val="center"/>
          </w:tcPr>
          <w:p w14:paraId="2019F27F">
            <w:pPr>
              <w:jc w:val="center"/>
              <w:rPr>
                <w:rFonts w:hint="eastAsia" w:ascii="仿宋" w:hAnsi="仿宋" w:eastAsia="仿宋" w:cs="仿宋"/>
                <w:sz w:val="21"/>
                <w:szCs w:val="21"/>
              </w:rPr>
            </w:pPr>
          </w:p>
        </w:tc>
        <w:tc>
          <w:tcPr>
            <w:tcW w:w="617" w:type="dxa"/>
            <w:vAlign w:val="center"/>
          </w:tcPr>
          <w:p w14:paraId="1E78B0DB">
            <w:pPr>
              <w:jc w:val="center"/>
              <w:rPr>
                <w:rFonts w:hint="eastAsia" w:ascii="仿宋" w:hAnsi="仿宋" w:eastAsia="仿宋" w:cs="仿宋"/>
                <w:sz w:val="21"/>
                <w:szCs w:val="21"/>
              </w:rPr>
            </w:pPr>
          </w:p>
        </w:tc>
        <w:tc>
          <w:tcPr>
            <w:tcW w:w="434" w:type="dxa"/>
            <w:vAlign w:val="center"/>
          </w:tcPr>
          <w:p w14:paraId="17257650">
            <w:pPr>
              <w:jc w:val="center"/>
              <w:rPr>
                <w:rFonts w:hint="eastAsia" w:ascii="仿宋" w:hAnsi="仿宋" w:eastAsia="仿宋" w:cs="仿宋"/>
                <w:sz w:val="21"/>
                <w:szCs w:val="21"/>
              </w:rPr>
            </w:pPr>
          </w:p>
        </w:tc>
      </w:tr>
      <w:tr w14:paraId="7A5C6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1" w:type="dxa"/>
            <w:vAlign w:val="center"/>
          </w:tcPr>
          <w:p w14:paraId="79DCC880">
            <w:pPr>
              <w:numPr>
                <w:ilvl w:val="0"/>
                <w:numId w:val="23"/>
              </w:numPr>
              <w:jc w:val="center"/>
              <w:rPr>
                <w:rFonts w:hint="eastAsia" w:ascii="仿宋" w:hAnsi="仿宋" w:eastAsia="仿宋" w:cs="仿宋"/>
                <w:sz w:val="21"/>
                <w:szCs w:val="21"/>
              </w:rPr>
            </w:pPr>
          </w:p>
        </w:tc>
        <w:tc>
          <w:tcPr>
            <w:tcW w:w="2107" w:type="dxa"/>
            <w:vAlign w:val="center"/>
          </w:tcPr>
          <w:p w14:paraId="2604DF65">
            <w:pPr>
              <w:jc w:val="center"/>
              <w:rPr>
                <w:rFonts w:hint="eastAsia" w:ascii="仿宋" w:hAnsi="仿宋" w:eastAsia="仿宋" w:cs="仿宋"/>
                <w:sz w:val="21"/>
                <w:szCs w:val="21"/>
              </w:rPr>
            </w:pPr>
            <w:r>
              <w:rPr>
                <w:rFonts w:hint="eastAsia" w:ascii="仿宋" w:hAnsi="仿宋" w:eastAsia="仿宋" w:cs="仿宋"/>
                <w:sz w:val="21"/>
                <w:szCs w:val="21"/>
              </w:rPr>
              <w:t>历史</w:t>
            </w:r>
          </w:p>
        </w:tc>
        <w:tc>
          <w:tcPr>
            <w:tcW w:w="953" w:type="dxa"/>
            <w:vAlign w:val="center"/>
          </w:tcPr>
          <w:p w14:paraId="23FAFA23">
            <w:pPr>
              <w:jc w:val="center"/>
              <w:rPr>
                <w:rFonts w:hint="eastAsia" w:ascii="仿宋" w:hAnsi="仿宋" w:eastAsia="仿宋" w:cs="仿宋"/>
                <w:sz w:val="21"/>
                <w:szCs w:val="21"/>
              </w:rPr>
            </w:pPr>
            <w:r>
              <w:rPr>
                <w:rFonts w:hint="eastAsia" w:ascii="仿宋" w:hAnsi="仿宋" w:eastAsia="仿宋" w:cs="仿宋"/>
                <w:sz w:val="21"/>
                <w:szCs w:val="21"/>
              </w:rPr>
              <w:t>2</w:t>
            </w:r>
          </w:p>
        </w:tc>
        <w:tc>
          <w:tcPr>
            <w:tcW w:w="1044" w:type="dxa"/>
            <w:vAlign w:val="center"/>
          </w:tcPr>
          <w:p w14:paraId="6E5ADF63">
            <w:pPr>
              <w:jc w:val="center"/>
              <w:rPr>
                <w:rFonts w:hint="eastAsia" w:ascii="仿宋" w:hAnsi="仿宋" w:eastAsia="仿宋" w:cs="仿宋"/>
                <w:sz w:val="21"/>
                <w:szCs w:val="21"/>
              </w:rPr>
            </w:pPr>
          </w:p>
        </w:tc>
        <w:tc>
          <w:tcPr>
            <w:tcW w:w="361" w:type="dxa"/>
            <w:vAlign w:val="center"/>
          </w:tcPr>
          <w:p w14:paraId="2F38CE87">
            <w:pPr>
              <w:jc w:val="center"/>
              <w:rPr>
                <w:rFonts w:hint="eastAsia" w:ascii="仿宋" w:hAnsi="仿宋" w:eastAsia="仿宋" w:cs="仿宋"/>
                <w:sz w:val="21"/>
                <w:szCs w:val="21"/>
              </w:rPr>
            </w:pPr>
          </w:p>
        </w:tc>
        <w:tc>
          <w:tcPr>
            <w:tcW w:w="519" w:type="dxa"/>
            <w:vAlign w:val="center"/>
          </w:tcPr>
          <w:p w14:paraId="3157EABC">
            <w:pPr>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76</w:t>
            </w:r>
          </w:p>
        </w:tc>
        <w:tc>
          <w:tcPr>
            <w:tcW w:w="632" w:type="dxa"/>
            <w:vAlign w:val="center"/>
          </w:tcPr>
          <w:p w14:paraId="14D4F209">
            <w:pPr>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4</w:t>
            </w:r>
          </w:p>
        </w:tc>
        <w:tc>
          <w:tcPr>
            <w:tcW w:w="527" w:type="dxa"/>
            <w:vAlign w:val="center"/>
          </w:tcPr>
          <w:p w14:paraId="4855FE8A">
            <w:pPr>
              <w:jc w:val="center"/>
              <w:rPr>
                <w:rFonts w:hint="eastAsia" w:ascii="仿宋" w:hAnsi="仿宋" w:eastAsia="仿宋" w:cs="仿宋"/>
                <w:sz w:val="21"/>
                <w:szCs w:val="21"/>
              </w:rPr>
            </w:pPr>
            <w:r>
              <w:rPr>
                <w:rFonts w:hint="eastAsia" w:ascii="仿宋" w:hAnsi="仿宋" w:eastAsia="仿宋" w:cs="仿宋"/>
                <w:sz w:val="21"/>
                <w:szCs w:val="21"/>
              </w:rPr>
              <w:t>★</w:t>
            </w:r>
          </w:p>
        </w:tc>
        <w:tc>
          <w:tcPr>
            <w:tcW w:w="527" w:type="dxa"/>
            <w:vAlign w:val="center"/>
          </w:tcPr>
          <w:p w14:paraId="2612C19C">
            <w:pPr>
              <w:jc w:val="center"/>
              <w:rPr>
                <w:rFonts w:hint="eastAsia" w:ascii="仿宋" w:hAnsi="仿宋" w:eastAsia="仿宋" w:cs="仿宋"/>
                <w:sz w:val="21"/>
                <w:szCs w:val="21"/>
              </w:rPr>
            </w:pPr>
            <w:r>
              <w:rPr>
                <w:rFonts w:hint="eastAsia" w:ascii="仿宋" w:hAnsi="仿宋" w:eastAsia="仿宋" w:cs="仿宋"/>
                <w:sz w:val="21"/>
                <w:szCs w:val="21"/>
              </w:rPr>
              <w:t>★</w:t>
            </w:r>
          </w:p>
        </w:tc>
        <w:tc>
          <w:tcPr>
            <w:tcW w:w="527" w:type="dxa"/>
            <w:vAlign w:val="center"/>
          </w:tcPr>
          <w:p w14:paraId="389A5078">
            <w:pPr>
              <w:jc w:val="center"/>
              <w:rPr>
                <w:rFonts w:hint="eastAsia" w:ascii="仿宋" w:hAnsi="仿宋" w:eastAsia="仿宋" w:cs="仿宋"/>
                <w:sz w:val="21"/>
                <w:szCs w:val="21"/>
              </w:rPr>
            </w:pPr>
          </w:p>
        </w:tc>
        <w:tc>
          <w:tcPr>
            <w:tcW w:w="527" w:type="dxa"/>
            <w:vAlign w:val="center"/>
          </w:tcPr>
          <w:p w14:paraId="130DDA6C">
            <w:pPr>
              <w:jc w:val="center"/>
              <w:rPr>
                <w:rFonts w:hint="eastAsia" w:ascii="仿宋" w:hAnsi="仿宋" w:eastAsia="仿宋" w:cs="仿宋"/>
                <w:sz w:val="21"/>
                <w:szCs w:val="21"/>
              </w:rPr>
            </w:pPr>
          </w:p>
        </w:tc>
        <w:tc>
          <w:tcPr>
            <w:tcW w:w="617" w:type="dxa"/>
            <w:vAlign w:val="center"/>
          </w:tcPr>
          <w:p w14:paraId="15811803">
            <w:pPr>
              <w:jc w:val="center"/>
              <w:rPr>
                <w:rFonts w:hint="eastAsia" w:ascii="仿宋" w:hAnsi="仿宋" w:eastAsia="仿宋" w:cs="仿宋"/>
                <w:sz w:val="21"/>
                <w:szCs w:val="21"/>
              </w:rPr>
            </w:pPr>
          </w:p>
        </w:tc>
        <w:tc>
          <w:tcPr>
            <w:tcW w:w="434" w:type="dxa"/>
            <w:vAlign w:val="center"/>
          </w:tcPr>
          <w:p w14:paraId="1482D61A">
            <w:pPr>
              <w:jc w:val="center"/>
              <w:rPr>
                <w:rFonts w:hint="eastAsia" w:ascii="仿宋" w:hAnsi="仿宋" w:eastAsia="仿宋" w:cs="仿宋"/>
                <w:sz w:val="21"/>
                <w:szCs w:val="21"/>
              </w:rPr>
            </w:pPr>
          </w:p>
        </w:tc>
      </w:tr>
      <w:tr w14:paraId="73788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43" w:type="dxa"/>
            <w:gridSpan w:val="2"/>
            <w:vAlign w:val="center"/>
          </w:tcPr>
          <w:p w14:paraId="1ED7340A">
            <w:pPr>
              <w:jc w:val="center"/>
              <w:rPr>
                <w:rFonts w:hint="eastAsia" w:ascii="仿宋" w:hAnsi="仿宋" w:eastAsia="仿宋" w:cs="仿宋"/>
                <w:b/>
                <w:sz w:val="21"/>
                <w:szCs w:val="21"/>
              </w:rPr>
            </w:pPr>
            <w:r>
              <w:rPr>
                <w:rFonts w:hint="eastAsia" w:ascii="仿宋" w:hAnsi="仿宋" w:eastAsia="仿宋" w:cs="仿宋"/>
                <w:b/>
                <w:sz w:val="21"/>
                <w:szCs w:val="21"/>
              </w:rPr>
              <w:t>公共基础课小计</w:t>
            </w:r>
          </w:p>
        </w:tc>
        <w:tc>
          <w:tcPr>
            <w:tcW w:w="953" w:type="dxa"/>
            <w:vAlign w:val="center"/>
          </w:tcPr>
          <w:p w14:paraId="40F42160">
            <w:pPr>
              <w:jc w:val="center"/>
              <w:rPr>
                <w:rFonts w:hint="eastAsia" w:ascii="仿宋" w:hAnsi="仿宋" w:eastAsia="仿宋" w:cs="仿宋"/>
                <w:b/>
                <w:sz w:val="21"/>
                <w:szCs w:val="21"/>
              </w:rPr>
            </w:pPr>
          </w:p>
        </w:tc>
        <w:tc>
          <w:tcPr>
            <w:tcW w:w="1044" w:type="dxa"/>
            <w:vAlign w:val="center"/>
          </w:tcPr>
          <w:p w14:paraId="70B12D20">
            <w:pPr>
              <w:jc w:val="center"/>
              <w:rPr>
                <w:rFonts w:hint="eastAsia" w:ascii="仿宋" w:hAnsi="仿宋" w:eastAsia="仿宋" w:cs="仿宋"/>
                <w:b/>
                <w:sz w:val="21"/>
                <w:szCs w:val="21"/>
              </w:rPr>
            </w:pPr>
          </w:p>
        </w:tc>
        <w:tc>
          <w:tcPr>
            <w:tcW w:w="361" w:type="dxa"/>
            <w:vAlign w:val="center"/>
          </w:tcPr>
          <w:p w14:paraId="581D08E1">
            <w:pPr>
              <w:jc w:val="center"/>
              <w:rPr>
                <w:rFonts w:hint="eastAsia" w:ascii="仿宋" w:hAnsi="仿宋" w:eastAsia="仿宋" w:cs="仿宋"/>
                <w:b/>
                <w:sz w:val="21"/>
                <w:szCs w:val="21"/>
              </w:rPr>
            </w:pPr>
          </w:p>
        </w:tc>
        <w:tc>
          <w:tcPr>
            <w:tcW w:w="519" w:type="dxa"/>
            <w:vAlign w:val="center"/>
          </w:tcPr>
          <w:p w14:paraId="6CEA7AEC">
            <w:pPr>
              <w:jc w:val="center"/>
              <w:rPr>
                <w:rFonts w:hint="eastAsia" w:ascii="仿宋" w:hAnsi="仿宋" w:eastAsia="仿宋" w:cs="仿宋"/>
                <w:b/>
                <w:sz w:val="21"/>
                <w:szCs w:val="21"/>
                <w:lang w:val="en-US" w:eastAsia="zh-CN"/>
              </w:rPr>
            </w:pPr>
            <w:r>
              <w:rPr>
                <w:rFonts w:hint="eastAsia" w:ascii="仿宋" w:hAnsi="仿宋" w:eastAsia="仿宋" w:cs="仿宋"/>
                <w:b/>
                <w:sz w:val="21"/>
                <w:szCs w:val="21"/>
                <w:lang w:val="en-US" w:eastAsia="zh-CN"/>
              </w:rPr>
              <w:t>1298</w:t>
            </w:r>
          </w:p>
        </w:tc>
        <w:tc>
          <w:tcPr>
            <w:tcW w:w="632" w:type="dxa"/>
            <w:vAlign w:val="center"/>
          </w:tcPr>
          <w:p w14:paraId="7A7AB21B">
            <w:pPr>
              <w:jc w:val="center"/>
              <w:rPr>
                <w:rFonts w:hint="eastAsia" w:ascii="仿宋" w:hAnsi="仿宋" w:eastAsia="仿宋" w:cs="仿宋"/>
                <w:b/>
                <w:sz w:val="21"/>
                <w:szCs w:val="21"/>
              </w:rPr>
            </w:pPr>
          </w:p>
        </w:tc>
        <w:tc>
          <w:tcPr>
            <w:tcW w:w="527" w:type="dxa"/>
            <w:vAlign w:val="center"/>
          </w:tcPr>
          <w:p w14:paraId="500FB81C">
            <w:pPr>
              <w:jc w:val="center"/>
              <w:rPr>
                <w:rFonts w:hint="eastAsia" w:ascii="仿宋" w:hAnsi="仿宋" w:eastAsia="仿宋" w:cs="仿宋"/>
                <w:b/>
                <w:sz w:val="21"/>
                <w:szCs w:val="21"/>
              </w:rPr>
            </w:pPr>
          </w:p>
        </w:tc>
        <w:tc>
          <w:tcPr>
            <w:tcW w:w="527" w:type="dxa"/>
            <w:vAlign w:val="center"/>
          </w:tcPr>
          <w:p w14:paraId="0616DF38">
            <w:pPr>
              <w:jc w:val="center"/>
              <w:rPr>
                <w:rFonts w:hint="eastAsia" w:ascii="仿宋" w:hAnsi="仿宋" w:eastAsia="仿宋" w:cs="仿宋"/>
                <w:b/>
                <w:sz w:val="21"/>
                <w:szCs w:val="21"/>
              </w:rPr>
            </w:pPr>
          </w:p>
        </w:tc>
        <w:tc>
          <w:tcPr>
            <w:tcW w:w="527" w:type="dxa"/>
            <w:vAlign w:val="center"/>
          </w:tcPr>
          <w:p w14:paraId="367E210A">
            <w:pPr>
              <w:jc w:val="center"/>
              <w:rPr>
                <w:rFonts w:hint="eastAsia" w:ascii="仿宋" w:hAnsi="仿宋" w:eastAsia="仿宋" w:cs="仿宋"/>
                <w:b/>
                <w:sz w:val="21"/>
                <w:szCs w:val="21"/>
              </w:rPr>
            </w:pPr>
          </w:p>
        </w:tc>
        <w:tc>
          <w:tcPr>
            <w:tcW w:w="527" w:type="dxa"/>
            <w:vAlign w:val="center"/>
          </w:tcPr>
          <w:p w14:paraId="1FC6513B">
            <w:pPr>
              <w:jc w:val="center"/>
              <w:rPr>
                <w:rFonts w:hint="eastAsia" w:ascii="仿宋" w:hAnsi="仿宋" w:eastAsia="仿宋" w:cs="仿宋"/>
                <w:b/>
                <w:sz w:val="21"/>
                <w:szCs w:val="21"/>
              </w:rPr>
            </w:pPr>
          </w:p>
        </w:tc>
        <w:tc>
          <w:tcPr>
            <w:tcW w:w="617" w:type="dxa"/>
            <w:vAlign w:val="center"/>
          </w:tcPr>
          <w:p w14:paraId="1626FAAF">
            <w:pPr>
              <w:jc w:val="center"/>
              <w:rPr>
                <w:rFonts w:hint="eastAsia" w:ascii="仿宋" w:hAnsi="仿宋" w:eastAsia="仿宋" w:cs="仿宋"/>
                <w:b/>
                <w:sz w:val="21"/>
                <w:szCs w:val="21"/>
              </w:rPr>
            </w:pPr>
          </w:p>
        </w:tc>
        <w:tc>
          <w:tcPr>
            <w:tcW w:w="434" w:type="dxa"/>
            <w:vAlign w:val="center"/>
          </w:tcPr>
          <w:p w14:paraId="706BD287">
            <w:pPr>
              <w:jc w:val="center"/>
              <w:rPr>
                <w:rFonts w:hint="eastAsia" w:ascii="仿宋" w:hAnsi="仿宋" w:eastAsia="仿宋" w:cs="仿宋"/>
                <w:b/>
                <w:sz w:val="21"/>
                <w:szCs w:val="21"/>
                <w:lang w:val="en-US" w:eastAsia="zh-CN"/>
              </w:rPr>
            </w:pPr>
          </w:p>
        </w:tc>
      </w:tr>
      <w:tr w14:paraId="22C29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26" w:type="dxa"/>
            <w:gridSpan w:val="13"/>
            <w:vAlign w:val="center"/>
          </w:tcPr>
          <w:p w14:paraId="71B0B2A7">
            <w:pPr>
              <w:jc w:val="center"/>
              <w:rPr>
                <w:rFonts w:hint="eastAsia" w:ascii="仿宋" w:hAnsi="仿宋" w:eastAsia="仿宋" w:cs="仿宋"/>
                <w:b/>
                <w:sz w:val="21"/>
                <w:szCs w:val="21"/>
              </w:rPr>
            </w:pPr>
            <w:r>
              <w:rPr>
                <w:rFonts w:hint="eastAsia" w:ascii="仿宋" w:hAnsi="仿宋" w:eastAsia="仿宋" w:cs="仿宋"/>
                <w:b/>
                <w:sz w:val="21"/>
                <w:szCs w:val="21"/>
              </w:rPr>
              <w:t xml:space="preserve">二、专业基础课   </w:t>
            </w:r>
          </w:p>
        </w:tc>
      </w:tr>
      <w:tr w14:paraId="2EB6F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1" w:type="dxa"/>
            <w:vAlign w:val="center"/>
          </w:tcPr>
          <w:p w14:paraId="1DA71F33">
            <w:pPr>
              <w:numPr>
                <w:ilvl w:val="0"/>
                <w:numId w:val="23"/>
              </w:numPr>
              <w:jc w:val="center"/>
              <w:rPr>
                <w:rFonts w:hint="eastAsia" w:ascii="仿宋" w:hAnsi="仿宋" w:eastAsia="仿宋" w:cs="仿宋"/>
                <w:sz w:val="21"/>
                <w:szCs w:val="21"/>
              </w:rPr>
            </w:pPr>
          </w:p>
        </w:tc>
        <w:tc>
          <w:tcPr>
            <w:tcW w:w="2106" w:type="dxa"/>
            <w:vAlign w:val="center"/>
          </w:tcPr>
          <w:p w14:paraId="2F649D7A">
            <w:pPr>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旅游概论</w:t>
            </w:r>
          </w:p>
        </w:tc>
        <w:tc>
          <w:tcPr>
            <w:tcW w:w="953" w:type="dxa"/>
            <w:vAlign w:val="center"/>
          </w:tcPr>
          <w:p w14:paraId="41FA22C4">
            <w:pPr>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w:t>
            </w:r>
          </w:p>
        </w:tc>
        <w:tc>
          <w:tcPr>
            <w:tcW w:w="1044" w:type="dxa"/>
            <w:vAlign w:val="center"/>
          </w:tcPr>
          <w:p w14:paraId="3414A40D">
            <w:pPr>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w:t>
            </w:r>
          </w:p>
        </w:tc>
        <w:tc>
          <w:tcPr>
            <w:tcW w:w="361" w:type="dxa"/>
            <w:vAlign w:val="center"/>
          </w:tcPr>
          <w:p w14:paraId="16E66150">
            <w:pPr>
              <w:jc w:val="center"/>
              <w:rPr>
                <w:rFonts w:hint="eastAsia" w:ascii="仿宋" w:hAnsi="仿宋" w:eastAsia="仿宋" w:cs="仿宋"/>
                <w:sz w:val="21"/>
                <w:szCs w:val="21"/>
              </w:rPr>
            </w:pPr>
          </w:p>
        </w:tc>
        <w:tc>
          <w:tcPr>
            <w:tcW w:w="519" w:type="dxa"/>
            <w:vAlign w:val="center"/>
          </w:tcPr>
          <w:p w14:paraId="1F3004B2">
            <w:pPr>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228</w:t>
            </w:r>
          </w:p>
        </w:tc>
        <w:tc>
          <w:tcPr>
            <w:tcW w:w="632" w:type="dxa"/>
            <w:vAlign w:val="center"/>
          </w:tcPr>
          <w:p w14:paraId="1030D0D9">
            <w:pPr>
              <w:jc w:val="center"/>
              <w:rPr>
                <w:rFonts w:hint="eastAsia" w:ascii="仿宋" w:hAnsi="仿宋" w:eastAsia="仿宋" w:cs="仿宋"/>
                <w:sz w:val="21"/>
                <w:szCs w:val="21"/>
                <w:lang w:val="en-US" w:eastAsia="zh-CN"/>
              </w:rPr>
            </w:pPr>
            <w:r>
              <w:rPr>
                <w:rFonts w:hint="eastAsia" w:ascii="仿宋" w:hAnsi="仿宋" w:eastAsia="仿宋" w:cs="仿宋"/>
                <w:sz w:val="21"/>
                <w:szCs w:val="21"/>
              </w:rPr>
              <w:t>1</w:t>
            </w:r>
            <w:r>
              <w:rPr>
                <w:rFonts w:hint="eastAsia" w:ascii="仿宋" w:hAnsi="仿宋" w:eastAsia="仿宋" w:cs="仿宋"/>
                <w:sz w:val="21"/>
                <w:szCs w:val="21"/>
                <w:lang w:val="en-US" w:eastAsia="zh-CN"/>
              </w:rPr>
              <w:t>4</w:t>
            </w:r>
          </w:p>
        </w:tc>
        <w:tc>
          <w:tcPr>
            <w:tcW w:w="527" w:type="dxa"/>
            <w:vAlign w:val="center"/>
          </w:tcPr>
          <w:p w14:paraId="3BC8C071">
            <w:pPr>
              <w:jc w:val="center"/>
              <w:rPr>
                <w:rFonts w:hint="eastAsia" w:ascii="仿宋" w:hAnsi="仿宋" w:eastAsia="仿宋" w:cs="仿宋"/>
                <w:sz w:val="21"/>
                <w:szCs w:val="21"/>
              </w:rPr>
            </w:pPr>
          </w:p>
        </w:tc>
        <w:tc>
          <w:tcPr>
            <w:tcW w:w="527" w:type="dxa"/>
            <w:vAlign w:val="center"/>
          </w:tcPr>
          <w:p w14:paraId="1F8B7DF4">
            <w:pPr>
              <w:jc w:val="center"/>
              <w:rPr>
                <w:rFonts w:hint="eastAsia" w:ascii="仿宋" w:hAnsi="仿宋" w:eastAsia="仿宋" w:cs="仿宋"/>
                <w:sz w:val="21"/>
                <w:szCs w:val="21"/>
              </w:rPr>
            </w:pPr>
            <w:r>
              <w:rPr>
                <w:rFonts w:hint="eastAsia" w:ascii="仿宋" w:hAnsi="仿宋" w:eastAsia="仿宋" w:cs="仿宋"/>
                <w:sz w:val="21"/>
                <w:szCs w:val="21"/>
              </w:rPr>
              <w:t>★</w:t>
            </w:r>
          </w:p>
        </w:tc>
        <w:tc>
          <w:tcPr>
            <w:tcW w:w="527" w:type="dxa"/>
            <w:vAlign w:val="center"/>
          </w:tcPr>
          <w:p w14:paraId="456BB762">
            <w:pPr>
              <w:jc w:val="center"/>
              <w:rPr>
                <w:rFonts w:hint="eastAsia" w:ascii="仿宋" w:hAnsi="仿宋" w:eastAsia="仿宋" w:cs="仿宋"/>
                <w:sz w:val="21"/>
                <w:szCs w:val="21"/>
              </w:rPr>
            </w:pPr>
            <w:r>
              <w:rPr>
                <w:rFonts w:hint="eastAsia" w:ascii="仿宋" w:hAnsi="仿宋" w:eastAsia="仿宋" w:cs="仿宋"/>
                <w:sz w:val="21"/>
                <w:szCs w:val="21"/>
              </w:rPr>
              <w:t>★</w:t>
            </w:r>
          </w:p>
        </w:tc>
        <w:tc>
          <w:tcPr>
            <w:tcW w:w="527" w:type="dxa"/>
            <w:vAlign w:val="center"/>
          </w:tcPr>
          <w:p w14:paraId="5066F7DA">
            <w:pPr>
              <w:jc w:val="center"/>
              <w:rPr>
                <w:rFonts w:hint="eastAsia" w:ascii="仿宋" w:hAnsi="仿宋" w:eastAsia="仿宋" w:cs="仿宋"/>
                <w:sz w:val="21"/>
                <w:szCs w:val="21"/>
              </w:rPr>
            </w:pPr>
            <w:r>
              <w:rPr>
                <w:rFonts w:hint="eastAsia" w:ascii="仿宋" w:hAnsi="仿宋" w:eastAsia="仿宋" w:cs="仿宋"/>
                <w:sz w:val="21"/>
                <w:szCs w:val="21"/>
              </w:rPr>
              <w:t>★</w:t>
            </w:r>
          </w:p>
        </w:tc>
        <w:tc>
          <w:tcPr>
            <w:tcW w:w="617" w:type="dxa"/>
            <w:vAlign w:val="center"/>
          </w:tcPr>
          <w:p w14:paraId="193F4A74">
            <w:pPr>
              <w:jc w:val="center"/>
              <w:rPr>
                <w:rFonts w:hint="eastAsia" w:ascii="仿宋" w:hAnsi="仿宋" w:eastAsia="仿宋" w:cs="仿宋"/>
                <w:sz w:val="21"/>
                <w:szCs w:val="21"/>
              </w:rPr>
            </w:pPr>
            <w:r>
              <w:rPr>
                <w:rFonts w:hint="eastAsia" w:ascii="仿宋" w:hAnsi="仿宋" w:eastAsia="仿宋" w:cs="仿宋"/>
                <w:sz w:val="21"/>
                <w:szCs w:val="21"/>
              </w:rPr>
              <w:t>★</w:t>
            </w:r>
          </w:p>
        </w:tc>
        <w:tc>
          <w:tcPr>
            <w:tcW w:w="434" w:type="dxa"/>
            <w:vAlign w:val="center"/>
          </w:tcPr>
          <w:p w14:paraId="2C17F8F7">
            <w:pPr>
              <w:jc w:val="center"/>
              <w:rPr>
                <w:rFonts w:hint="eastAsia" w:ascii="仿宋" w:hAnsi="仿宋" w:eastAsia="仿宋" w:cs="仿宋"/>
                <w:sz w:val="21"/>
                <w:szCs w:val="21"/>
              </w:rPr>
            </w:pPr>
          </w:p>
        </w:tc>
      </w:tr>
      <w:tr w14:paraId="6C743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1" w:type="dxa"/>
            <w:vAlign w:val="center"/>
          </w:tcPr>
          <w:p w14:paraId="3C4B0FF6">
            <w:pPr>
              <w:numPr>
                <w:ilvl w:val="0"/>
                <w:numId w:val="23"/>
              </w:numPr>
              <w:jc w:val="center"/>
              <w:rPr>
                <w:rFonts w:hint="eastAsia" w:ascii="仿宋" w:hAnsi="仿宋" w:eastAsia="仿宋" w:cs="仿宋"/>
                <w:sz w:val="21"/>
                <w:szCs w:val="21"/>
              </w:rPr>
            </w:pPr>
          </w:p>
        </w:tc>
        <w:tc>
          <w:tcPr>
            <w:tcW w:w="2106" w:type="dxa"/>
            <w:vAlign w:val="center"/>
          </w:tcPr>
          <w:p w14:paraId="26B02556">
            <w:pPr>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中国旅游地理</w:t>
            </w:r>
          </w:p>
        </w:tc>
        <w:tc>
          <w:tcPr>
            <w:tcW w:w="953" w:type="dxa"/>
            <w:vAlign w:val="center"/>
          </w:tcPr>
          <w:p w14:paraId="4E952D55">
            <w:pPr>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w:t>
            </w:r>
          </w:p>
        </w:tc>
        <w:tc>
          <w:tcPr>
            <w:tcW w:w="1044" w:type="dxa"/>
            <w:vAlign w:val="center"/>
          </w:tcPr>
          <w:p w14:paraId="4BF8EE98">
            <w:pPr>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w:t>
            </w:r>
          </w:p>
        </w:tc>
        <w:tc>
          <w:tcPr>
            <w:tcW w:w="361" w:type="dxa"/>
            <w:vAlign w:val="center"/>
          </w:tcPr>
          <w:p w14:paraId="27E61975">
            <w:pPr>
              <w:jc w:val="center"/>
              <w:rPr>
                <w:rFonts w:hint="eastAsia" w:ascii="仿宋" w:hAnsi="仿宋" w:eastAsia="仿宋" w:cs="仿宋"/>
                <w:sz w:val="21"/>
                <w:szCs w:val="21"/>
              </w:rPr>
            </w:pPr>
          </w:p>
        </w:tc>
        <w:tc>
          <w:tcPr>
            <w:tcW w:w="519" w:type="dxa"/>
            <w:vAlign w:val="center"/>
          </w:tcPr>
          <w:p w14:paraId="416B67FC">
            <w:pPr>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285</w:t>
            </w:r>
          </w:p>
        </w:tc>
        <w:tc>
          <w:tcPr>
            <w:tcW w:w="632" w:type="dxa"/>
            <w:vAlign w:val="center"/>
          </w:tcPr>
          <w:p w14:paraId="5080F727">
            <w:pPr>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17</w:t>
            </w:r>
          </w:p>
        </w:tc>
        <w:tc>
          <w:tcPr>
            <w:tcW w:w="527" w:type="dxa"/>
            <w:vAlign w:val="center"/>
          </w:tcPr>
          <w:p w14:paraId="7E966D61">
            <w:pPr>
              <w:jc w:val="center"/>
              <w:rPr>
                <w:rFonts w:hint="eastAsia" w:ascii="仿宋" w:hAnsi="仿宋" w:eastAsia="仿宋" w:cs="仿宋"/>
                <w:sz w:val="21"/>
                <w:szCs w:val="21"/>
              </w:rPr>
            </w:pPr>
            <w:r>
              <w:rPr>
                <w:rFonts w:hint="eastAsia" w:ascii="仿宋" w:hAnsi="仿宋" w:eastAsia="仿宋" w:cs="仿宋"/>
                <w:sz w:val="21"/>
                <w:szCs w:val="21"/>
              </w:rPr>
              <w:t>★</w:t>
            </w:r>
          </w:p>
        </w:tc>
        <w:tc>
          <w:tcPr>
            <w:tcW w:w="527" w:type="dxa"/>
            <w:vAlign w:val="center"/>
          </w:tcPr>
          <w:p w14:paraId="6BEF16C0">
            <w:pPr>
              <w:jc w:val="center"/>
              <w:rPr>
                <w:rFonts w:hint="eastAsia" w:ascii="仿宋" w:hAnsi="仿宋" w:eastAsia="仿宋" w:cs="仿宋"/>
                <w:sz w:val="21"/>
                <w:szCs w:val="21"/>
              </w:rPr>
            </w:pPr>
            <w:r>
              <w:rPr>
                <w:rFonts w:hint="eastAsia" w:ascii="仿宋" w:hAnsi="仿宋" w:eastAsia="仿宋" w:cs="仿宋"/>
                <w:sz w:val="21"/>
                <w:szCs w:val="21"/>
              </w:rPr>
              <w:t>★</w:t>
            </w:r>
          </w:p>
        </w:tc>
        <w:tc>
          <w:tcPr>
            <w:tcW w:w="527" w:type="dxa"/>
            <w:vAlign w:val="center"/>
          </w:tcPr>
          <w:p w14:paraId="4E48AEF9">
            <w:pPr>
              <w:jc w:val="center"/>
              <w:rPr>
                <w:rFonts w:hint="eastAsia" w:ascii="仿宋" w:hAnsi="仿宋" w:eastAsia="仿宋" w:cs="仿宋"/>
                <w:sz w:val="21"/>
                <w:szCs w:val="21"/>
              </w:rPr>
            </w:pPr>
            <w:r>
              <w:rPr>
                <w:rFonts w:hint="eastAsia" w:ascii="仿宋" w:hAnsi="仿宋" w:eastAsia="仿宋" w:cs="仿宋"/>
                <w:sz w:val="21"/>
                <w:szCs w:val="21"/>
              </w:rPr>
              <w:t>★</w:t>
            </w:r>
          </w:p>
        </w:tc>
        <w:tc>
          <w:tcPr>
            <w:tcW w:w="527" w:type="dxa"/>
            <w:vAlign w:val="center"/>
          </w:tcPr>
          <w:p w14:paraId="556D5D99">
            <w:pPr>
              <w:jc w:val="center"/>
              <w:rPr>
                <w:rFonts w:hint="eastAsia" w:ascii="仿宋" w:hAnsi="仿宋" w:eastAsia="仿宋" w:cs="仿宋"/>
                <w:sz w:val="21"/>
                <w:szCs w:val="21"/>
              </w:rPr>
            </w:pPr>
            <w:r>
              <w:rPr>
                <w:rFonts w:hint="eastAsia" w:ascii="仿宋" w:hAnsi="仿宋" w:eastAsia="仿宋" w:cs="仿宋"/>
                <w:sz w:val="21"/>
                <w:szCs w:val="21"/>
              </w:rPr>
              <w:t>★</w:t>
            </w:r>
          </w:p>
        </w:tc>
        <w:tc>
          <w:tcPr>
            <w:tcW w:w="617" w:type="dxa"/>
            <w:vAlign w:val="center"/>
          </w:tcPr>
          <w:p w14:paraId="5FAC99EF">
            <w:pPr>
              <w:jc w:val="center"/>
              <w:rPr>
                <w:rFonts w:hint="eastAsia" w:ascii="仿宋" w:hAnsi="仿宋" w:eastAsia="仿宋" w:cs="仿宋"/>
                <w:sz w:val="21"/>
                <w:szCs w:val="21"/>
              </w:rPr>
            </w:pPr>
            <w:r>
              <w:rPr>
                <w:rFonts w:hint="eastAsia" w:ascii="仿宋" w:hAnsi="仿宋" w:eastAsia="仿宋" w:cs="仿宋"/>
                <w:sz w:val="21"/>
                <w:szCs w:val="21"/>
              </w:rPr>
              <w:t>★</w:t>
            </w:r>
          </w:p>
        </w:tc>
        <w:tc>
          <w:tcPr>
            <w:tcW w:w="434" w:type="dxa"/>
            <w:vAlign w:val="center"/>
          </w:tcPr>
          <w:p w14:paraId="7B9A607B">
            <w:pPr>
              <w:jc w:val="center"/>
              <w:rPr>
                <w:rFonts w:hint="eastAsia" w:ascii="仿宋" w:hAnsi="仿宋" w:eastAsia="仿宋" w:cs="仿宋"/>
                <w:sz w:val="21"/>
                <w:szCs w:val="21"/>
              </w:rPr>
            </w:pPr>
          </w:p>
        </w:tc>
      </w:tr>
      <w:tr w14:paraId="7572F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1" w:type="dxa"/>
            <w:vAlign w:val="center"/>
          </w:tcPr>
          <w:p w14:paraId="41403776">
            <w:pPr>
              <w:numPr>
                <w:ilvl w:val="0"/>
                <w:numId w:val="23"/>
              </w:numPr>
              <w:jc w:val="center"/>
              <w:rPr>
                <w:rFonts w:hint="eastAsia" w:ascii="仿宋" w:hAnsi="仿宋" w:eastAsia="仿宋" w:cs="仿宋"/>
                <w:sz w:val="21"/>
                <w:szCs w:val="21"/>
              </w:rPr>
            </w:pPr>
          </w:p>
        </w:tc>
        <w:tc>
          <w:tcPr>
            <w:tcW w:w="2106" w:type="dxa"/>
            <w:vAlign w:val="center"/>
          </w:tcPr>
          <w:p w14:paraId="501A79E1">
            <w:pPr>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导游实务</w:t>
            </w:r>
          </w:p>
        </w:tc>
        <w:tc>
          <w:tcPr>
            <w:tcW w:w="953" w:type="dxa"/>
            <w:vAlign w:val="center"/>
          </w:tcPr>
          <w:p w14:paraId="20B116EB">
            <w:pPr>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w:t>
            </w:r>
          </w:p>
        </w:tc>
        <w:tc>
          <w:tcPr>
            <w:tcW w:w="1044" w:type="dxa"/>
            <w:vAlign w:val="center"/>
          </w:tcPr>
          <w:p w14:paraId="53A3B606">
            <w:pPr>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w:t>
            </w:r>
          </w:p>
        </w:tc>
        <w:tc>
          <w:tcPr>
            <w:tcW w:w="361" w:type="dxa"/>
            <w:vAlign w:val="center"/>
          </w:tcPr>
          <w:p w14:paraId="5AA61A35">
            <w:pPr>
              <w:jc w:val="center"/>
              <w:rPr>
                <w:rFonts w:hint="eastAsia" w:ascii="仿宋" w:hAnsi="仿宋" w:eastAsia="仿宋" w:cs="仿宋"/>
                <w:sz w:val="21"/>
                <w:szCs w:val="21"/>
              </w:rPr>
            </w:pPr>
          </w:p>
        </w:tc>
        <w:tc>
          <w:tcPr>
            <w:tcW w:w="519" w:type="dxa"/>
            <w:vAlign w:val="center"/>
          </w:tcPr>
          <w:p w14:paraId="07F0DE5E">
            <w:pPr>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228</w:t>
            </w:r>
          </w:p>
        </w:tc>
        <w:tc>
          <w:tcPr>
            <w:tcW w:w="632" w:type="dxa"/>
            <w:vAlign w:val="center"/>
          </w:tcPr>
          <w:p w14:paraId="270905C0">
            <w:pPr>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14</w:t>
            </w:r>
          </w:p>
        </w:tc>
        <w:tc>
          <w:tcPr>
            <w:tcW w:w="527" w:type="dxa"/>
            <w:shd w:val="clear" w:color="auto" w:fill="auto"/>
            <w:vAlign w:val="center"/>
          </w:tcPr>
          <w:p w14:paraId="6AF15B19">
            <w:pPr>
              <w:jc w:val="center"/>
              <w:rPr>
                <w:rFonts w:hint="eastAsia" w:ascii="仿宋" w:hAnsi="仿宋" w:eastAsia="仿宋" w:cs="仿宋"/>
                <w:kern w:val="2"/>
                <w:sz w:val="21"/>
                <w:szCs w:val="21"/>
                <w:lang w:val="en-US" w:eastAsia="zh-CN" w:bidi="ar-SA"/>
              </w:rPr>
            </w:pPr>
          </w:p>
        </w:tc>
        <w:tc>
          <w:tcPr>
            <w:tcW w:w="527" w:type="dxa"/>
            <w:shd w:val="clear" w:color="auto" w:fill="auto"/>
            <w:vAlign w:val="center"/>
          </w:tcPr>
          <w:p w14:paraId="25405BDD">
            <w:pPr>
              <w:jc w:val="center"/>
              <w:rPr>
                <w:rFonts w:hint="eastAsia" w:ascii="仿宋" w:hAnsi="仿宋" w:eastAsia="仿宋" w:cs="仿宋"/>
                <w:kern w:val="2"/>
                <w:sz w:val="21"/>
                <w:szCs w:val="21"/>
                <w:lang w:val="en-US" w:eastAsia="zh-CN" w:bidi="ar-SA"/>
              </w:rPr>
            </w:pPr>
            <w:r>
              <w:rPr>
                <w:rFonts w:hint="eastAsia" w:ascii="仿宋" w:hAnsi="仿宋" w:eastAsia="仿宋" w:cs="仿宋"/>
                <w:sz w:val="21"/>
                <w:szCs w:val="21"/>
              </w:rPr>
              <w:t>★</w:t>
            </w:r>
          </w:p>
        </w:tc>
        <w:tc>
          <w:tcPr>
            <w:tcW w:w="527" w:type="dxa"/>
            <w:shd w:val="clear" w:color="auto" w:fill="auto"/>
            <w:vAlign w:val="center"/>
          </w:tcPr>
          <w:p w14:paraId="54548188">
            <w:pPr>
              <w:jc w:val="center"/>
              <w:rPr>
                <w:rFonts w:hint="eastAsia" w:ascii="仿宋" w:hAnsi="仿宋" w:eastAsia="仿宋" w:cs="仿宋"/>
                <w:kern w:val="2"/>
                <w:sz w:val="21"/>
                <w:szCs w:val="21"/>
                <w:lang w:val="en-US" w:eastAsia="zh-CN" w:bidi="ar-SA"/>
              </w:rPr>
            </w:pPr>
            <w:r>
              <w:rPr>
                <w:rFonts w:hint="eastAsia" w:ascii="仿宋" w:hAnsi="仿宋" w:eastAsia="仿宋" w:cs="仿宋"/>
                <w:sz w:val="21"/>
                <w:szCs w:val="21"/>
              </w:rPr>
              <w:t>★</w:t>
            </w:r>
          </w:p>
        </w:tc>
        <w:tc>
          <w:tcPr>
            <w:tcW w:w="527" w:type="dxa"/>
            <w:shd w:val="clear" w:color="auto" w:fill="auto"/>
            <w:vAlign w:val="center"/>
          </w:tcPr>
          <w:p w14:paraId="1F30E2E5">
            <w:pPr>
              <w:jc w:val="center"/>
              <w:rPr>
                <w:rFonts w:hint="eastAsia" w:ascii="仿宋" w:hAnsi="仿宋" w:eastAsia="仿宋" w:cs="仿宋"/>
                <w:kern w:val="2"/>
                <w:sz w:val="21"/>
                <w:szCs w:val="21"/>
                <w:lang w:val="en-US" w:eastAsia="zh-CN" w:bidi="ar-SA"/>
              </w:rPr>
            </w:pPr>
            <w:r>
              <w:rPr>
                <w:rFonts w:hint="eastAsia" w:ascii="仿宋" w:hAnsi="仿宋" w:eastAsia="仿宋" w:cs="仿宋"/>
                <w:sz w:val="21"/>
                <w:szCs w:val="21"/>
              </w:rPr>
              <w:t>★</w:t>
            </w:r>
          </w:p>
        </w:tc>
        <w:tc>
          <w:tcPr>
            <w:tcW w:w="617" w:type="dxa"/>
            <w:shd w:val="clear" w:color="auto" w:fill="auto"/>
            <w:vAlign w:val="center"/>
          </w:tcPr>
          <w:p w14:paraId="4CB49EDC">
            <w:pPr>
              <w:jc w:val="center"/>
              <w:rPr>
                <w:rFonts w:hint="eastAsia" w:ascii="仿宋" w:hAnsi="仿宋" w:eastAsia="仿宋" w:cs="仿宋"/>
                <w:kern w:val="2"/>
                <w:sz w:val="21"/>
                <w:szCs w:val="21"/>
                <w:lang w:val="en-US" w:eastAsia="zh-CN" w:bidi="ar-SA"/>
              </w:rPr>
            </w:pPr>
            <w:r>
              <w:rPr>
                <w:rFonts w:hint="eastAsia" w:ascii="仿宋" w:hAnsi="仿宋" w:eastAsia="仿宋" w:cs="仿宋"/>
                <w:sz w:val="21"/>
                <w:szCs w:val="21"/>
              </w:rPr>
              <w:t>★</w:t>
            </w:r>
          </w:p>
        </w:tc>
        <w:tc>
          <w:tcPr>
            <w:tcW w:w="434" w:type="dxa"/>
            <w:shd w:val="clear" w:color="auto" w:fill="auto"/>
            <w:vAlign w:val="center"/>
          </w:tcPr>
          <w:p w14:paraId="16F21C20">
            <w:pPr>
              <w:jc w:val="center"/>
              <w:rPr>
                <w:rFonts w:hint="eastAsia" w:ascii="仿宋" w:hAnsi="仿宋" w:eastAsia="仿宋" w:cs="仿宋"/>
                <w:kern w:val="2"/>
                <w:sz w:val="21"/>
                <w:szCs w:val="21"/>
                <w:lang w:val="en-US" w:eastAsia="zh-CN" w:bidi="ar-SA"/>
              </w:rPr>
            </w:pPr>
          </w:p>
        </w:tc>
      </w:tr>
      <w:tr w14:paraId="5A2BB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1" w:type="dxa"/>
            <w:vAlign w:val="center"/>
          </w:tcPr>
          <w:p w14:paraId="549CD9CB">
            <w:pPr>
              <w:numPr>
                <w:ilvl w:val="0"/>
                <w:numId w:val="23"/>
              </w:numPr>
              <w:jc w:val="center"/>
              <w:rPr>
                <w:rFonts w:hint="eastAsia" w:ascii="仿宋" w:hAnsi="仿宋" w:eastAsia="仿宋" w:cs="仿宋"/>
                <w:sz w:val="21"/>
                <w:szCs w:val="21"/>
              </w:rPr>
            </w:pPr>
          </w:p>
        </w:tc>
        <w:tc>
          <w:tcPr>
            <w:tcW w:w="2106" w:type="dxa"/>
            <w:vAlign w:val="center"/>
          </w:tcPr>
          <w:p w14:paraId="579C82CE">
            <w:pPr>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旅游政策与法规</w:t>
            </w:r>
          </w:p>
        </w:tc>
        <w:tc>
          <w:tcPr>
            <w:tcW w:w="953" w:type="dxa"/>
            <w:vAlign w:val="center"/>
          </w:tcPr>
          <w:p w14:paraId="2A5309FB">
            <w:pPr>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w:t>
            </w:r>
          </w:p>
        </w:tc>
        <w:tc>
          <w:tcPr>
            <w:tcW w:w="1044" w:type="dxa"/>
            <w:vAlign w:val="center"/>
          </w:tcPr>
          <w:p w14:paraId="4EB2A04C">
            <w:pPr>
              <w:jc w:val="center"/>
              <w:rPr>
                <w:rFonts w:hint="eastAsia" w:ascii="仿宋" w:hAnsi="仿宋" w:eastAsia="仿宋" w:cs="仿宋"/>
                <w:sz w:val="21"/>
                <w:szCs w:val="21"/>
              </w:rPr>
            </w:pPr>
          </w:p>
        </w:tc>
        <w:tc>
          <w:tcPr>
            <w:tcW w:w="361" w:type="dxa"/>
            <w:vAlign w:val="center"/>
          </w:tcPr>
          <w:p w14:paraId="35BC73B4">
            <w:pPr>
              <w:jc w:val="center"/>
              <w:rPr>
                <w:rFonts w:hint="eastAsia" w:ascii="仿宋" w:hAnsi="仿宋" w:eastAsia="仿宋" w:cs="仿宋"/>
                <w:sz w:val="21"/>
                <w:szCs w:val="21"/>
              </w:rPr>
            </w:pPr>
          </w:p>
        </w:tc>
        <w:tc>
          <w:tcPr>
            <w:tcW w:w="519" w:type="dxa"/>
            <w:vAlign w:val="center"/>
          </w:tcPr>
          <w:p w14:paraId="19AF900B">
            <w:pPr>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114</w:t>
            </w:r>
          </w:p>
        </w:tc>
        <w:tc>
          <w:tcPr>
            <w:tcW w:w="632" w:type="dxa"/>
            <w:vAlign w:val="center"/>
          </w:tcPr>
          <w:p w14:paraId="7F35ACB1">
            <w:pPr>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7</w:t>
            </w:r>
          </w:p>
        </w:tc>
        <w:tc>
          <w:tcPr>
            <w:tcW w:w="527" w:type="dxa"/>
            <w:vAlign w:val="center"/>
          </w:tcPr>
          <w:p w14:paraId="492EF311">
            <w:pPr>
              <w:jc w:val="center"/>
              <w:rPr>
                <w:rFonts w:hint="eastAsia" w:ascii="仿宋" w:hAnsi="仿宋" w:eastAsia="仿宋" w:cs="仿宋"/>
                <w:sz w:val="21"/>
                <w:szCs w:val="21"/>
              </w:rPr>
            </w:pPr>
          </w:p>
        </w:tc>
        <w:tc>
          <w:tcPr>
            <w:tcW w:w="527" w:type="dxa"/>
            <w:vAlign w:val="center"/>
          </w:tcPr>
          <w:p w14:paraId="292FBB41">
            <w:pPr>
              <w:jc w:val="center"/>
              <w:rPr>
                <w:rFonts w:hint="eastAsia" w:ascii="仿宋" w:hAnsi="仿宋" w:eastAsia="仿宋" w:cs="仿宋"/>
                <w:sz w:val="21"/>
                <w:szCs w:val="21"/>
              </w:rPr>
            </w:pPr>
          </w:p>
        </w:tc>
        <w:tc>
          <w:tcPr>
            <w:tcW w:w="527" w:type="dxa"/>
            <w:vAlign w:val="center"/>
          </w:tcPr>
          <w:p w14:paraId="272F6B8E">
            <w:pPr>
              <w:jc w:val="center"/>
              <w:rPr>
                <w:rFonts w:hint="eastAsia" w:ascii="仿宋" w:hAnsi="仿宋" w:eastAsia="仿宋" w:cs="仿宋"/>
                <w:sz w:val="21"/>
                <w:szCs w:val="21"/>
              </w:rPr>
            </w:pPr>
            <w:r>
              <w:rPr>
                <w:rFonts w:hint="eastAsia" w:ascii="仿宋" w:hAnsi="仿宋" w:eastAsia="仿宋" w:cs="仿宋"/>
                <w:sz w:val="21"/>
                <w:szCs w:val="21"/>
              </w:rPr>
              <w:t>★</w:t>
            </w:r>
          </w:p>
        </w:tc>
        <w:tc>
          <w:tcPr>
            <w:tcW w:w="527" w:type="dxa"/>
            <w:vAlign w:val="center"/>
          </w:tcPr>
          <w:p w14:paraId="613DF03D">
            <w:pPr>
              <w:jc w:val="center"/>
              <w:rPr>
                <w:rFonts w:hint="eastAsia" w:ascii="仿宋" w:hAnsi="仿宋" w:eastAsia="仿宋" w:cs="仿宋"/>
                <w:sz w:val="21"/>
                <w:szCs w:val="21"/>
              </w:rPr>
            </w:pPr>
            <w:r>
              <w:rPr>
                <w:rFonts w:hint="eastAsia" w:ascii="仿宋" w:hAnsi="仿宋" w:eastAsia="仿宋" w:cs="仿宋"/>
                <w:sz w:val="21"/>
                <w:szCs w:val="21"/>
              </w:rPr>
              <w:t>★</w:t>
            </w:r>
          </w:p>
        </w:tc>
        <w:tc>
          <w:tcPr>
            <w:tcW w:w="617" w:type="dxa"/>
            <w:vAlign w:val="center"/>
          </w:tcPr>
          <w:p w14:paraId="20364335">
            <w:pPr>
              <w:jc w:val="center"/>
              <w:rPr>
                <w:rFonts w:hint="eastAsia" w:ascii="仿宋" w:hAnsi="仿宋" w:eastAsia="仿宋" w:cs="仿宋"/>
                <w:sz w:val="21"/>
                <w:szCs w:val="21"/>
              </w:rPr>
            </w:pPr>
            <w:r>
              <w:rPr>
                <w:rFonts w:hint="eastAsia" w:ascii="仿宋" w:hAnsi="仿宋" w:eastAsia="仿宋" w:cs="仿宋"/>
                <w:sz w:val="21"/>
                <w:szCs w:val="21"/>
              </w:rPr>
              <w:t>★</w:t>
            </w:r>
          </w:p>
        </w:tc>
        <w:tc>
          <w:tcPr>
            <w:tcW w:w="434" w:type="dxa"/>
            <w:vAlign w:val="center"/>
          </w:tcPr>
          <w:p w14:paraId="5CBD0312">
            <w:pPr>
              <w:jc w:val="center"/>
              <w:rPr>
                <w:rFonts w:hint="eastAsia" w:ascii="仿宋" w:hAnsi="仿宋" w:eastAsia="仿宋" w:cs="仿宋"/>
                <w:sz w:val="21"/>
                <w:szCs w:val="21"/>
              </w:rPr>
            </w:pPr>
          </w:p>
        </w:tc>
      </w:tr>
      <w:tr w14:paraId="2D020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37" w:type="dxa"/>
            <w:gridSpan w:val="2"/>
            <w:vAlign w:val="center"/>
          </w:tcPr>
          <w:p w14:paraId="0865CBD7">
            <w:pPr>
              <w:jc w:val="center"/>
              <w:rPr>
                <w:rFonts w:hint="eastAsia" w:ascii="仿宋" w:hAnsi="仿宋" w:eastAsia="仿宋" w:cs="仿宋"/>
                <w:b/>
                <w:sz w:val="21"/>
                <w:szCs w:val="21"/>
              </w:rPr>
            </w:pPr>
            <w:r>
              <w:rPr>
                <w:rFonts w:hint="eastAsia" w:ascii="仿宋" w:hAnsi="仿宋" w:eastAsia="仿宋" w:cs="仿宋"/>
                <w:b/>
                <w:sz w:val="21"/>
                <w:szCs w:val="21"/>
              </w:rPr>
              <w:t>专业基础课小计</w:t>
            </w:r>
          </w:p>
        </w:tc>
        <w:tc>
          <w:tcPr>
            <w:tcW w:w="953" w:type="dxa"/>
            <w:vAlign w:val="center"/>
          </w:tcPr>
          <w:p w14:paraId="4449A569">
            <w:pPr>
              <w:jc w:val="center"/>
              <w:rPr>
                <w:rFonts w:hint="eastAsia" w:ascii="仿宋" w:hAnsi="仿宋" w:eastAsia="仿宋" w:cs="仿宋"/>
                <w:b/>
                <w:sz w:val="21"/>
                <w:szCs w:val="21"/>
              </w:rPr>
            </w:pPr>
          </w:p>
        </w:tc>
        <w:tc>
          <w:tcPr>
            <w:tcW w:w="1044" w:type="dxa"/>
            <w:vAlign w:val="center"/>
          </w:tcPr>
          <w:p w14:paraId="585B90B9">
            <w:pPr>
              <w:jc w:val="center"/>
              <w:rPr>
                <w:rFonts w:hint="eastAsia" w:ascii="仿宋" w:hAnsi="仿宋" w:eastAsia="仿宋" w:cs="仿宋"/>
                <w:b/>
                <w:sz w:val="21"/>
                <w:szCs w:val="21"/>
              </w:rPr>
            </w:pPr>
          </w:p>
        </w:tc>
        <w:tc>
          <w:tcPr>
            <w:tcW w:w="361" w:type="dxa"/>
            <w:vAlign w:val="center"/>
          </w:tcPr>
          <w:p w14:paraId="4BCBF268">
            <w:pPr>
              <w:jc w:val="center"/>
              <w:rPr>
                <w:rFonts w:hint="eastAsia" w:ascii="仿宋" w:hAnsi="仿宋" w:eastAsia="仿宋" w:cs="仿宋"/>
                <w:b/>
                <w:sz w:val="21"/>
                <w:szCs w:val="21"/>
              </w:rPr>
            </w:pPr>
          </w:p>
        </w:tc>
        <w:tc>
          <w:tcPr>
            <w:tcW w:w="519" w:type="dxa"/>
            <w:vAlign w:val="center"/>
          </w:tcPr>
          <w:p w14:paraId="6A1F5A84">
            <w:pPr>
              <w:jc w:val="center"/>
              <w:rPr>
                <w:rFonts w:hint="eastAsia" w:ascii="仿宋" w:hAnsi="仿宋" w:eastAsia="仿宋" w:cs="仿宋"/>
                <w:b/>
                <w:sz w:val="21"/>
                <w:szCs w:val="21"/>
                <w:lang w:val="en-US" w:eastAsia="zh-CN"/>
              </w:rPr>
            </w:pPr>
            <w:r>
              <w:rPr>
                <w:rFonts w:hint="eastAsia" w:ascii="仿宋" w:hAnsi="仿宋" w:eastAsia="仿宋" w:cs="仿宋"/>
                <w:b/>
                <w:sz w:val="21"/>
                <w:szCs w:val="21"/>
                <w:lang w:val="en-US" w:eastAsia="zh-CN"/>
              </w:rPr>
              <w:t>855</w:t>
            </w:r>
          </w:p>
        </w:tc>
        <w:tc>
          <w:tcPr>
            <w:tcW w:w="632" w:type="dxa"/>
            <w:vAlign w:val="center"/>
          </w:tcPr>
          <w:p w14:paraId="4FE078E2">
            <w:pPr>
              <w:jc w:val="center"/>
              <w:rPr>
                <w:rFonts w:hint="eastAsia" w:ascii="仿宋" w:hAnsi="仿宋" w:eastAsia="仿宋" w:cs="仿宋"/>
                <w:b/>
                <w:sz w:val="21"/>
                <w:szCs w:val="21"/>
              </w:rPr>
            </w:pPr>
          </w:p>
        </w:tc>
        <w:tc>
          <w:tcPr>
            <w:tcW w:w="527" w:type="dxa"/>
            <w:vAlign w:val="center"/>
          </w:tcPr>
          <w:p w14:paraId="718A4466">
            <w:pPr>
              <w:jc w:val="center"/>
              <w:rPr>
                <w:rFonts w:hint="eastAsia" w:ascii="仿宋" w:hAnsi="仿宋" w:eastAsia="仿宋" w:cs="仿宋"/>
                <w:b/>
                <w:sz w:val="21"/>
                <w:szCs w:val="21"/>
              </w:rPr>
            </w:pPr>
          </w:p>
        </w:tc>
        <w:tc>
          <w:tcPr>
            <w:tcW w:w="527" w:type="dxa"/>
            <w:vAlign w:val="center"/>
          </w:tcPr>
          <w:p w14:paraId="606EF623">
            <w:pPr>
              <w:jc w:val="center"/>
              <w:rPr>
                <w:rFonts w:hint="eastAsia" w:ascii="仿宋" w:hAnsi="仿宋" w:eastAsia="仿宋" w:cs="仿宋"/>
                <w:b/>
                <w:sz w:val="21"/>
                <w:szCs w:val="21"/>
              </w:rPr>
            </w:pPr>
          </w:p>
        </w:tc>
        <w:tc>
          <w:tcPr>
            <w:tcW w:w="527" w:type="dxa"/>
            <w:vAlign w:val="center"/>
          </w:tcPr>
          <w:p w14:paraId="1BE58AF0">
            <w:pPr>
              <w:jc w:val="center"/>
              <w:rPr>
                <w:rFonts w:hint="eastAsia" w:ascii="仿宋" w:hAnsi="仿宋" w:eastAsia="仿宋" w:cs="仿宋"/>
                <w:b/>
                <w:sz w:val="21"/>
                <w:szCs w:val="21"/>
              </w:rPr>
            </w:pPr>
          </w:p>
        </w:tc>
        <w:tc>
          <w:tcPr>
            <w:tcW w:w="527" w:type="dxa"/>
            <w:vAlign w:val="center"/>
          </w:tcPr>
          <w:p w14:paraId="500FD415">
            <w:pPr>
              <w:jc w:val="center"/>
              <w:rPr>
                <w:rFonts w:hint="eastAsia" w:ascii="仿宋" w:hAnsi="仿宋" w:eastAsia="仿宋" w:cs="仿宋"/>
                <w:b/>
                <w:sz w:val="21"/>
                <w:szCs w:val="21"/>
              </w:rPr>
            </w:pPr>
          </w:p>
        </w:tc>
        <w:tc>
          <w:tcPr>
            <w:tcW w:w="617" w:type="dxa"/>
            <w:vAlign w:val="center"/>
          </w:tcPr>
          <w:p w14:paraId="0A47FAA1">
            <w:pPr>
              <w:jc w:val="center"/>
              <w:rPr>
                <w:rFonts w:hint="eastAsia" w:ascii="仿宋" w:hAnsi="仿宋" w:eastAsia="仿宋" w:cs="仿宋"/>
                <w:b/>
                <w:sz w:val="21"/>
                <w:szCs w:val="21"/>
              </w:rPr>
            </w:pPr>
          </w:p>
        </w:tc>
        <w:tc>
          <w:tcPr>
            <w:tcW w:w="434" w:type="dxa"/>
            <w:vAlign w:val="center"/>
          </w:tcPr>
          <w:p w14:paraId="0666B388">
            <w:pPr>
              <w:jc w:val="center"/>
              <w:rPr>
                <w:rFonts w:hint="eastAsia" w:ascii="仿宋" w:hAnsi="仿宋" w:eastAsia="仿宋" w:cs="仿宋"/>
                <w:b/>
                <w:sz w:val="21"/>
                <w:szCs w:val="21"/>
                <w:lang w:val="en-US" w:eastAsia="zh-CN"/>
              </w:rPr>
            </w:pPr>
          </w:p>
        </w:tc>
      </w:tr>
      <w:tr w14:paraId="5B612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26" w:type="dxa"/>
            <w:gridSpan w:val="13"/>
            <w:vAlign w:val="center"/>
          </w:tcPr>
          <w:p w14:paraId="43061505">
            <w:pPr>
              <w:jc w:val="center"/>
              <w:rPr>
                <w:rFonts w:hint="eastAsia" w:ascii="仿宋" w:hAnsi="仿宋" w:eastAsia="仿宋" w:cs="仿宋"/>
                <w:b/>
                <w:sz w:val="21"/>
                <w:szCs w:val="21"/>
              </w:rPr>
            </w:pPr>
            <w:r>
              <w:rPr>
                <w:rFonts w:hint="eastAsia" w:ascii="仿宋" w:hAnsi="仿宋" w:eastAsia="仿宋" w:cs="仿宋"/>
                <w:b/>
                <w:sz w:val="21"/>
                <w:szCs w:val="21"/>
              </w:rPr>
              <w:t xml:space="preserve">三、专业课程   </w:t>
            </w:r>
          </w:p>
        </w:tc>
      </w:tr>
      <w:tr w14:paraId="0AE68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1" w:type="dxa"/>
            <w:vAlign w:val="center"/>
          </w:tcPr>
          <w:p w14:paraId="39007424">
            <w:pPr>
              <w:numPr>
                <w:ilvl w:val="0"/>
                <w:numId w:val="23"/>
              </w:numPr>
              <w:jc w:val="center"/>
              <w:rPr>
                <w:rFonts w:hint="eastAsia" w:ascii="仿宋" w:hAnsi="仿宋" w:eastAsia="仿宋" w:cs="仿宋"/>
                <w:sz w:val="21"/>
                <w:szCs w:val="21"/>
              </w:rPr>
            </w:pPr>
          </w:p>
        </w:tc>
        <w:tc>
          <w:tcPr>
            <w:tcW w:w="2106" w:type="dxa"/>
            <w:vAlign w:val="center"/>
          </w:tcPr>
          <w:p w14:paraId="61744CBD">
            <w:pPr>
              <w:jc w:val="center"/>
              <w:rPr>
                <w:rFonts w:hint="eastAsia" w:ascii="仿宋" w:hAnsi="仿宋" w:eastAsia="仿宋" w:cs="仿宋"/>
                <w:sz w:val="21"/>
                <w:szCs w:val="21"/>
              </w:rPr>
            </w:pPr>
            <w:r>
              <w:rPr>
                <w:rFonts w:hint="eastAsia" w:ascii="仿宋" w:hAnsi="仿宋" w:eastAsia="仿宋" w:cs="仿宋"/>
                <w:sz w:val="21"/>
                <w:szCs w:val="21"/>
              </w:rPr>
              <w:t>旅游服务礼仪</w:t>
            </w:r>
          </w:p>
        </w:tc>
        <w:tc>
          <w:tcPr>
            <w:tcW w:w="953" w:type="dxa"/>
            <w:vAlign w:val="center"/>
          </w:tcPr>
          <w:p w14:paraId="45B0C953">
            <w:pPr>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w:t>
            </w:r>
          </w:p>
        </w:tc>
        <w:tc>
          <w:tcPr>
            <w:tcW w:w="1044" w:type="dxa"/>
            <w:vAlign w:val="center"/>
          </w:tcPr>
          <w:p w14:paraId="2A2846C0">
            <w:pPr>
              <w:jc w:val="center"/>
              <w:rPr>
                <w:rFonts w:hint="eastAsia" w:ascii="仿宋" w:hAnsi="仿宋" w:eastAsia="仿宋" w:cs="仿宋"/>
                <w:sz w:val="21"/>
                <w:szCs w:val="21"/>
                <w:lang w:eastAsia="zh-CN"/>
              </w:rPr>
            </w:pPr>
            <w:r>
              <w:rPr>
                <w:rFonts w:hint="eastAsia" w:ascii="仿宋" w:hAnsi="仿宋" w:eastAsia="仿宋" w:cs="仿宋"/>
                <w:sz w:val="21"/>
                <w:szCs w:val="21"/>
                <w:lang w:val="en-US" w:eastAsia="zh-CN"/>
              </w:rPr>
              <w:t>2</w:t>
            </w:r>
          </w:p>
        </w:tc>
        <w:tc>
          <w:tcPr>
            <w:tcW w:w="361" w:type="dxa"/>
            <w:vAlign w:val="center"/>
          </w:tcPr>
          <w:p w14:paraId="662F062B">
            <w:pPr>
              <w:jc w:val="center"/>
              <w:rPr>
                <w:rFonts w:hint="eastAsia" w:ascii="仿宋" w:hAnsi="仿宋" w:eastAsia="仿宋" w:cs="仿宋"/>
                <w:sz w:val="21"/>
                <w:szCs w:val="21"/>
              </w:rPr>
            </w:pPr>
          </w:p>
        </w:tc>
        <w:tc>
          <w:tcPr>
            <w:tcW w:w="519" w:type="dxa"/>
            <w:vAlign w:val="center"/>
          </w:tcPr>
          <w:p w14:paraId="350C9855">
            <w:pPr>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152</w:t>
            </w:r>
          </w:p>
        </w:tc>
        <w:tc>
          <w:tcPr>
            <w:tcW w:w="632" w:type="dxa"/>
            <w:vAlign w:val="center"/>
          </w:tcPr>
          <w:p w14:paraId="3F3CC042">
            <w:pPr>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9</w:t>
            </w:r>
          </w:p>
        </w:tc>
        <w:tc>
          <w:tcPr>
            <w:tcW w:w="527" w:type="dxa"/>
            <w:vAlign w:val="center"/>
          </w:tcPr>
          <w:p w14:paraId="18A8737A">
            <w:pPr>
              <w:jc w:val="center"/>
              <w:rPr>
                <w:rFonts w:hint="eastAsia" w:ascii="仿宋" w:hAnsi="仿宋" w:eastAsia="仿宋" w:cs="仿宋"/>
                <w:sz w:val="21"/>
                <w:szCs w:val="21"/>
              </w:rPr>
            </w:pPr>
            <w:r>
              <w:rPr>
                <w:rFonts w:hint="eastAsia" w:ascii="仿宋" w:hAnsi="仿宋" w:eastAsia="仿宋" w:cs="仿宋"/>
                <w:sz w:val="21"/>
                <w:szCs w:val="21"/>
              </w:rPr>
              <w:t>☆</w:t>
            </w:r>
          </w:p>
        </w:tc>
        <w:tc>
          <w:tcPr>
            <w:tcW w:w="527" w:type="dxa"/>
            <w:vAlign w:val="center"/>
          </w:tcPr>
          <w:p w14:paraId="1162DE73">
            <w:pPr>
              <w:jc w:val="center"/>
              <w:rPr>
                <w:rFonts w:hint="eastAsia" w:ascii="仿宋" w:hAnsi="仿宋" w:eastAsia="仿宋" w:cs="仿宋"/>
                <w:sz w:val="21"/>
                <w:szCs w:val="21"/>
              </w:rPr>
            </w:pPr>
            <w:r>
              <w:rPr>
                <w:rFonts w:hint="eastAsia" w:ascii="仿宋" w:hAnsi="仿宋" w:eastAsia="仿宋" w:cs="仿宋"/>
                <w:sz w:val="21"/>
                <w:szCs w:val="21"/>
              </w:rPr>
              <w:t>☆</w:t>
            </w:r>
          </w:p>
        </w:tc>
        <w:tc>
          <w:tcPr>
            <w:tcW w:w="527" w:type="dxa"/>
            <w:vAlign w:val="center"/>
          </w:tcPr>
          <w:p w14:paraId="18FC8E10">
            <w:pPr>
              <w:jc w:val="center"/>
              <w:rPr>
                <w:rFonts w:hint="eastAsia" w:ascii="仿宋" w:hAnsi="仿宋" w:eastAsia="仿宋" w:cs="仿宋"/>
                <w:sz w:val="21"/>
                <w:szCs w:val="21"/>
              </w:rPr>
            </w:pPr>
          </w:p>
        </w:tc>
        <w:tc>
          <w:tcPr>
            <w:tcW w:w="527" w:type="dxa"/>
            <w:vAlign w:val="center"/>
          </w:tcPr>
          <w:p w14:paraId="2BE2BCB4">
            <w:pPr>
              <w:jc w:val="center"/>
              <w:rPr>
                <w:rFonts w:hint="eastAsia" w:ascii="仿宋" w:hAnsi="仿宋" w:eastAsia="仿宋" w:cs="仿宋"/>
                <w:sz w:val="21"/>
                <w:szCs w:val="21"/>
              </w:rPr>
            </w:pPr>
          </w:p>
        </w:tc>
        <w:tc>
          <w:tcPr>
            <w:tcW w:w="617" w:type="dxa"/>
            <w:vAlign w:val="center"/>
          </w:tcPr>
          <w:p w14:paraId="346E0468">
            <w:pPr>
              <w:jc w:val="center"/>
              <w:rPr>
                <w:rFonts w:hint="eastAsia" w:ascii="仿宋" w:hAnsi="仿宋" w:eastAsia="仿宋" w:cs="仿宋"/>
                <w:sz w:val="21"/>
                <w:szCs w:val="21"/>
              </w:rPr>
            </w:pPr>
          </w:p>
        </w:tc>
        <w:tc>
          <w:tcPr>
            <w:tcW w:w="434" w:type="dxa"/>
            <w:vAlign w:val="center"/>
          </w:tcPr>
          <w:p w14:paraId="7BABDA67">
            <w:pPr>
              <w:jc w:val="center"/>
              <w:rPr>
                <w:rFonts w:hint="eastAsia" w:ascii="仿宋" w:hAnsi="仿宋" w:eastAsia="仿宋" w:cs="仿宋"/>
                <w:sz w:val="21"/>
                <w:szCs w:val="21"/>
              </w:rPr>
            </w:pPr>
          </w:p>
        </w:tc>
      </w:tr>
      <w:tr w14:paraId="39C86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1" w:type="dxa"/>
            <w:vAlign w:val="center"/>
          </w:tcPr>
          <w:p w14:paraId="49A2C73D">
            <w:pPr>
              <w:numPr>
                <w:ilvl w:val="0"/>
                <w:numId w:val="23"/>
              </w:numPr>
              <w:jc w:val="center"/>
              <w:rPr>
                <w:rFonts w:hint="eastAsia" w:ascii="仿宋" w:hAnsi="仿宋" w:eastAsia="仿宋" w:cs="仿宋"/>
                <w:sz w:val="21"/>
                <w:szCs w:val="21"/>
              </w:rPr>
            </w:pPr>
          </w:p>
        </w:tc>
        <w:tc>
          <w:tcPr>
            <w:tcW w:w="2106" w:type="dxa"/>
            <w:vAlign w:val="center"/>
          </w:tcPr>
          <w:p w14:paraId="04C23CA4">
            <w:pPr>
              <w:jc w:val="center"/>
              <w:rPr>
                <w:rFonts w:hint="eastAsia" w:ascii="仿宋" w:hAnsi="仿宋" w:eastAsia="仿宋" w:cs="仿宋"/>
                <w:sz w:val="21"/>
                <w:szCs w:val="21"/>
              </w:rPr>
            </w:pPr>
            <w:r>
              <w:rPr>
                <w:rFonts w:hint="eastAsia" w:ascii="仿宋" w:hAnsi="仿宋" w:eastAsia="仿宋" w:cs="仿宋"/>
                <w:sz w:val="21"/>
                <w:szCs w:val="21"/>
              </w:rPr>
              <w:t>模拟导游</w:t>
            </w:r>
          </w:p>
        </w:tc>
        <w:tc>
          <w:tcPr>
            <w:tcW w:w="953" w:type="dxa"/>
            <w:vAlign w:val="center"/>
          </w:tcPr>
          <w:p w14:paraId="2A9D0C03">
            <w:pPr>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w:t>
            </w:r>
          </w:p>
        </w:tc>
        <w:tc>
          <w:tcPr>
            <w:tcW w:w="1044" w:type="dxa"/>
            <w:vAlign w:val="center"/>
          </w:tcPr>
          <w:p w14:paraId="65E29DEA">
            <w:pPr>
              <w:jc w:val="center"/>
              <w:rPr>
                <w:rFonts w:hint="eastAsia" w:ascii="仿宋" w:hAnsi="仿宋" w:eastAsia="仿宋" w:cs="仿宋"/>
                <w:sz w:val="21"/>
                <w:szCs w:val="21"/>
                <w:lang w:eastAsia="zh-CN"/>
              </w:rPr>
            </w:pPr>
            <w:r>
              <w:rPr>
                <w:rFonts w:hint="eastAsia" w:ascii="仿宋" w:hAnsi="仿宋" w:eastAsia="仿宋" w:cs="仿宋"/>
                <w:sz w:val="21"/>
                <w:szCs w:val="21"/>
                <w:lang w:val="en-US" w:eastAsia="zh-CN"/>
              </w:rPr>
              <w:t>2</w:t>
            </w:r>
          </w:p>
        </w:tc>
        <w:tc>
          <w:tcPr>
            <w:tcW w:w="361" w:type="dxa"/>
            <w:vAlign w:val="center"/>
          </w:tcPr>
          <w:p w14:paraId="41D0F725">
            <w:pPr>
              <w:jc w:val="center"/>
              <w:rPr>
                <w:rFonts w:hint="eastAsia" w:ascii="仿宋" w:hAnsi="仿宋" w:eastAsia="仿宋" w:cs="仿宋"/>
                <w:sz w:val="21"/>
                <w:szCs w:val="21"/>
              </w:rPr>
            </w:pPr>
          </w:p>
        </w:tc>
        <w:tc>
          <w:tcPr>
            <w:tcW w:w="519" w:type="dxa"/>
            <w:vAlign w:val="center"/>
          </w:tcPr>
          <w:p w14:paraId="08A617D1">
            <w:pPr>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380</w:t>
            </w:r>
          </w:p>
        </w:tc>
        <w:tc>
          <w:tcPr>
            <w:tcW w:w="632" w:type="dxa"/>
            <w:vAlign w:val="center"/>
          </w:tcPr>
          <w:p w14:paraId="66EC6A71">
            <w:pPr>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23</w:t>
            </w:r>
          </w:p>
        </w:tc>
        <w:tc>
          <w:tcPr>
            <w:tcW w:w="527" w:type="dxa"/>
            <w:vAlign w:val="center"/>
          </w:tcPr>
          <w:p w14:paraId="16BC4FC3">
            <w:pPr>
              <w:jc w:val="center"/>
              <w:rPr>
                <w:rFonts w:hint="eastAsia" w:ascii="仿宋" w:hAnsi="仿宋" w:eastAsia="仿宋" w:cs="仿宋"/>
                <w:sz w:val="21"/>
                <w:szCs w:val="21"/>
              </w:rPr>
            </w:pPr>
            <w:r>
              <w:rPr>
                <w:rFonts w:hint="eastAsia" w:ascii="仿宋" w:hAnsi="仿宋" w:eastAsia="仿宋" w:cs="仿宋"/>
                <w:sz w:val="21"/>
                <w:szCs w:val="21"/>
              </w:rPr>
              <w:t>☆</w:t>
            </w:r>
          </w:p>
        </w:tc>
        <w:tc>
          <w:tcPr>
            <w:tcW w:w="527" w:type="dxa"/>
            <w:vAlign w:val="center"/>
          </w:tcPr>
          <w:p w14:paraId="514CB618">
            <w:pPr>
              <w:jc w:val="center"/>
              <w:rPr>
                <w:rFonts w:hint="eastAsia" w:ascii="仿宋" w:hAnsi="仿宋" w:eastAsia="仿宋" w:cs="仿宋"/>
                <w:sz w:val="21"/>
                <w:szCs w:val="21"/>
              </w:rPr>
            </w:pPr>
            <w:r>
              <w:rPr>
                <w:rFonts w:hint="eastAsia" w:ascii="仿宋" w:hAnsi="仿宋" w:eastAsia="仿宋" w:cs="仿宋"/>
                <w:sz w:val="21"/>
                <w:szCs w:val="21"/>
              </w:rPr>
              <w:t>☆</w:t>
            </w:r>
          </w:p>
        </w:tc>
        <w:tc>
          <w:tcPr>
            <w:tcW w:w="527" w:type="dxa"/>
            <w:vAlign w:val="center"/>
          </w:tcPr>
          <w:p w14:paraId="06F290C9">
            <w:pPr>
              <w:jc w:val="center"/>
              <w:rPr>
                <w:rFonts w:hint="eastAsia" w:ascii="仿宋" w:hAnsi="仿宋" w:eastAsia="仿宋" w:cs="仿宋"/>
                <w:sz w:val="21"/>
                <w:szCs w:val="21"/>
              </w:rPr>
            </w:pPr>
            <w:r>
              <w:rPr>
                <w:rFonts w:hint="eastAsia" w:ascii="仿宋" w:hAnsi="仿宋" w:eastAsia="仿宋" w:cs="仿宋"/>
                <w:sz w:val="21"/>
                <w:szCs w:val="21"/>
              </w:rPr>
              <w:t>☆</w:t>
            </w:r>
          </w:p>
        </w:tc>
        <w:tc>
          <w:tcPr>
            <w:tcW w:w="527" w:type="dxa"/>
            <w:vAlign w:val="center"/>
          </w:tcPr>
          <w:p w14:paraId="22A92F3C">
            <w:pPr>
              <w:jc w:val="center"/>
              <w:rPr>
                <w:rFonts w:hint="eastAsia" w:ascii="仿宋" w:hAnsi="仿宋" w:eastAsia="仿宋" w:cs="仿宋"/>
                <w:sz w:val="21"/>
                <w:szCs w:val="21"/>
              </w:rPr>
            </w:pPr>
            <w:r>
              <w:rPr>
                <w:rFonts w:hint="eastAsia" w:ascii="仿宋" w:hAnsi="仿宋" w:eastAsia="仿宋" w:cs="仿宋"/>
                <w:sz w:val="21"/>
                <w:szCs w:val="21"/>
              </w:rPr>
              <w:t>☆</w:t>
            </w:r>
          </w:p>
        </w:tc>
        <w:tc>
          <w:tcPr>
            <w:tcW w:w="617" w:type="dxa"/>
            <w:vAlign w:val="center"/>
          </w:tcPr>
          <w:p w14:paraId="4F85DDD3">
            <w:pPr>
              <w:jc w:val="center"/>
              <w:rPr>
                <w:rFonts w:hint="eastAsia" w:ascii="仿宋" w:hAnsi="仿宋" w:eastAsia="仿宋" w:cs="仿宋"/>
                <w:sz w:val="21"/>
                <w:szCs w:val="21"/>
              </w:rPr>
            </w:pPr>
            <w:r>
              <w:rPr>
                <w:rFonts w:hint="eastAsia" w:ascii="仿宋" w:hAnsi="仿宋" w:eastAsia="仿宋" w:cs="仿宋"/>
                <w:sz w:val="21"/>
                <w:szCs w:val="21"/>
              </w:rPr>
              <w:t>☆</w:t>
            </w:r>
          </w:p>
        </w:tc>
        <w:tc>
          <w:tcPr>
            <w:tcW w:w="434" w:type="dxa"/>
            <w:vAlign w:val="center"/>
          </w:tcPr>
          <w:p w14:paraId="5D9BB700">
            <w:pPr>
              <w:jc w:val="center"/>
              <w:rPr>
                <w:rFonts w:hint="eastAsia" w:ascii="仿宋" w:hAnsi="仿宋" w:eastAsia="仿宋" w:cs="仿宋"/>
                <w:sz w:val="21"/>
                <w:szCs w:val="21"/>
              </w:rPr>
            </w:pPr>
          </w:p>
        </w:tc>
      </w:tr>
      <w:tr w14:paraId="663CF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1" w:type="dxa"/>
            <w:vAlign w:val="center"/>
          </w:tcPr>
          <w:p w14:paraId="5779961C">
            <w:pPr>
              <w:numPr>
                <w:ilvl w:val="0"/>
                <w:numId w:val="23"/>
              </w:numPr>
              <w:jc w:val="center"/>
              <w:rPr>
                <w:rFonts w:hint="eastAsia" w:ascii="仿宋" w:hAnsi="仿宋" w:eastAsia="仿宋" w:cs="仿宋"/>
                <w:sz w:val="21"/>
                <w:szCs w:val="21"/>
              </w:rPr>
            </w:pPr>
          </w:p>
        </w:tc>
        <w:tc>
          <w:tcPr>
            <w:tcW w:w="2106" w:type="dxa"/>
            <w:vAlign w:val="center"/>
          </w:tcPr>
          <w:p w14:paraId="6E8096AC">
            <w:pPr>
              <w:jc w:val="center"/>
              <w:rPr>
                <w:rFonts w:hint="eastAsia" w:ascii="仿宋" w:hAnsi="仿宋" w:eastAsia="仿宋" w:cs="仿宋"/>
                <w:sz w:val="21"/>
                <w:szCs w:val="21"/>
              </w:rPr>
            </w:pPr>
            <w:r>
              <w:rPr>
                <w:rFonts w:hint="eastAsia" w:ascii="仿宋" w:hAnsi="仿宋" w:eastAsia="仿宋" w:cs="仿宋"/>
                <w:sz w:val="21"/>
                <w:szCs w:val="21"/>
              </w:rPr>
              <w:t>茶艺</w:t>
            </w:r>
          </w:p>
        </w:tc>
        <w:tc>
          <w:tcPr>
            <w:tcW w:w="953" w:type="dxa"/>
            <w:vAlign w:val="center"/>
          </w:tcPr>
          <w:p w14:paraId="562130E8">
            <w:pPr>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w:t>
            </w:r>
          </w:p>
        </w:tc>
        <w:tc>
          <w:tcPr>
            <w:tcW w:w="1044" w:type="dxa"/>
            <w:vAlign w:val="center"/>
          </w:tcPr>
          <w:p w14:paraId="525E07D3">
            <w:pPr>
              <w:jc w:val="center"/>
              <w:rPr>
                <w:rFonts w:hint="eastAsia" w:ascii="仿宋" w:hAnsi="仿宋" w:eastAsia="仿宋" w:cs="仿宋"/>
                <w:sz w:val="21"/>
                <w:szCs w:val="21"/>
                <w:lang w:eastAsia="zh-CN"/>
              </w:rPr>
            </w:pPr>
            <w:r>
              <w:rPr>
                <w:rFonts w:hint="eastAsia" w:ascii="仿宋" w:hAnsi="仿宋" w:eastAsia="仿宋" w:cs="仿宋"/>
                <w:sz w:val="21"/>
                <w:szCs w:val="21"/>
                <w:lang w:val="en-US" w:eastAsia="zh-CN"/>
              </w:rPr>
              <w:t>2</w:t>
            </w:r>
          </w:p>
        </w:tc>
        <w:tc>
          <w:tcPr>
            <w:tcW w:w="361" w:type="dxa"/>
            <w:vAlign w:val="center"/>
          </w:tcPr>
          <w:p w14:paraId="7C5F17CB">
            <w:pPr>
              <w:jc w:val="center"/>
              <w:rPr>
                <w:rFonts w:hint="eastAsia" w:ascii="仿宋" w:hAnsi="仿宋" w:eastAsia="仿宋" w:cs="仿宋"/>
                <w:sz w:val="21"/>
                <w:szCs w:val="21"/>
              </w:rPr>
            </w:pPr>
          </w:p>
        </w:tc>
        <w:tc>
          <w:tcPr>
            <w:tcW w:w="519" w:type="dxa"/>
            <w:vAlign w:val="center"/>
          </w:tcPr>
          <w:p w14:paraId="6720C765">
            <w:pPr>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152</w:t>
            </w:r>
          </w:p>
        </w:tc>
        <w:tc>
          <w:tcPr>
            <w:tcW w:w="632" w:type="dxa"/>
            <w:vAlign w:val="center"/>
          </w:tcPr>
          <w:p w14:paraId="6F8E693F">
            <w:pPr>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9</w:t>
            </w:r>
          </w:p>
        </w:tc>
        <w:tc>
          <w:tcPr>
            <w:tcW w:w="527" w:type="dxa"/>
            <w:vAlign w:val="center"/>
          </w:tcPr>
          <w:p w14:paraId="456883E2">
            <w:pPr>
              <w:jc w:val="center"/>
              <w:rPr>
                <w:rFonts w:hint="eastAsia" w:ascii="仿宋" w:hAnsi="仿宋" w:eastAsia="仿宋" w:cs="仿宋"/>
                <w:sz w:val="21"/>
                <w:szCs w:val="21"/>
              </w:rPr>
            </w:pPr>
          </w:p>
        </w:tc>
        <w:tc>
          <w:tcPr>
            <w:tcW w:w="527" w:type="dxa"/>
            <w:vAlign w:val="center"/>
          </w:tcPr>
          <w:p w14:paraId="55984174">
            <w:pPr>
              <w:jc w:val="center"/>
              <w:rPr>
                <w:rFonts w:hint="eastAsia" w:ascii="仿宋" w:hAnsi="仿宋" w:eastAsia="仿宋" w:cs="仿宋"/>
                <w:sz w:val="21"/>
                <w:szCs w:val="21"/>
              </w:rPr>
            </w:pPr>
          </w:p>
        </w:tc>
        <w:tc>
          <w:tcPr>
            <w:tcW w:w="527" w:type="dxa"/>
            <w:vAlign w:val="center"/>
          </w:tcPr>
          <w:p w14:paraId="4D13DC80">
            <w:pPr>
              <w:jc w:val="center"/>
              <w:rPr>
                <w:rFonts w:hint="eastAsia" w:ascii="仿宋" w:hAnsi="仿宋" w:eastAsia="仿宋" w:cs="仿宋"/>
                <w:sz w:val="21"/>
                <w:szCs w:val="21"/>
              </w:rPr>
            </w:pPr>
          </w:p>
        </w:tc>
        <w:tc>
          <w:tcPr>
            <w:tcW w:w="527" w:type="dxa"/>
            <w:vAlign w:val="center"/>
          </w:tcPr>
          <w:p w14:paraId="0DFF00C8">
            <w:pPr>
              <w:jc w:val="center"/>
              <w:rPr>
                <w:rFonts w:hint="eastAsia" w:ascii="仿宋" w:hAnsi="仿宋" w:eastAsia="仿宋" w:cs="仿宋"/>
                <w:sz w:val="21"/>
                <w:szCs w:val="21"/>
              </w:rPr>
            </w:pPr>
            <w:r>
              <w:rPr>
                <w:rFonts w:hint="eastAsia" w:ascii="仿宋" w:hAnsi="仿宋" w:eastAsia="仿宋" w:cs="仿宋"/>
                <w:sz w:val="21"/>
                <w:szCs w:val="21"/>
              </w:rPr>
              <w:t>☆</w:t>
            </w:r>
          </w:p>
        </w:tc>
        <w:tc>
          <w:tcPr>
            <w:tcW w:w="617" w:type="dxa"/>
            <w:vAlign w:val="center"/>
          </w:tcPr>
          <w:p w14:paraId="0ACDA9D0">
            <w:pPr>
              <w:jc w:val="center"/>
              <w:rPr>
                <w:rFonts w:hint="eastAsia" w:ascii="仿宋" w:hAnsi="仿宋" w:eastAsia="仿宋" w:cs="仿宋"/>
                <w:sz w:val="21"/>
                <w:szCs w:val="21"/>
              </w:rPr>
            </w:pPr>
            <w:r>
              <w:rPr>
                <w:rFonts w:hint="eastAsia" w:ascii="仿宋" w:hAnsi="仿宋" w:eastAsia="仿宋" w:cs="仿宋"/>
                <w:sz w:val="21"/>
                <w:szCs w:val="21"/>
              </w:rPr>
              <w:t>☆</w:t>
            </w:r>
          </w:p>
        </w:tc>
        <w:tc>
          <w:tcPr>
            <w:tcW w:w="434" w:type="dxa"/>
            <w:vAlign w:val="center"/>
          </w:tcPr>
          <w:p w14:paraId="0EF84A09">
            <w:pPr>
              <w:jc w:val="center"/>
              <w:rPr>
                <w:rFonts w:hint="eastAsia" w:ascii="仿宋" w:hAnsi="仿宋" w:eastAsia="仿宋" w:cs="仿宋"/>
                <w:sz w:val="21"/>
                <w:szCs w:val="21"/>
              </w:rPr>
            </w:pPr>
          </w:p>
        </w:tc>
      </w:tr>
      <w:tr w14:paraId="62341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1" w:type="dxa"/>
            <w:vAlign w:val="center"/>
          </w:tcPr>
          <w:p w14:paraId="4C7471FA">
            <w:pPr>
              <w:numPr>
                <w:ilvl w:val="0"/>
                <w:numId w:val="23"/>
              </w:numPr>
              <w:jc w:val="center"/>
              <w:rPr>
                <w:rFonts w:hint="eastAsia" w:ascii="仿宋" w:hAnsi="仿宋" w:eastAsia="仿宋" w:cs="仿宋"/>
                <w:sz w:val="21"/>
                <w:szCs w:val="21"/>
              </w:rPr>
            </w:pPr>
          </w:p>
        </w:tc>
        <w:tc>
          <w:tcPr>
            <w:tcW w:w="2106" w:type="dxa"/>
            <w:vAlign w:val="center"/>
          </w:tcPr>
          <w:p w14:paraId="2A457005">
            <w:pPr>
              <w:jc w:val="center"/>
              <w:rPr>
                <w:rFonts w:hint="eastAsia" w:ascii="仿宋" w:hAnsi="仿宋" w:eastAsia="仿宋" w:cs="仿宋"/>
                <w:sz w:val="21"/>
                <w:szCs w:val="21"/>
              </w:rPr>
            </w:pPr>
            <w:r>
              <w:rPr>
                <w:rFonts w:hint="eastAsia" w:ascii="仿宋" w:hAnsi="仿宋" w:eastAsia="仿宋" w:cs="仿宋"/>
                <w:sz w:val="21"/>
                <w:szCs w:val="21"/>
              </w:rPr>
              <w:t>餐饮服务与管理</w:t>
            </w:r>
          </w:p>
        </w:tc>
        <w:tc>
          <w:tcPr>
            <w:tcW w:w="953" w:type="dxa"/>
            <w:vAlign w:val="center"/>
          </w:tcPr>
          <w:p w14:paraId="44E72E62">
            <w:pPr>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w:t>
            </w:r>
          </w:p>
        </w:tc>
        <w:tc>
          <w:tcPr>
            <w:tcW w:w="1044" w:type="dxa"/>
            <w:vAlign w:val="center"/>
          </w:tcPr>
          <w:p w14:paraId="73EB32C6">
            <w:pPr>
              <w:jc w:val="center"/>
              <w:rPr>
                <w:rFonts w:hint="eastAsia" w:ascii="仿宋" w:hAnsi="仿宋" w:eastAsia="仿宋" w:cs="仿宋"/>
                <w:sz w:val="21"/>
                <w:szCs w:val="21"/>
                <w:lang w:eastAsia="zh-CN"/>
              </w:rPr>
            </w:pPr>
            <w:r>
              <w:rPr>
                <w:rFonts w:hint="eastAsia" w:ascii="仿宋" w:hAnsi="仿宋" w:eastAsia="仿宋" w:cs="仿宋"/>
                <w:sz w:val="21"/>
                <w:szCs w:val="21"/>
                <w:lang w:val="en-US" w:eastAsia="zh-CN"/>
              </w:rPr>
              <w:t>2</w:t>
            </w:r>
          </w:p>
        </w:tc>
        <w:tc>
          <w:tcPr>
            <w:tcW w:w="361" w:type="dxa"/>
            <w:vAlign w:val="center"/>
          </w:tcPr>
          <w:p w14:paraId="2107D995">
            <w:pPr>
              <w:jc w:val="center"/>
              <w:rPr>
                <w:rFonts w:hint="eastAsia" w:ascii="仿宋" w:hAnsi="仿宋" w:eastAsia="仿宋" w:cs="仿宋"/>
                <w:sz w:val="21"/>
                <w:szCs w:val="21"/>
              </w:rPr>
            </w:pPr>
          </w:p>
        </w:tc>
        <w:tc>
          <w:tcPr>
            <w:tcW w:w="519" w:type="dxa"/>
            <w:vAlign w:val="center"/>
          </w:tcPr>
          <w:p w14:paraId="4532E226">
            <w:pPr>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171</w:t>
            </w:r>
          </w:p>
        </w:tc>
        <w:tc>
          <w:tcPr>
            <w:tcW w:w="632" w:type="dxa"/>
            <w:vAlign w:val="center"/>
          </w:tcPr>
          <w:p w14:paraId="4C1AAE69">
            <w:pPr>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10</w:t>
            </w:r>
          </w:p>
        </w:tc>
        <w:tc>
          <w:tcPr>
            <w:tcW w:w="527" w:type="dxa"/>
            <w:vAlign w:val="center"/>
          </w:tcPr>
          <w:p w14:paraId="36A1CD7C">
            <w:pPr>
              <w:jc w:val="center"/>
              <w:rPr>
                <w:rFonts w:hint="eastAsia" w:ascii="仿宋" w:hAnsi="仿宋" w:eastAsia="仿宋" w:cs="仿宋"/>
                <w:sz w:val="21"/>
                <w:szCs w:val="21"/>
              </w:rPr>
            </w:pPr>
            <w:r>
              <w:rPr>
                <w:rFonts w:hint="eastAsia" w:ascii="仿宋" w:hAnsi="仿宋" w:eastAsia="仿宋" w:cs="仿宋"/>
                <w:sz w:val="21"/>
                <w:szCs w:val="21"/>
              </w:rPr>
              <w:t>☆</w:t>
            </w:r>
          </w:p>
        </w:tc>
        <w:tc>
          <w:tcPr>
            <w:tcW w:w="527" w:type="dxa"/>
            <w:vAlign w:val="center"/>
          </w:tcPr>
          <w:p w14:paraId="7854D1A1">
            <w:pPr>
              <w:jc w:val="center"/>
              <w:rPr>
                <w:rFonts w:hint="eastAsia" w:ascii="仿宋" w:hAnsi="仿宋" w:eastAsia="仿宋" w:cs="仿宋"/>
                <w:sz w:val="21"/>
                <w:szCs w:val="21"/>
              </w:rPr>
            </w:pPr>
            <w:r>
              <w:rPr>
                <w:rFonts w:hint="eastAsia" w:ascii="仿宋" w:hAnsi="仿宋" w:eastAsia="仿宋" w:cs="仿宋"/>
                <w:sz w:val="21"/>
                <w:szCs w:val="21"/>
              </w:rPr>
              <w:t>☆</w:t>
            </w:r>
          </w:p>
        </w:tc>
        <w:tc>
          <w:tcPr>
            <w:tcW w:w="527" w:type="dxa"/>
            <w:vAlign w:val="center"/>
          </w:tcPr>
          <w:p w14:paraId="68FB078B">
            <w:pPr>
              <w:jc w:val="center"/>
              <w:rPr>
                <w:rFonts w:hint="eastAsia" w:ascii="仿宋" w:hAnsi="仿宋" w:eastAsia="仿宋" w:cs="仿宋"/>
                <w:sz w:val="21"/>
                <w:szCs w:val="21"/>
              </w:rPr>
            </w:pPr>
            <w:r>
              <w:rPr>
                <w:rFonts w:hint="eastAsia" w:ascii="仿宋" w:hAnsi="仿宋" w:eastAsia="仿宋" w:cs="仿宋"/>
                <w:sz w:val="21"/>
                <w:szCs w:val="21"/>
              </w:rPr>
              <w:t>☆</w:t>
            </w:r>
          </w:p>
        </w:tc>
        <w:tc>
          <w:tcPr>
            <w:tcW w:w="527" w:type="dxa"/>
            <w:vAlign w:val="center"/>
          </w:tcPr>
          <w:p w14:paraId="015D5BA8">
            <w:pPr>
              <w:jc w:val="center"/>
              <w:rPr>
                <w:rFonts w:hint="eastAsia" w:ascii="仿宋" w:hAnsi="仿宋" w:eastAsia="仿宋" w:cs="仿宋"/>
                <w:sz w:val="21"/>
                <w:szCs w:val="21"/>
              </w:rPr>
            </w:pPr>
          </w:p>
        </w:tc>
        <w:tc>
          <w:tcPr>
            <w:tcW w:w="617" w:type="dxa"/>
            <w:vAlign w:val="center"/>
          </w:tcPr>
          <w:p w14:paraId="7591EEAE">
            <w:pPr>
              <w:jc w:val="center"/>
              <w:rPr>
                <w:rFonts w:hint="eastAsia" w:ascii="仿宋" w:hAnsi="仿宋" w:eastAsia="仿宋" w:cs="仿宋"/>
                <w:sz w:val="21"/>
                <w:szCs w:val="21"/>
              </w:rPr>
            </w:pPr>
          </w:p>
        </w:tc>
        <w:tc>
          <w:tcPr>
            <w:tcW w:w="434" w:type="dxa"/>
            <w:vAlign w:val="center"/>
          </w:tcPr>
          <w:p w14:paraId="7A7E8152">
            <w:pPr>
              <w:jc w:val="center"/>
              <w:rPr>
                <w:rFonts w:hint="eastAsia" w:ascii="仿宋" w:hAnsi="仿宋" w:eastAsia="仿宋" w:cs="仿宋"/>
                <w:sz w:val="21"/>
                <w:szCs w:val="21"/>
              </w:rPr>
            </w:pPr>
          </w:p>
        </w:tc>
      </w:tr>
      <w:tr w14:paraId="496A7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1" w:type="dxa"/>
            <w:vAlign w:val="center"/>
          </w:tcPr>
          <w:p w14:paraId="02BAD333">
            <w:pPr>
              <w:numPr>
                <w:ilvl w:val="0"/>
                <w:numId w:val="23"/>
              </w:numPr>
              <w:jc w:val="center"/>
              <w:rPr>
                <w:rFonts w:hint="eastAsia" w:ascii="仿宋" w:hAnsi="仿宋" w:eastAsia="仿宋" w:cs="仿宋"/>
                <w:sz w:val="21"/>
                <w:szCs w:val="21"/>
              </w:rPr>
            </w:pPr>
          </w:p>
        </w:tc>
        <w:tc>
          <w:tcPr>
            <w:tcW w:w="2106" w:type="dxa"/>
            <w:vAlign w:val="center"/>
          </w:tcPr>
          <w:p w14:paraId="54450DEA">
            <w:pPr>
              <w:jc w:val="center"/>
              <w:rPr>
                <w:rFonts w:hint="eastAsia" w:ascii="仿宋" w:hAnsi="仿宋" w:eastAsia="仿宋" w:cs="仿宋"/>
                <w:sz w:val="21"/>
                <w:szCs w:val="21"/>
              </w:rPr>
            </w:pPr>
            <w:r>
              <w:rPr>
                <w:rFonts w:hint="eastAsia" w:ascii="仿宋" w:hAnsi="仿宋" w:eastAsia="仿宋" w:cs="仿宋"/>
                <w:sz w:val="21"/>
                <w:szCs w:val="21"/>
              </w:rPr>
              <w:t>旅行社服务基础</w:t>
            </w:r>
          </w:p>
        </w:tc>
        <w:tc>
          <w:tcPr>
            <w:tcW w:w="953" w:type="dxa"/>
            <w:vAlign w:val="center"/>
          </w:tcPr>
          <w:p w14:paraId="7833A14C">
            <w:pPr>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w:t>
            </w:r>
          </w:p>
        </w:tc>
        <w:tc>
          <w:tcPr>
            <w:tcW w:w="1044" w:type="dxa"/>
            <w:vAlign w:val="center"/>
          </w:tcPr>
          <w:p w14:paraId="6FBFE8E7">
            <w:pPr>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w:t>
            </w:r>
          </w:p>
        </w:tc>
        <w:tc>
          <w:tcPr>
            <w:tcW w:w="361" w:type="dxa"/>
            <w:vAlign w:val="center"/>
          </w:tcPr>
          <w:p w14:paraId="3056CF58">
            <w:pPr>
              <w:jc w:val="center"/>
              <w:rPr>
                <w:rFonts w:hint="eastAsia" w:ascii="仿宋" w:hAnsi="仿宋" w:eastAsia="仿宋" w:cs="仿宋"/>
                <w:sz w:val="21"/>
                <w:szCs w:val="21"/>
              </w:rPr>
            </w:pPr>
          </w:p>
        </w:tc>
        <w:tc>
          <w:tcPr>
            <w:tcW w:w="519" w:type="dxa"/>
            <w:vAlign w:val="center"/>
          </w:tcPr>
          <w:p w14:paraId="0D5D2C54">
            <w:pPr>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152</w:t>
            </w:r>
          </w:p>
        </w:tc>
        <w:tc>
          <w:tcPr>
            <w:tcW w:w="632" w:type="dxa"/>
            <w:vAlign w:val="center"/>
          </w:tcPr>
          <w:p w14:paraId="4A7A3F53">
            <w:pPr>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9</w:t>
            </w:r>
          </w:p>
        </w:tc>
        <w:tc>
          <w:tcPr>
            <w:tcW w:w="527" w:type="dxa"/>
            <w:vAlign w:val="center"/>
          </w:tcPr>
          <w:p w14:paraId="4EDC1E74">
            <w:pPr>
              <w:jc w:val="center"/>
              <w:rPr>
                <w:rFonts w:hint="eastAsia" w:ascii="仿宋" w:hAnsi="仿宋" w:eastAsia="仿宋" w:cs="仿宋"/>
                <w:sz w:val="21"/>
                <w:szCs w:val="21"/>
              </w:rPr>
            </w:pPr>
          </w:p>
        </w:tc>
        <w:tc>
          <w:tcPr>
            <w:tcW w:w="527" w:type="dxa"/>
            <w:vAlign w:val="center"/>
          </w:tcPr>
          <w:p w14:paraId="6D893708">
            <w:pPr>
              <w:jc w:val="center"/>
              <w:rPr>
                <w:rFonts w:hint="eastAsia" w:ascii="仿宋" w:hAnsi="仿宋" w:eastAsia="仿宋" w:cs="仿宋"/>
                <w:sz w:val="21"/>
                <w:szCs w:val="21"/>
              </w:rPr>
            </w:pPr>
          </w:p>
        </w:tc>
        <w:tc>
          <w:tcPr>
            <w:tcW w:w="527" w:type="dxa"/>
            <w:vAlign w:val="center"/>
          </w:tcPr>
          <w:p w14:paraId="44112784">
            <w:pPr>
              <w:jc w:val="center"/>
              <w:rPr>
                <w:rFonts w:hint="eastAsia" w:ascii="仿宋" w:hAnsi="仿宋" w:eastAsia="仿宋" w:cs="仿宋"/>
                <w:sz w:val="21"/>
                <w:szCs w:val="21"/>
              </w:rPr>
            </w:pPr>
            <w:r>
              <w:rPr>
                <w:rFonts w:hint="eastAsia" w:ascii="仿宋" w:hAnsi="仿宋" w:eastAsia="仿宋" w:cs="仿宋"/>
                <w:sz w:val="21"/>
                <w:szCs w:val="21"/>
              </w:rPr>
              <w:t>★</w:t>
            </w:r>
          </w:p>
        </w:tc>
        <w:tc>
          <w:tcPr>
            <w:tcW w:w="527" w:type="dxa"/>
            <w:vAlign w:val="center"/>
          </w:tcPr>
          <w:p w14:paraId="6125C54C">
            <w:pPr>
              <w:jc w:val="center"/>
              <w:rPr>
                <w:rFonts w:hint="eastAsia" w:ascii="仿宋" w:hAnsi="仿宋" w:eastAsia="仿宋" w:cs="仿宋"/>
                <w:sz w:val="21"/>
                <w:szCs w:val="21"/>
              </w:rPr>
            </w:pPr>
            <w:r>
              <w:rPr>
                <w:rFonts w:hint="eastAsia" w:ascii="仿宋" w:hAnsi="仿宋" w:eastAsia="仿宋" w:cs="仿宋"/>
                <w:sz w:val="21"/>
                <w:szCs w:val="21"/>
              </w:rPr>
              <w:t>★</w:t>
            </w:r>
          </w:p>
        </w:tc>
        <w:tc>
          <w:tcPr>
            <w:tcW w:w="617" w:type="dxa"/>
            <w:vAlign w:val="center"/>
          </w:tcPr>
          <w:p w14:paraId="010EE65B">
            <w:pPr>
              <w:jc w:val="center"/>
              <w:rPr>
                <w:rFonts w:hint="eastAsia" w:ascii="仿宋" w:hAnsi="仿宋" w:eastAsia="仿宋" w:cs="仿宋"/>
                <w:sz w:val="21"/>
                <w:szCs w:val="21"/>
              </w:rPr>
            </w:pPr>
          </w:p>
        </w:tc>
        <w:tc>
          <w:tcPr>
            <w:tcW w:w="434" w:type="dxa"/>
            <w:vAlign w:val="center"/>
          </w:tcPr>
          <w:p w14:paraId="33A7DA32">
            <w:pPr>
              <w:jc w:val="center"/>
              <w:rPr>
                <w:rFonts w:hint="eastAsia" w:ascii="仿宋" w:hAnsi="仿宋" w:eastAsia="仿宋" w:cs="仿宋"/>
                <w:sz w:val="21"/>
                <w:szCs w:val="21"/>
              </w:rPr>
            </w:pPr>
          </w:p>
        </w:tc>
      </w:tr>
      <w:tr w14:paraId="52EC4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1" w:type="dxa"/>
            <w:vAlign w:val="center"/>
          </w:tcPr>
          <w:p w14:paraId="686BE727">
            <w:pPr>
              <w:numPr>
                <w:ilvl w:val="0"/>
                <w:numId w:val="23"/>
              </w:numPr>
              <w:jc w:val="center"/>
              <w:rPr>
                <w:rFonts w:hint="eastAsia" w:ascii="仿宋" w:hAnsi="仿宋" w:eastAsia="仿宋" w:cs="仿宋"/>
                <w:sz w:val="21"/>
                <w:szCs w:val="21"/>
              </w:rPr>
            </w:pPr>
          </w:p>
        </w:tc>
        <w:tc>
          <w:tcPr>
            <w:tcW w:w="2106" w:type="dxa"/>
            <w:vAlign w:val="center"/>
          </w:tcPr>
          <w:p w14:paraId="0E8FADCB">
            <w:pPr>
              <w:jc w:val="center"/>
              <w:rPr>
                <w:rFonts w:hint="eastAsia" w:ascii="仿宋" w:hAnsi="仿宋" w:eastAsia="仿宋" w:cs="仿宋"/>
                <w:sz w:val="21"/>
                <w:szCs w:val="21"/>
              </w:rPr>
            </w:pPr>
            <w:r>
              <w:rPr>
                <w:rFonts w:hint="eastAsia" w:ascii="仿宋" w:hAnsi="仿宋" w:eastAsia="仿宋" w:cs="仿宋"/>
                <w:sz w:val="21"/>
                <w:szCs w:val="21"/>
              </w:rPr>
              <w:t>客房服务与管理</w:t>
            </w:r>
          </w:p>
        </w:tc>
        <w:tc>
          <w:tcPr>
            <w:tcW w:w="953" w:type="dxa"/>
            <w:vAlign w:val="center"/>
          </w:tcPr>
          <w:p w14:paraId="390B0A6E">
            <w:pPr>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w:t>
            </w:r>
          </w:p>
        </w:tc>
        <w:tc>
          <w:tcPr>
            <w:tcW w:w="1044" w:type="dxa"/>
            <w:vAlign w:val="center"/>
          </w:tcPr>
          <w:p w14:paraId="779BF4F3">
            <w:pPr>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w:t>
            </w:r>
          </w:p>
        </w:tc>
        <w:tc>
          <w:tcPr>
            <w:tcW w:w="361" w:type="dxa"/>
            <w:vAlign w:val="center"/>
          </w:tcPr>
          <w:p w14:paraId="35110A0F">
            <w:pPr>
              <w:jc w:val="center"/>
              <w:rPr>
                <w:rFonts w:hint="eastAsia" w:ascii="仿宋" w:hAnsi="仿宋" w:eastAsia="仿宋" w:cs="仿宋"/>
                <w:sz w:val="21"/>
                <w:szCs w:val="21"/>
              </w:rPr>
            </w:pPr>
          </w:p>
        </w:tc>
        <w:tc>
          <w:tcPr>
            <w:tcW w:w="519" w:type="dxa"/>
            <w:vAlign w:val="center"/>
          </w:tcPr>
          <w:p w14:paraId="69BBBDFC">
            <w:pPr>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171</w:t>
            </w:r>
          </w:p>
        </w:tc>
        <w:tc>
          <w:tcPr>
            <w:tcW w:w="632" w:type="dxa"/>
            <w:vAlign w:val="center"/>
          </w:tcPr>
          <w:p w14:paraId="627452E6">
            <w:pPr>
              <w:jc w:val="center"/>
              <w:rPr>
                <w:rFonts w:hint="eastAsia" w:ascii="仿宋" w:hAnsi="仿宋" w:eastAsia="仿宋" w:cs="仿宋"/>
                <w:sz w:val="21"/>
                <w:szCs w:val="21"/>
                <w:lang w:val="en-US" w:eastAsia="zh-CN"/>
              </w:rPr>
            </w:pPr>
            <w:r>
              <w:rPr>
                <w:rFonts w:hint="eastAsia" w:ascii="仿宋" w:hAnsi="仿宋" w:eastAsia="仿宋" w:cs="仿宋"/>
                <w:sz w:val="21"/>
                <w:szCs w:val="21"/>
              </w:rPr>
              <w:t>1</w:t>
            </w:r>
            <w:r>
              <w:rPr>
                <w:rFonts w:hint="eastAsia" w:ascii="仿宋" w:hAnsi="仿宋" w:eastAsia="仿宋" w:cs="仿宋"/>
                <w:sz w:val="21"/>
                <w:szCs w:val="21"/>
                <w:lang w:val="en-US" w:eastAsia="zh-CN"/>
              </w:rPr>
              <w:t>0</w:t>
            </w:r>
          </w:p>
        </w:tc>
        <w:tc>
          <w:tcPr>
            <w:tcW w:w="527" w:type="dxa"/>
            <w:vAlign w:val="center"/>
          </w:tcPr>
          <w:p w14:paraId="239D200B">
            <w:pPr>
              <w:jc w:val="center"/>
              <w:rPr>
                <w:rFonts w:hint="eastAsia" w:ascii="仿宋" w:hAnsi="仿宋" w:eastAsia="仿宋" w:cs="仿宋"/>
                <w:sz w:val="21"/>
                <w:szCs w:val="21"/>
              </w:rPr>
            </w:pPr>
            <w:r>
              <w:rPr>
                <w:rFonts w:hint="eastAsia" w:ascii="仿宋" w:hAnsi="仿宋" w:eastAsia="仿宋" w:cs="仿宋"/>
                <w:sz w:val="21"/>
                <w:szCs w:val="21"/>
              </w:rPr>
              <w:t>☆</w:t>
            </w:r>
          </w:p>
        </w:tc>
        <w:tc>
          <w:tcPr>
            <w:tcW w:w="527" w:type="dxa"/>
            <w:vAlign w:val="center"/>
          </w:tcPr>
          <w:p w14:paraId="5DE2FB58">
            <w:pPr>
              <w:jc w:val="center"/>
              <w:rPr>
                <w:rFonts w:hint="eastAsia" w:ascii="仿宋" w:hAnsi="仿宋" w:eastAsia="仿宋" w:cs="仿宋"/>
                <w:sz w:val="21"/>
                <w:szCs w:val="21"/>
              </w:rPr>
            </w:pPr>
            <w:r>
              <w:rPr>
                <w:rFonts w:hint="eastAsia" w:ascii="仿宋" w:hAnsi="仿宋" w:eastAsia="仿宋" w:cs="仿宋"/>
                <w:sz w:val="21"/>
                <w:szCs w:val="21"/>
              </w:rPr>
              <w:t>☆</w:t>
            </w:r>
          </w:p>
        </w:tc>
        <w:tc>
          <w:tcPr>
            <w:tcW w:w="527" w:type="dxa"/>
            <w:vAlign w:val="center"/>
          </w:tcPr>
          <w:p w14:paraId="67D14565">
            <w:pPr>
              <w:jc w:val="center"/>
              <w:rPr>
                <w:rFonts w:hint="eastAsia" w:ascii="仿宋" w:hAnsi="仿宋" w:eastAsia="仿宋" w:cs="仿宋"/>
                <w:sz w:val="21"/>
                <w:szCs w:val="21"/>
              </w:rPr>
            </w:pPr>
            <w:r>
              <w:rPr>
                <w:rFonts w:hint="eastAsia" w:ascii="仿宋" w:hAnsi="仿宋" w:eastAsia="仿宋" w:cs="仿宋"/>
                <w:sz w:val="21"/>
                <w:szCs w:val="21"/>
              </w:rPr>
              <w:t>☆</w:t>
            </w:r>
          </w:p>
        </w:tc>
        <w:tc>
          <w:tcPr>
            <w:tcW w:w="527" w:type="dxa"/>
            <w:vAlign w:val="center"/>
          </w:tcPr>
          <w:p w14:paraId="62601924">
            <w:pPr>
              <w:jc w:val="center"/>
              <w:rPr>
                <w:rFonts w:hint="eastAsia" w:ascii="仿宋" w:hAnsi="仿宋" w:eastAsia="仿宋" w:cs="仿宋"/>
                <w:sz w:val="21"/>
                <w:szCs w:val="21"/>
              </w:rPr>
            </w:pPr>
          </w:p>
        </w:tc>
        <w:tc>
          <w:tcPr>
            <w:tcW w:w="617" w:type="dxa"/>
            <w:vAlign w:val="center"/>
          </w:tcPr>
          <w:p w14:paraId="1BB17809">
            <w:pPr>
              <w:jc w:val="center"/>
              <w:rPr>
                <w:rFonts w:hint="eastAsia" w:ascii="仿宋" w:hAnsi="仿宋" w:eastAsia="仿宋" w:cs="仿宋"/>
                <w:sz w:val="21"/>
                <w:szCs w:val="21"/>
              </w:rPr>
            </w:pPr>
          </w:p>
        </w:tc>
        <w:tc>
          <w:tcPr>
            <w:tcW w:w="434" w:type="dxa"/>
            <w:vAlign w:val="center"/>
          </w:tcPr>
          <w:p w14:paraId="0256B1B6">
            <w:pPr>
              <w:jc w:val="center"/>
              <w:rPr>
                <w:rFonts w:hint="eastAsia" w:ascii="仿宋" w:hAnsi="仿宋" w:eastAsia="仿宋" w:cs="仿宋"/>
                <w:sz w:val="21"/>
                <w:szCs w:val="21"/>
              </w:rPr>
            </w:pPr>
          </w:p>
        </w:tc>
      </w:tr>
      <w:tr w14:paraId="70ECF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1" w:type="dxa"/>
            <w:vAlign w:val="center"/>
          </w:tcPr>
          <w:p w14:paraId="14DC4041">
            <w:pPr>
              <w:numPr>
                <w:ilvl w:val="0"/>
                <w:numId w:val="23"/>
              </w:numPr>
              <w:jc w:val="center"/>
              <w:rPr>
                <w:rFonts w:hint="eastAsia" w:ascii="仿宋" w:hAnsi="仿宋" w:eastAsia="仿宋" w:cs="仿宋"/>
                <w:sz w:val="21"/>
                <w:szCs w:val="21"/>
              </w:rPr>
            </w:pPr>
          </w:p>
        </w:tc>
        <w:tc>
          <w:tcPr>
            <w:tcW w:w="2106" w:type="dxa"/>
            <w:vAlign w:val="center"/>
          </w:tcPr>
          <w:p w14:paraId="6099BDD3">
            <w:pPr>
              <w:jc w:val="center"/>
              <w:rPr>
                <w:rFonts w:hint="eastAsia" w:ascii="仿宋" w:hAnsi="仿宋" w:eastAsia="仿宋" w:cs="仿宋"/>
                <w:sz w:val="21"/>
                <w:szCs w:val="21"/>
              </w:rPr>
            </w:pPr>
            <w:r>
              <w:rPr>
                <w:rFonts w:hint="eastAsia" w:ascii="仿宋" w:hAnsi="仿宋" w:eastAsia="仿宋" w:cs="仿宋"/>
                <w:sz w:val="21"/>
                <w:szCs w:val="21"/>
              </w:rPr>
              <w:t>旅游电子商务</w:t>
            </w:r>
          </w:p>
        </w:tc>
        <w:tc>
          <w:tcPr>
            <w:tcW w:w="953" w:type="dxa"/>
            <w:vAlign w:val="center"/>
          </w:tcPr>
          <w:p w14:paraId="05143B0C">
            <w:pPr>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w:t>
            </w:r>
          </w:p>
        </w:tc>
        <w:tc>
          <w:tcPr>
            <w:tcW w:w="1044" w:type="dxa"/>
            <w:vAlign w:val="center"/>
          </w:tcPr>
          <w:p w14:paraId="7429E458">
            <w:pPr>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w:t>
            </w:r>
          </w:p>
        </w:tc>
        <w:tc>
          <w:tcPr>
            <w:tcW w:w="361" w:type="dxa"/>
            <w:vAlign w:val="center"/>
          </w:tcPr>
          <w:p w14:paraId="0629EB86">
            <w:pPr>
              <w:jc w:val="center"/>
              <w:rPr>
                <w:rFonts w:hint="eastAsia" w:ascii="仿宋" w:hAnsi="仿宋" w:eastAsia="仿宋" w:cs="仿宋"/>
                <w:sz w:val="21"/>
                <w:szCs w:val="21"/>
              </w:rPr>
            </w:pPr>
          </w:p>
        </w:tc>
        <w:tc>
          <w:tcPr>
            <w:tcW w:w="519" w:type="dxa"/>
            <w:vAlign w:val="center"/>
          </w:tcPr>
          <w:p w14:paraId="113D2835">
            <w:pPr>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171</w:t>
            </w:r>
          </w:p>
        </w:tc>
        <w:tc>
          <w:tcPr>
            <w:tcW w:w="632" w:type="dxa"/>
            <w:vAlign w:val="center"/>
          </w:tcPr>
          <w:p w14:paraId="723C3964">
            <w:pPr>
              <w:jc w:val="center"/>
              <w:rPr>
                <w:rFonts w:hint="eastAsia" w:ascii="仿宋" w:hAnsi="仿宋" w:eastAsia="仿宋" w:cs="仿宋"/>
                <w:sz w:val="21"/>
                <w:szCs w:val="21"/>
                <w:lang w:val="en-US" w:eastAsia="zh-CN"/>
              </w:rPr>
            </w:pPr>
            <w:r>
              <w:rPr>
                <w:rFonts w:hint="eastAsia" w:ascii="仿宋" w:hAnsi="仿宋" w:eastAsia="仿宋" w:cs="仿宋"/>
                <w:sz w:val="21"/>
                <w:szCs w:val="21"/>
              </w:rPr>
              <w:t>1</w:t>
            </w:r>
            <w:r>
              <w:rPr>
                <w:rFonts w:hint="eastAsia" w:ascii="仿宋" w:hAnsi="仿宋" w:eastAsia="仿宋" w:cs="仿宋"/>
                <w:sz w:val="21"/>
                <w:szCs w:val="21"/>
                <w:lang w:val="en-US" w:eastAsia="zh-CN"/>
              </w:rPr>
              <w:t>0</w:t>
            </w:r>
          </w:p>
        </w:tc>
        <w:tc>
          <w:tcPr>
            <w:tcW w:w="527" w:type="dxa"/>
            <w:vAlign w:val="center"/>
          </w:tcPr>
          <w:p w14:paraId="0B729DC1">
            <w:pPr>
              <w:jc w:val="center"/>
              <w:rPr>
                <w:rFonts w:hint="eastAsia" w:ascii="仿宋" w:hAnsi="仿宋" w:eastAsia="仿宋" w:cs="仿宋"/>
                <w:sz w:val="21"/>
                <w:szCs w:val="21"/>
              </w:rPr>
            </w:pPr>
          </w:p>
        </w:tc>
        <w:tc>
          <w:tcPr>
            <w:tcW w:w="527" w:type="dxa"/>
            <w:vAlign w:val="center"/>
          </w:tcPr>
          <w:p w14:paraId="471AA24C">
            <w:pPr>
              <w:jc w:val="center"/>
              <w:rPr>
                <w:rFonts w:hint="eastAsia" w:ascii="仿宋" w:hAnsi="仿宋" w:eastAsia="仿宋" w:cs="仿宋"/>
                <w:sz w:val="21"/>
                <w:szCs w:val="21"/>
              </w:rPr>
            </w:pPr>
          </w:p>
        </w:tc>
        <w:tc>
          <w:tcPr>
            <w:tcW w:w="527" w:type="dxa"/>
            <w:vAlign w:val="center"/>
          </w:tcPr>
          <w:p w14:paraId="63D10564">
            <w:pPr>
              <w:jc w:val="center"/>
              <w:rPr>
                <w:rFonts w:hint="eastAsia" w:ascii="仿宋" w:hAnsi="仿宋" w:eastAsia="仿宋" w:cs="仿宋"/>
                <w:sz w:val="21"/>
                <w:szCs w:val="21"/>
              </w:rPr>
            </w:pPr>
            <w:r>
              <w:rPr>
                <w:rFonts w:hint="eastAsia" w:ascii="仿宋" w:hAnsi="仿宋" w:eastAsia="仿宋" w:cs="仿宋"/>
                <w:sz w:val="21"/>
                <w:szCs w:val="21"/>
              </w:rPr>
              <w:t>★</w:t>
            </w:r>
          </w:p>
        </w:tc>
        <w:tc>
          <w:tcPr>
            <w:tcW w:w="527" w:type="dxa"/>
            <w:vAlign w:val="center"/>
          </w:tcPr>
          <w:p w14:paraId="64C8A79D">
            <w:pPr>
              <w:jc w:val="center"/>
              <w:rPr>
                <w:rFonts w:hint="eastAsia" w:ascii="仿宋" w:hAnsi="仿宋" w:eastAsia="仿宋" w:cs="仿宋"/>
                <w:sz w:val="21"/>
                <w:szCs w:val="21"/>
              </w:rPr>
            </w:pPr>
            <w:r>
              <w:rPr>
                <w:rFonts w:hint="eastAsia" w:ascii="仿宋" w:hAnsi="仿宋" w:eastAsia="仿宋" w:cs="仿宋"/>
                <w:sz w:val="21"/>
                <w:szCs w:val="21"/>
              </w:rPr>
              <w:t>☆</w:t>
            </w:r>
          </w:p>
        </w:tc>
        <w:tc>
          <w:tcPr>
            <w:tcW w:w="617" w:type="dxa"/>
            <w:vAlign w:val="center"/>
          </w:tcPr>
          <w:p w14:paraId="00D32D85">
            <w:pPr>
              <w:jc w:val="center"/>
              <w:rPr>
                <w:rFonts w:hint="eastAsia" w:ascii="仿宋" w:hAnsi="仿宋" w:eastAsia="仿宋" w:cs="仿宋"/>
                <w:sz w:val="21"/>
                <w:szCs w:val="21"/>
              </w:rPr>
            </w:pPr>
            <w:r>
              <w:rPr>
                <w:rFonts w:hint="eastAsia" w:ascii="仿宋" w:hAnsi="仿宋" w:eastAsia="仿宋" w:cs="仿宋"/>
                <w:sz w:val="21"/>
                <w:szCs w:val="21"/>
              </w:rPr>
              <w:t>☆</w:t>
            </w:r>
          </w:p>
        </w:tc>
        <w:tc>
          <w:tcPr>
            <w:tcW w:w="434" w:type="dxa"/>
            <w:vAlign w:val="center"/>
          </w:tcPr>
          <w:p w14:paraId="408607FB">
            <w:pPr>
              <w:jc w:val="center"/>
              <w:rPr>
                <w:rFonts w:hint="eastAsia" w:ascii="仿宋" w:hAnsi="仿宋" w:eastAsia="仿宋" w:cs="仿宋"/>
                <w:sz w:val="21"/>
                <w:szCs w:val="21"/>
              </w:rPr>
            </w:pPr>
          </w:p>
        </w:tc>
      </w:tr>
      <w:tr w14:paraId="29ED0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37" w:type="dxa"/>
            <w:gridSpan w:val="2"/>
            <w:vAlign w:val="center"/>
          </w:tcPr>
          <w:p w14:paraId="15A21808">
            <w:pPr>
              <w:jc w:val="center"/>
              <w:rPr>
                <w:rFonts w:hint="eastAsia" w:ascii="仿宋" w:hAnsi="仿宋" w:eastAsia="仿宋" w:cs="仿宋"/>
                <w:b/>
                <w:sz w:val="21"/>
                <w:szCs w:val="21"/>
              </w:rPr>
            </w:pPr>
            <w:r>
              <w:rPr>
                <w:rFonts w:hint="eastAsia" w:ascii="仿宋" w:hAnsi="仿宋" w:eastAsia="仿宋" w:cs="仿宋"/>
                <w:b/>
                <w:sz w:val="21"/>
                <w:szCs w:val="21"/>
              </w:rPr>
              <w:t>专业课程小计</w:t>
            </w:r>
          </w:p>
        </w:tc>
        <w:tc>
          <w:tcPr>
            <w:tcW w:w="953" w:type="dxa"/>
            <w:vAlign w:val="center"/>
          </w:tcPr>
          <w:p w14:paraId="0680BA7C">
            <w:pPr>
              <w:jc w:val="center"/>
              <w:rPr>
                <w:rFonts w:hint="eastAsia" w:ascii="仿宋" w:hAnsi="仿宋" w:eastAsia="仿宋" w:cs="仿宋"/>
                <w:b/>
                <w:sz w:val="21"/>
                <w:szCs w:val="21"/>
              </w:rPr>
            </w:pPr>
          </w:p>
        </w:tc>
        <w:tc>
          <w:tcPr>
            <w:tcW w:w="1044" w:type="dxa"/>
            <w:vAlign w:val="center"/>
          </w:tcPr>
          <w:p w14:paraId="137ED6C7">
            <w:pPr>
              <w:jc w:val="center"/>
              <w:rPr>
                <w:rFonts w:hint="eastAsia" w:ascii="仿宋" w:hAnsi="仿宋" w:eastAsia="仿宋" w:cs="仿宋"/>
                <w:b/>
                <w:sz w:val="21"/>
                <w:szCs w:val="21"/>
              </w:rPr>
            </w:pPr>
          </w:p>
        </w:tc>
        <w:tc>
          <w:tcPr>
            <w:tcW w:w="361" w:type="dxa"/>
            <w:vAlign w:val="center"/>
          </w:tcPr>
          <w:p w14:paraId="04025ED2">
            <w:pPr>
              <w:jc w:val="center"/>
              <w:rPr>
                <w:rFonts w:hint="eastAsia" w:ascii="仿宋" w:hAnsi="仿宋" w:eastAsia="仿宋" w:cs="仿宋"/>
                <w:b/>
                <w:sz w:val="21"/>
                <w:szCs w:val="21"/>
              </w:rPr>
            </w:pPr>
          </w:p>
        </w:tc>
        <w:tc>
          <w:tcPr>
            <w:tcW w:w="519" w:type="dxa"/>
            <w:vAlign w:val="center"/>
          </w:tcPr>
          <w:p w14:paraId="69FC5F8D">
            <w:pPr>
              <w:jc w:val="center"/>
              <w:rPr>
                <w:rFonts w:hint="eastAsia" w:ascii="仿宋" w:hAnsi="仿宋" w:eastAsia="仿宋" w:cs="仿宋"/>
                <w:b/>
                <w:sz w:val="21"/>
                <w:szCs w:val="21"/>
                <w:lang w:val="en-US" w:eastAsia="zh-CN"/>
              </w:rPr>
            </w:pPr>
            <w:r>
              <w:rPr>
                <w:rFonts w:hint="eastAsia" w:ascii="仿宋" w:hAnsi="仿宋" w:eastAsia="仿宋" w:cs="仿宋"/>
                <w:b/>
                <w:sz w:val="21"/>
                <w:szCs w:val="21"/>
                <w:lang w:val="en-US" w:eastAsia="zh-CN"/>
              </w:rPr>
              <w:t>1349</w:t>
            </w:r>
          </w:p>
        </w:tc>
        <w:tc>
          <w:tcPr>
            <w:tcW w:w="632" w:type="dxa"/>
            <w:vAlign w:val="center"/>
          </w:tcPr>
          <w:p w14:paraId="11EA8615">
            <w:pPr>
              <w:jc w:val="center"/>
              <w:rPr>
                <w:rFonts w:hint="eastAsia" w:ascii="仿宋" w:hAnsi="仿宋" w:eastAsia="仿宋" w:cs="仿宋"/>
                <w:b/>
                <w:sz w:val="21"/>
                <w:szCs w:val="21"/>
              </w:rPr>
            </w:pPr>
          </w:p>
        </w:tc>
        <w:tc>
          <w:tcPr>
            <w:tcW w:w="527" w:type="dxa"/>
            <w:vAlign w:val="center"/>
          </w:tcPr>
          <w:p w14:paraId="6D268FA5">
            <w:pPr>
              <w:jc w:val="center"/>
              <w:rPr>
                <w:rFonts w:hint="eastAsia" w:ascii="仿宋" w:hAnsi="仿宋" w:eastAsia="仿宋" w:cs="仿宋"/>
                <w:b/>
                <w:sz w:val="21"/>
                <w:szCs w:val="21"/>
              </w:rPr>
            </w:pPr>
          </w:p>
        </w:tc>
        <w:tc>
          <w:tcPr>
            <w:tcW w:w="527" w:type="dxa"/>
            <w:vAlign w:val="center"/>
          </w:tcPr>
          <w:p w14:paraId="7B6199BC">
            <w:pPr>
              <w:jc w:val="center"/>
              <w:rPr>
                <w:rFonts w:hint="eastAsia" w:ascii="仿宋" w:hAnsi="仿宋" w:eastAsia="仿宋" w:cs="仿宋"/>
                <w:b/>
                <w:sz w:val="21"/>
                <w:szCs w:val="21"/>
              </w:rPr>
            </w:pPr>
          </w:p>
        </w:tc>
        <w:tc>
          <w:tcPr>
            <w:tcW w:w="527" w:type="dxa"/>
            <w:vAlign w:val="center"/>
          </w:tcPr>
          <w:p w14:paraId="6A53B79B">
            <w:pPr>
              <w:jc w:val="center"/>
              <w:rPr>
                <w:rFonts w:hint="eastAsia" w:ascii="仿宋" w:hAnsi="仿宋" w:eastAsia="仿宋" w:cs="仿宋"/>
                <w:b/>
                <w:sz w:val="21"/>
                <w:szCs w:val="21"/>
              </w:rPr>
            </w:pPr>
          </w:p>
        </w:tc>
        <w:tc>
          <w:tcPr>
            <w:tcW w:w="527" w:type="dxa"/>
            <w:vAlign w:val="center"/>
          </w:tcPr>
          <w:p w14:paraId="28B7AE52">
            <w:pPr>
              <w:jc w:val="center"/>
              <w:rPr>
                <w:rFonts w:hint="eastAsia" w:ascii="仿宋" w:hAnsi="仿宋" w:eastAsia="仿宋" w:cs="仿宋"/>
                <w:b/>
                <w:sz w:val="21"/>
                <w:szCs w:val="21"/>
              </w:rPr>
            </w:pPr>
          </w:p>
        </w:tc>
        <w:tc>
          <w:tcPr>
            <w:tcW w:w="617" w:type="dxa"/>
            <w:vAlign w:val="center"/>
          </w:tcPr>
          <w:p w14:paraId="29A740AE">
            <w:pPr>
              <w:jc w:val="center"/>
              <w:rPr>
                <w:rFonts w:hint="eastAsia" w:ascii="仿宋" w:hAnsi="仿宋" w:eastAsia="仿宋" w:cs="仿宋"/>
                <w:b/>
                <w:sz w:val="21"/>
                <w:szCs w:val="21"/>
              </w:rPr>
            </w:pPr>
          </w:p>
        </w:tc>
        <w:tc>
          <w:tcPr>
            <w:tcW w:w="434" w:type="dxa"/>
            <w:vAlign w:val="center"/>
          </w:tcPr>
          <w:p w14:paraId="1069123B">
            <w:pPr>
              <w:jc w:val="center"/>
              <w:rPr>
                <w:rFonts w:hint="eastAsia" w:ascii="仿宋" w:hAnsi="仿宋" w:eastAsia="仿宋" w:cs="仿宋"/>
                <w:b/>
                <w:sz w:val="21"/>
                <w:szCs w:val="21"/>
                <w:lang w:val="en-US" w:eastAsia="zh-CN"/>
              </w:rPr>
            </w:pPr>
          </w:p>
        </w:tc>
      </w:tr>
      <w:tr w14:paraId="7B63B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37" w:type="dxa"/>
            <w:gridSpan w:val="2"/>
            <w:vAlign w:val="center"/>
          </w:tcPr>
          <w:p w14:paraId="05E6703A">
            <w:pPr>
              <w:jc w:val="center"/>
              <w:rPr>
                <w:rFonts w:hint="eastAsia" w:ascii="仿宋" w:hAnsi="仿宋" w:eastAsia="仿宋" w:cs="仿宋"/>
                <w:b/>
                <w:sz w:val="21"/>
                <w:szCs w:val="21"/>
              </w:rPr>
            </w:pPr>
            <w:r>
              <w:rPr>
                <w:rFonts w:hint="eastAsia" w:ascii="仿宋" w:hAnsi="仿宋" w:eastAsia="仿宋" w:cs="仿宋"/>
                <w:b/>
                <w:sz w:val="21"/>
                <w:szCs w:val="21"/>
              </w:rPr>
              <w:t>必修课合计</w:t>
            </w:r>
          </w:p>
        </w:tc>
        <w:tc>
          <w:tcPr>
            <w:tcW w:w="953" w:type="dxa"/>
            <w:vAlign w:val="center"/>
          </w:tcPr>
          <w:p w14:paraId="746C1C43">
            <w:pPr>
              <w:jc w:val="center"/>
              <w:rPr>
                <w:rFonts w:hint="eastAsia" w:ascii="仿宋" w:hAnsi="仿宋" w:eastAsia="仿宋" w:cs="仿宋"/>
                <w:b/>
                <w:sz w:val="21"/>
                <w:szCs w:val="21"/>
              </w:rPr>
            </w:pPr>
          </w:p>
        </w:tc>
        <w:tc>
          <w:tcPr>
            <w:tcW w:w="1044" w:type="dxa"/>
            <w:vAlign w:val="center"/>
          </w:tcPr>
          <w:p w14:paraId="72852335">
            <w:pPr>
              <w:jc w:val="center"/>
              <w:rPr>
                <w:rFonts w:hint="eastAsia" w:ascii="仿宋" w:hAnsi="仿宋" w:eastAsia="仿宋" w:cs="仿宋"/>
                <w:b/>
                <w:sz w:val="21"/>
                <w:szCs w:val="21"/>
              </w:rPr>
            </w:pPr>
          </w:p>
        </w:tc>
        <w:tc>
          <w:tcPr>
            <w:tcW w:w="361" w:type="dxa"/>
            <w:vAlign w:val="center"/>
          </w:tcPr>
          <w:p w14:paraId="78A4A59B">
            <w:pPr>
              <w:jc w:val="center"/>
              <w:rPr>
                <w:rFonts w:hint="eastAsia" w:ascii="仿宋" w:hAnsi="仿宋" w:eastAsia="仿宋" w:cs="仿宋"/>
                <w:b/>
                <w:sz w:val="21"/>
                <w:szCs w:val="21"/>
              </w:rPr>
            </w:pPr>
          </w:p>
        </w:tc>
        <w:tc>
          <w:tcPr>
            <w:tcW w:w="519" w:type="dxa"/>
            <w:vAlign w:val="center"/>
          </w:tcPr>
          <w:p w14:paraId="5F72272A">
            <w:pPr>
              <w:jc w:val="center"/>
              <w:rPr>
                <w:rFonts w:hint="eastAsia" w:ascii="仿宋" w:hAnsi="仿宋" w:eastAsia="仿宋" w:cs="仿宋"/>
                <w:b/>
                <w:sz w:val="21"/>
                <w:szCs w:val="21"/>
                <w:lang w:val="en-US" w:eastAsia="zh-CN"/>
              </w:rPr>
            </w:pPr>
            <w:r>
              <w:rPr>
                <w:rFonts w:hint="eastAsia" w:ascii="仿宋" w:hAnsi="仿宋" w:eastAsia="仿宋" w:cs="仿宋"/>
                <w:b/>
                <w:sz w:val="21"/>
                <w:szCs w:val="21"/>
                <w:lang w:val="en-US" w:eastAsia="zh-CN"/>
              </w:rPr>
              <w:t>2204</w:t>
            </w:r>
          </w:p>
        </w:tc>
        <w:tc>
          <w:tcPr>
            <w:tcW w:w="632" w:type="dxa"/>
            <w:vAlign w:val="center"/>
          </w:tcPr>
          <w:p w14:paraId="395559D7">
            <w:pPr>
              <w:jc w:val="center"/>
              <w:rPr>
                <w:rFonts w:hint="eastAsia" w:ascii="仿宋" w:hAnsi="仿宋" w:eastAsia="仿宋" w:cs="仿宋"/>
                <w:b/>
                <w:sz w:val="21"/>
                <w:szCs w:val="21"/>
              </w:rPr>
            </w:pPr>
          </w:p>
        </w:tc>
        <w:tc>
          <w:tcPr>
            <w:tcW w:w="527" w:type="dxa"/>
            <w:vAlign w:val="center"/>
          </w:tcPr>
          <w:p w14:paraId="1A644FF2">
            <w:pPr>
              <w:jc w:val="center"/>
              <w:rPr>
                <w:rFonts w:hint="eastAsia" w:ascii="仿宋" w:hAnsi="仿宋" w:eastAsia="仿宋" w:cs="仿宋"/>
                <w:b/>
                <w:sz w:val="21"/>
                <w:szCs w:val="21"/>
              </w:rPr>
            </w:pPr>
          </w:p>
        </w:tc>
        <w:tc>
          <w:tcPr>
            <w:tcW w:w="527" w:type="dxa"/>
            <w:vAlign w:val="center"/>
          </w:tcPr>
          <w:p w14:paraId="155BAB4B">
            <w:pPr>
              <w:jc w:val="center"/>
              <w:rPr>
                <w:rFonts w:hint="eastAsia" w:ascii="仿宋" w:hAnsi="仿宋" w:eastAsia="仿宋" w:cs="仿宋"/>
                <w:b/>
                <w:sz w:val="21"/>
                <w:szCs w:val="21"/>
              </w:rPr>
            </w:pPr>
          </w:p>
        </w:tc>
        <w:tc>
          <w:tcPr>
            <w:tcW w:w="527" w:type="dxa"/>
            <w:vAlign w:val="center"/>
          </w:tcPr>
          <w:p w14:paraId="78C70E72">
            <w:pPr>
              <w:jc w:val="center"/>
              <w:rPr>
                <w:rFonts w:hint="eastAsia" w:ascii="仿宋" w:hAnsi="仿宋" w:eastAsia="仿宋" w:cs="仿宋"/>
                <w:b/>
                <w:sz w:val="21"/>
                <w:szCs w:val="21"/>
              </w:rPr>
            </w:pPr>
          </w:p>
        </w:tc>
        <w:tc>
          <w:tcPr>
            <w:tcW w:w="527" w:type="dxa"/>
            <w:vAlign w:val="center"/>
          </w:tcPr>
          <w:p w14:paraId="07822015">
            <w:pPr>
              <w:jc w:val="center"/>
              <w:rPr>
                <w:rFonts w:hint="eastAsia" w:ascii="仿宋" w:hAnsi="仿宋" w:eastAsia="仿宋" w:cs="仿宋"/>
                <w:b/>
                <w:sz w:val="21"/>
                <w:szCs w:val="21"/>
              </w:rPr>
            </w:pPr>
          </w:p>
        </w:tc>
        <w:tc>
          <w:tcPr>
            <w:tcW w:w="617" w:type="dxa"/>
            <w:vAlign w:val="center"/>
          </w:tcPr>
          <w:p w14:paraId="26157210">
            <w:pPr>
              <w:jc w:val="center"/>
              <w:rPr>
                <w:rFonts w:hint="eastAsia" w:ascii="仿宋" w:hAnsi="仿宋" w:eastAsia="仿宋" w:cs="仿宋"/>
                <w:b/>
                <w:sz w:val="21"/>
                <w:szCs w:val="21"/>
              </w:rPr>
            </w:pPr>
          </w:p>
        </w:tc>
        <w:tc>
          <w:tcPr>
            <w:tcW w:w="434" w:type="dxa"/>
            <w:vAlign w:val="center"/>
          </w:tcPr>
          <w:p w14:paraId="1FC59EA4">
            <w:pPr>
              <w:jc w:val="center"/>
              <w:rPr>
                <w:rFonts w:hint="eastAsia" w:ascii="仿宋" w:hAnsi="仿宋" w:eastAsia="仿宋" w:cs="仿宋"/>
                <w:b/>
                <w:sz w:val="21"/>
                <w:szCs w:val="21"/>
                <w:lang w:val="en-US" w:eastAsia="zh-CN"/>
              </w:rPr>
            </w:pPr>
          </w:p>
        </w:tc>
      </w:tr>
    </w:tbl>
    <w:p w14:paraId="094FB61B">
      <w:pPr>
        <w:spacing w:line="360" w:lineRule="auto"/>
        <w:rPr>
          <w:rFonts w:ascii="宋体" w:hAnsi="宋体" w:eastAsia="宋体"/>
          <w:b/>
          <w:sz w:val="28"/>
          <w:szCs w:val="28"/>
        </w:rPr>
      </w:pPr>
    </w:p>
    <w:p w14:paraId="066D1B34">
      <w:pPr>
        <w:tabs>
          <w:tab w:val="left" w:pos="5460"/>
        </w:tabs>
        <w:spacing w:line="360" w:lineRule="auto"/>
        <w:rPr>
          <w:rFonts w:hint="eastAsia" w:ascii="黑体" w:hAnsi="黑体" w:eastAsia="黑体" w:cs="黑体"/>
          <w:b/>
          <w:sz w:val="28"/>
          <w:szCs w:val="28"/>
        </w:rPr>
      </w:pPr>
    </w:p>
    <w:p w14:paraId="0FE739CD">
      <w:pPr>
        <w:tabs>
          <w:tab w:val="left" w:pos="4830"/>
        </w:tabs>
        <w:spacing w:line="360" w:lineRule="auto"/>
        <w:rPr>
          <w:rFonts w:hint="eastAsia" w:ascii="仿宋" w:hAnsi="仿宋" w:eastAsia="仿宋" w:cs="仿宋"/>
          <w:b/>
          <w:bCs/>
          <w:sz w:val="24"/>
          <w:szCs w:val="24"/>
        </w:rPr>
      </w:pPr>
    </w:p>
    <w:p w14:paraId="1E3789C9">
      <w:pPr>
        <w:tabs>
          <w:tab w:val="left" w:pos="4830"/>
        </w:tabs>
        <w:spacing w:line="360" w:lineRule="auto"/>
        <w:rPr>
          <w:rFonts w:hint="eastAsia" w:ascii="仿宋" w:hAnsi="仿宋" w:eastAsia="仿宋" w:cs="仿宋"/>
          <w:b/>
          <w:bCs/>
          <w:sz w:val="24"/>
          <w:szCs w:val="24"/>
        </w:rPr>
      </w:pPr>
    </w:p>
    <w:p w14:paraId="4CDEB804">
      <w:pPr>
        <w:tabs>
          <w:tab w:val="left" w:pos="4830"/>
        </w:tabs>
        <w:spacing w:line="360" w:lineRule="auto"/>
        <w:rPr>
          <w:rFonts w:hint="eastAsia" w:ascii="仿宋" w:hAnsi="仿宋" w:eastAsia="仿宋" w:cs="仿宋"/>
          <w:b/>
          <w:bCs/>
          <w:sz w:val="24"/>
          <w:szCs w:val="24"/>
        </w:rPr>
      </w:pPr>
    </w:p>
    <w:p w14:paraId="29C7F7FB">
      <w:pPr>
        <w:tabs>
          <w:tab w:val="left" w:pos="4830"/>
        </w:tabs>
        <w:spacing w:line="360" w:lineRule="auto"/>
        <w:rPr>
          <w:rFonts w:hint="eastAsia" w:ascii="仿宋" w:hAnsi="仿宋" w:eastAsia="仿宋" w:cs="仿宋"/>
          <w:b/>
          <w:bCs/>
          <w:sz w:val="24"/>
          <w:szCs w:val="24"/>
        </w:rPr>
      </w:pPr>
    </w:p>
    <w:p w14:paraId="14F2B9B7">
      <w:pPr>
        <w:tabs>
          <w:tab w:val="left" w:pos="4830"/>
        </w:tabs>
        <w:spacing w:line="360" w:lineRule="auto"/>
        <w:rPr>
          <w:rFonts w:hint="eastAsia" w:ascii="仿宋" w:hAnsi="仿宋" w:eastAsia="仿宋" w:cs="仿宋"/>
          <w:b/>
          <w:bCs/>
          <w:sz w:val="24"/>
          <w:szCs w:val="24"/>
        </w:rPr>
      </w:pPr>
    </w:p>
    <w:p w14:paraId="7ECB656F">
      <w:pPr>
        <w:tabs>
          <w:tab w:val="left" w:pos="4830"/>
        </w:tabs>
        <w:spacing w:line="360" w:lineRule="auto"/>
        <w:rPr>
          <w:rFonts w:hint="eastAsia" w:ascii="仿宋" w:hAnsi="仿宋" w:eastAsia="仿宋" w:cs="仿宋"/>
          <w:b/>
          <w:bCs/>
          <w:sz w:val="24"/>
          <w:szCs w:val="24"/>
        </w:rPr>
      </w:pPr>
    </w:p>
    <w:tbl>
      <w:tblPr>
        <w:tblStyle w:val="13"/>
        <w:tblpPr w:leftFromText="180" w:rightFromText="180" w:vertAnchor="text" w:horzAnchor="page" w:tblpX="1417" w:tblpY="698"/>
        <w:tblOverlap w:val="never"/>
        <w:tblW w:w="94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4"/>
        <w:gridCol w:w="527"/>
        <w:gridCol w:w="857"/>
        <w:gridCol w:w="868"/>
        <w:gridCol w:w="867"/>
        <w:gridCol w:w="730"/>
        <w:gridCol w:w="635"/>
        <w:gridCol w:w="527"/>
        <w:gridCol w:w="475"/>
        <w:gridCol w:w="475"/>
        <w:gridCol w:w="426"/>
        <w:gridCol w:w="426"/>
        <w:gridCol w:w="426"/>
        <w:gridCol w:w="421"/>
        <w:gridCol w:w="1051"/>
      </w:tblGrid>
      <w:tr w14:paraId="35253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4" w:type="dxa"/>
            <w:vMerge w:val="restart"/>
            <w:vAlign w:val="center"/>
          </w:tcPr>
          <w:p w14:paraId="3C3EB462">
            <w:pPr>
              <w:keepNext w:val="0"/>
              <w:keepLines w:val="0"/>
              <w:pageBreakBefore w:val="0"/>
              <w:kinsoku/>
              <w:wordWrap/>
              <w:overflowPunct/>
              <w:topLinePunct w:val="0"/>
              <w:autoSpaceDE/>
              <w:autoSpaceDN/>
              <w:bidi w:val="0"/>
              <w:adjustRightInd/>
              <w:snapToGrid/>
              <w:jc w:val="center"/>
              <w:textAlignment w:val="auto"/>
              <w:rPr>
                <w:rFonts w:hint="eastAsia" w:ascii="仿宋" w:hAnsi="仿宋" w:eastAsia="仿宋" w:cs="仿宋"/>
                <w:sz w:val="21"/>
                <w:szCs w:val="21"/>
              </w:rPr>
            </w:pPr>
            <w:r>
              <w:rPr>
                <w:rFonts w:hint="eastAsia" w:ascii="仿宋" w:hAnsi="仿宋" w:eastAsia="仿宋" w:cs="仿宋"/>
                <w:sz w:val="21"/>
                <w:szCs w:val="21"/>
              </w:rPr>
              <w:t>课程性质</w:t>
            </w:r>
          </w:p>
        </w:tc>
        <w:tc>
          <w:tcPr>
            <w:tcW w:w="527" w:type="dxa"/>
            <w:vMerge w:val="restart"/>
            <w:vAlign w:val="center"/>
          </w:tcPr>
          <w:p w14:paraId="21C13EF2">
            <w:pPr>
              <w:keepNext w:val="0"/>
              <w:keepLines w:val="0"/>
              <w:pageBreakBefore w:val="0"/>
              <w:kinsoku/>
              <w:wordWrap/>
              <w:overflowPunct/>
              <w:topLinePunct w:val="0"/>
              <w:autoSpaceDE/>
              <w:autoSpaceDN/>
              <w:bidi w:val="0"/>
              <w:adjustRightInd/>
              <w:snapToGrid/>
              <w:jc w:val="center"/>
              <w:textAlignment w:val="auto"/>
              <w:rPr>
                <w:rFonts w:hint="eastAsia" w:ascii="仿宋" w:hAnsi="仿宋" w:eastAsia="仿宋" w:cs="仿宋"/>
                <w:sz w:val="21"/>
                <w:szCs w:val="21"/>
              </w:rPr>
            </w:pPr>
            <w:r>
              <w:rPr>
                <w:rFonts w:hint="eastAsia" w:ascii="仿宋" w:hAnsi="仿宋" w:eastAsia="仿宋" w:cs="仿宋"/>
                <w:sz w:val="21"/>
                <w:szCs w:val="21"/>
              </w:rPr>
              <w:t>序号</w:t>
            </w:r>
          </w:p>
        </w:tc>
        <w:tc>
          <w:tcPr>
            <w:tcW w:w="857" w:type="dxa"/>
            <w:vMerge w:val="restart"/>
            <w:vAlign w:val="center"/>
          </w:tcPr>
          <w:p w14:paraId="7CAD4DC6">
            <w:pPr>
              <w:keepNext w:val="0"/>
              <w:keepLines w:val="0"/>
              <w:pageBreakBefore w:val="0"/>
              <w:kinsoku/>
              <w:wordWrap/>
              <w:overflowPunct/>
              <w:topLinePunct w:val="0"/>
              <w:autoSpaceDE/>
              <w:autoSpaceDN/>
              <w:bidi w:val="0"/>
              <w:adjustRightInd/>
              <w:snapToGrid/>
              <w:jc w:val="center"/>
              <w:textAlignment w:val="auto"/>
              <w:rPr>
                <w:rFonts w:hint="eastAsia" w:ascii="仿宋" w:hAnsi="仿宋" w:eastAsia="仿宋" w:cs="仿宋"/>
                <w:sz w:val="21"/>
                <w:szCs w:val="21"/>
              </w:rPr>
            </w:pPr>
            <w:r>
              <w:rPr>
                <w:rFonts w:hint="eastAsia" w:ascii="仿宋" w:hAnsi="仿宋" w:eastAsia="仿宋" w:cs="仿宋"/>
                <w:sz w:val="21"/>
                <w:szCs w:val="21"/>
              </w:rPr>
              <w:t>课程名称</w:t>
            </w:r>
          </w:p>
        </w:tc>
        <w:tc>
          <w:tcPr>
            <w:tcW w:w="3100" w:type="dxa"/>
            <w:gridSpan w:val="4"/>
            <w:vAlign w:val="center"/>
          </w:tcPr>
          <w:p w14:paraId="20C06A57">
            <w:pPr>
              <w:keepNext w:val="0"/>
              <w:keepLines w:val="0"/>
              <w:pageBreakBefore w:val="0"/>
              <w:kinsoku/>
              <w:wordWrap/>
              <w:overflowPunct/>
              <w:topLinePunct w:val="0"/>
              <w:autoSpaceDE/>
              <w:autoSpaceDN/>
              <w:bidi w:val="0"/>
              <w:adjustRightInd/>
              <w:snapToGrid/>
              <w:jc w:val="center"/>
              <w:textAlignment w:val="auto"/>
              <w:rPr>
                <w:rFonts w:hint="eastAsia" w:ascii="仿宋" w:hAnsi="仿宋" w:eastAsia="仿宋" w:cs="仿宋"/>
                <w:sz w:val="21"/>
                <w:szCs w:val="21"/>
              </w:rPr>
            </w:pPr>
            <w:r>
              <w:rPr>
                <w:rFonts w:hint="eastAsia" w:ascii="仿宋" w:hAnsi="仿宋" w:eastAsia="仿宋" w:cs="仿宋"/>
                <w:sz w:val="21"/>
                <w:szCs w:val="21"/>
              </w:rPr>
              <w:t>学时安排</w:t>
            </w:r>
          </w:p>
        </w:tc>
        <w:tc>
          <w:tcPr>
            <w:tcW w:w="527" w:type="dxa"/>
            <w:vMerge w:val="restart"/>
            <w:vAlign w:val="center"/>
          </w:tcPr>
          <w:p w14:paraId="1E89CFD9">
            <w:pPr>
              <w:keepNext w:val="0"/>
              <w:keepLines w:val="0"/>
              <w:pageBreakBefore w:val="0"/>
              <w:kinsoku/>
              <w:wordWrap/>
              <w:overflowPunct/>
              <w:topLinePunct w:val="0"/>
              <w:autoSpaceDE/>
              <w:autoSpaceDN/>
              <w:bidi w:val="0"/>
              <w:adjustRightInd/>
              <w:snapToGrid/>
              <w:jc w:val="center"/>
              <w:textAlignment w:val="auto"/>
              <w:rPr>
                <w:rFonts w:hint="eastAsia" w:ascii="仿宋" w:hAnsi="仿宋" w:eastAsia="仿宋" w:cs="仿宋"/>
                <w:sz w:val="21"/>
                <w:szCs w:val="21"/>
              </w:rPr>
            </w:pPr>
            <w:r>
              <w:rPr>
                <w:rFonts w:hint="eastAsia" w:ascii="仿宋" w:hAnsi="仿宋" w:eastAsia="仿宋" w:cs="仿宋"/>
                <w:sz w:val="21"/>
                <w:szCs w:val="21"/>
              </w:rPr>
              <w:t>学分</w:t>
            </w:r>
          </w:p>
        </w:tc>
        <w:tc>
          <w:tcPr>
            <w:tcW w:w="950" w:type="dxa"/>
            <w:gridSpan w:val="2"/>
            <w:vAlign w:val="center"/>
          </w:tcPr>
          <w:p w14:paraId="3743501A">
            <w:pPr>
              <w:keepNext w:val="0"/>
              <w:keepLines w:val="0"/>
              <w:pageBreakBefore w:val="0"/>
              <w:kinsoku/>
              <w:wordWrap/>
              <w:overflowPunct/>
              <w:topLinePunct w:val="0"/>
              <w:autoSpaceDE/>
              <w:autoSpaceDN/>
              <w:bidi w:val="0"/>
              <w:adjustRightInd/>
              <w:snapToGrid/>
              <w:jc w:val="center"/>
              <w:textAlignment w:val="auto"/>
              <w:rPr>
                <w:rFonts w:hint="eastAsia" w:ascii="仿宋" w:hAnsi="仿宋" w:eastAsia="仿宋" w:cs="仿宋"/>
                <w:sz w:val="21"/>
                <w:szCs w:val="21"/>
              </w:rPr>
            </w:pPr>
            <w:r>
              <w:rPr>
                <w:rFonts w:hint="eastAsia" w:ascii="仿宋" w:hAnsi="仿宋" w:eastAsia="仿宋" w:cs="仿宋"/>
                <w:sz w:val="21"/>
                <w:szCs w:val="21"/>
              </w:rPr>
              <w:t>第一学年</w:t>
            </w:r>
          </w:p>
        </w:tc>
        <w:tc>
          <w:tcPr>
            <w:tcW w:w="852" w:type="dxa"/>
            <w:gridSpan w:val="2"/>
            <w:vAlign w:val="center"/>
          </w:tcPr>
          <w:p w14:paraId="10CE0815">
            <w:pPr>
              <w:keepNext w:val="0"/>
              <w:keepLines w:val="0"/>
              <w:pageBreakBefore w:val="0"/>
              <w:kinsoku/>
              <w:wordWrap/>
              <w:overflowPunct/>
              <w:topLinePunct w:val="0"/>
              <w:autoSpaceDE/>
              <w:autoSpaceDN/>
              <w:bidi w:val="0"/>
              <w:adjustRightInd/>
              <w:snapToGrid/>
              <w:jc w:val="center"/>
              <w:textAlignment w:val="auto"/>
              <w:rPr>
                <w:rFonts w:hint="eastAsia" w:ascii="仿宋" w:hAnsi="仿宋" w:eastAsia="仿宋" w:cs="仿宋"/>
                <w:sz w:val="21"/>
                <w:szCs w:val="21"/>
              </w:rPr>
            </w:pPr>
            <w:r>
              <w:rPr>
                <w:rFonts w:hint="eastAsia" w:ascii="仿宋" w:hAnsi="仿宋" w:eastAsia="仿宋" w:cs="仿宋"/>
                <w:sz w:val="21"/>
                <w:szCs w:val="21"/>
              </w:rPr>
              <w:t>第二学年</w:t>
            </w:r>
          </w:p>
        </w:tc>
        <w:tc>
          <w:tcPr>
            <w:tcW w:w="847" w:type="dxa"/>
            <w:gridSpan w:val="2"/>
            <w:vAlign w:val="center"/>
          </w:tcPr>
          <w:p w14:paraId="5470AB48">
            <w:pPr>
              <w:keepNext w:val="0"/>
              <w:keepLines w:val="0"/>
              <w:pageBreakBefore w:val="0"/>
              <w:kinsoku/>
              <w:wordWrap/>
              <w:overflowPunct/>
              <w:topLinePunct w:val="0"/>
              <w:autoSpaceDE/>
              <w:autoSpaceDN/>
              <w:bidi w:val="0"/>
              <w:adjustRightInd/>
              <w:snapToGrid/>
              <w:jc w:val="center"/>
              <w:textAlignment w:val="auto"/>
              <w:rPr>
                <w:rFonts w:hint="eastAsia" w:ascii="仿宋" w:hAnsi="仿宋" w:eastAsia="仿宋" w:cs="仿宋"/>
                <w:sz w:val="21"/>
                <w:szCs w:val="21"/>
              </w:rPr>
            </w:pPr>
            <w:r>
              <w:rPr>
                <w:rFonts w:hint="eastAsia" w:ascii="仿宋" w:hAnsi="仿宋" w:eastAsia="仿宋" w:cs="仿宋"/>
                <w:sz w:val="21"/>
                <w:szCs w:val="21"/>
              </w:rPr>
              <w:t>第三学年</w:t>
            </w:r>
          </w:p>
        </w:tc>
        <w:tc>
          <w:tcPr>
            <w:tcW w:w="1051" w:type="dxa"/>
            <w:vMerge w:val="restart"/>
            <w:vAlign w:val="center"/>
          </w:tcPr>
          <w:p w14:paraId="766F347D">
            <w:pPr>
              <w:keepNext w:val="0"/>
              <w:keepLines w:val="0"/>
              <w:pageBreakBefore w:val="0"/>
              <w:kinsoku/>
              <w:wordWrap/>
              <w:overflowPunct/>
              <w:topLinePunct w:val="0"/>
              <w:autoSpaceDE/>
              <w:autoSpaceDN/>
              <w:bidi w:val="0"/>
              <w:adjustRightInd/>
              <w:snapToGrid/>
              <w:jc w:val="center"/>
              <w:textAlignment w:val="auto"/>
              <w:rPr>
                <w:rFonts w:hint="eastAsia" w:ascii="仿宋" w:hAnsi="仿宋" w:eastAsia="仿宋" w:cs="仿宋"/>
                <w:sz w:val="21"/>
                <w:szCs w:val="21"/>
              </w:rPr>
            </w:pPr>
            <w:r>
              <w:rPr>
                <w:rFonts w:hint="eastAsia" w:ascii="仿宋" w:hAnsi="仿宋" w:eastAsia="仿宋" w:cs="仿宋"/>
                <w:sz w:val="21"/>
                <w:szCs w:val="21"/>
              </w:rPr>
              <w:t>学分要求</w:t>
            </w:r>
          </w:p>
        </w:tc>
      </w:tr>
      <w:tr w14:paraId="58FB6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4" w:type="dxa"/>
            <w:vMerge w:val="continue"/>
            <w:vAlign w:val="center"/>
          </w:tcPr>
          <w:p w14:paraId="74293053">
            <w:pPr>
              <w:keepNext w:val="0"/>
              <w:keepLines w:val="0"/>
              <w:pageBreakBefore w:val="0"/>
              <w:kinsoku/>
              <w:wordWrap/>
              <w:overflowPunct/>
              <w:topLinePunct w:val="0"/>
              <w:autoSpaceDE/>
              <w:autoSpaceDN/>
              <w:bidi w:val="0"/>
              <w:adjustRightInd/>
              <w:snapToGrid/>
              <w:jc w:val="center"/>
              <w:textAlignment w:val="auto"/>
              <w:rPr>
                <w:rFonts w:hint="eastAsia" w:ascii="仿宋" w:hAnsi="仿宋" w:eastAsia="仿宋" w:cs="仿宋"/>
                <w:sz w:val="21"/>
                <w:szCs w:val="21"/>
              </w:rPr>
            </w:pPr>
          </w:p>
        </w:tc>
        <w:tc>
          <w:tcPr>
            <w:tcW w:w="527" w:type="dxa"/>
            <w:vMerge w:val="continue"/>
            <w:vAlign w:val="center"/>
          </w:tcPr>
          <w:p w14:paraId="65B3A9F3">
            <w:pPr>
              <w:keepNext w:val="0"/>
              <w:keepLines w:val="0"/>
              <w:pageBreakBefore w:val="0"/>
              <w:kinsoku/>
              <w:wordWrap/>
              <w:overflowPunct/>
              <w:topLinePunct w:val="0"/>
              <w:autoSpaceDE/>
              <w:autoSpaceDN/>
              <w:bidi w:val="0"/>
              <w:adjustRightInd/>
              <w:snapToGrid/>
              <w:jc w:val="center"/>
              <w:textAlignment w:val="auto"/>
              <w:rPr>
                <w:rFonts w:hint="eastAsia" w:ascii="仿宋" w:hAnsi="仿宋" w:eastAsia="仿宋" w:cs="仿宋"/>
                <w:sz w:val="21"/>
                <w:szCs w:val="21"/>
              </w:rPr>
            </w:pPr>
          </w:p>
        </w:tc>
        <w:tc>
          <w:tcPr>
            <w:tcW w:w="857" w:type="dxa"/>
            <w:vMerge w:val="continue"/>
            <w:vAlign w:val="center"/>
          </w:tcPr>
          <w:p w14:paraId="55DBB384">
            <w:pPr>
              <w:keepNext w:val="0"/>
              <w:keepLines w:val="0"/>
              <w:pageBreakBefore w:val="0"/>
              <w:kinsoku/>
              <w:wordWrap/>
              <w:overflowPunct/>
              <w:topLinePunct w:val="0"/>
              <w:autoSpaceDE/>
              <w:autoSpaceDN/>
              <w:bidi w:val="0"/>
              <w:adjustRightInd/>
              <w:snapToGrid/>
              <w:jc w:val="center"/>
              <w:textAlignment w:val="auto"/>
              <w:rPr>
                <w:rFonts w:hint="eastAsia" w:ascii="仿宋" w:hAnsi="仿宋" w:eastAsia="仿宋" w:cs="仿宋"/>
                <w:sz w:val="21"/>
                <w:szCs w:val="21"/>
              </w:rPr>
            </w:pPr>
          </w:p>
        </w:tc>
        <w:tc>
          <w:tcPr>
            <w:tcW w:w="868" w:type="dxa"/>
            <w:vAlign w:val="center"/>
          </w:tcPr>
          <w:p w14:paraId="72608280">
            <w:pPr>
              <w:keepNext w:val="0"/>
              <w:keepLines w:val="0"/>
              <w:pageBreakBefore w:val="0"/>
              <w:kinsoku/>
              <w:wordWrap/>
              <w:overflowPunct/>
              <w:topLinePunct w:val="0"/>
              <w:autoSpaceDE/>
              <w:autoSpaceDN/>
              <w:bidi w:val="0"/>
              <w:adjustRightInd/>
              <w:snapToGrid/>
              <w:jc w:val="center"/>
              <w:textAlignment w:val="auto"/>
              <w:rPr>
                <w:rFonts w:hint="eastAsia" w:ascii="仿宋" w:hAnsi="仿宋" w:eastAsia="仿宋" w:cs="仿宋"/>
                <w:sz w:val="21"/>
                <w:szCs w:val="21"/>
              </w:rPr>
            </w:pPr>
            <w:r>
              <w:rPr>
                <w:rFonts w:hint="eastAsia" w:ascii="仿宋" w:hAnsi="仿宋" w:eastAsia="仿宋" w:cs="仿宋"/>
                <w:sz w:val="21"/>
                <w:szCs w:val="21"/>
              </w:rPr>
              <w:t>课堂讲授</w:t>
            </w:r>
          </w:p>
        </w:tc>
        <w:tc>
          <w:tcPr>
            <w:tcW w:w="867" w:type="dxa"/>
            <w:vAlign w:val="center"/>
          </w:tcPr>
          <w:p w14:paraId="0205F9EA">
            <w:pPr>
              <w:keepNext w:val="0"/>
              <w:keepLines w:val="0"/>
              <w:pageBreakBefore w:val="0"/>
              <w:kinsoku/>
              <w:wordWrap/>
              <w:overflowPunct/>
              <w:topLinePunct w:val="0"/>
              <w:autoSpaceDE/>
              <w:autoSpaceDN/>
              <w:bidi w:val="0"/>
              <w:adjustRightInd/>
              <w:snapToGrid/>
              <w:jc w:val="center"/>
              <w:textAlignment w:val="auto"/>
              <w:rPr>
                <w:rFonts w:hint="eastAsia" w:ascii="仿宋" w:hAnsi="仿宋" w:eastAsia="仿宋" w:cs="仿宋"/>
                <w:sz w:val="21"/>
                <w:szCs w:val="21"/>
              </w:rPr>
            </w:pPr>
            <w:r>
              <w:rPr>
                <w:rFonts w:hint="eastAsia" w:ascii="仿宋" w:hAnsi="仿宋" w:eastAsia="仿宋" w:cs="仿宋"/>
                <w:sz w:val="21"/>
                <w:szCs w:val="21"/>
              </w:rPr>
              <w:t>课带实验</w:t>
            </w:r>
          </w:p>
        </w:tc>
        <w:tc>
          <w:tcPr>
            <w:tcW w:w="730" w:type="dxa"/>
            <w:vAlign w:val="center"/>
          </w:tcPr>
          <w:p w14:paraId="0882D638">
            <w:pPr>
              <w:keepNext w:val="0"/>
              <w:keepLines w:val="0"/>
              <w:pageBreakBefore w:val="0"/>
              <w:kinsoku/>
              <w:wordWrap/>
              <w:overflowPunct/>
              <w:topLinePunct w:val="0"/>
              <w:autoSpaceDE/>
              <w:autoSpaceDN/>
              <w:bidi w:val="0"/>
              <w:adjustRightInd/>
              <w:snapToGrid/>
              <w:jc w:val="center"/>
              <w:textAlignment w:val="auto"/>
              <w:rPr>
                <w:rFonts w:hint="eastAsia" w:ascii="仿宋" w:hAnsi="仿宋" w:eastAsia="仿宋" w:cs="仿宋"/>
                <w:sz w:val="21"/>
                <w:szCs w:val="21"/>
              </w:rPr>
            </w:pPr>
            <w:r>
              <w:rPr>
                <w:rFonts w:hint="eastAsia" w:ascii="仿宋" w:hAnsi="仿宋" w:eastAsia="仿宋" w:cs="仿宋"/>
                <w:sz w:val="21"/>
                <w:szCs w:val="21"/>
              </w:rPr>
              <w:t>自修</w:t>
            </w:r>
          </w:p>
        </w:tc>
        <w:tc>
          <w:tcPr>
            <w:tcW w:w="635" w:type="dxa"/>
            <w:vAlign w:val="center"/>
          </w:tcPr>
          <w:p w14:paraId="6F5773CE">
            <w:pPr>
              <w:keepNext w:val="0"/>
              <w:keepLines w:val="0"/>
              <w:pageBreakBefore w:val="0"/>
              <w:kinsoku/>
              <w:wordWrap/>
              <w:overflowPunct/>
              <w:topLinePunct w:val="0"/>
              <w:autoSpaceDE/>
              <w:autoSpaceDN/>
              <w:bidi w:val="0"/>
              <w:adjustRightInd/>
              <w:snapToGrid/>
              <w:jc w:val="center"/>
              <w:textAlignment w:val="auto"/>
              <w:rPr>
                <w:rFonts w:hint="eastAsia" w:ascii="仿宋" w:hAnsi="仿宋" w:eastAsia="仿宋" w:cs="仿宋"/>
                <w:sz w:val="21"/>
                <w:szCs w:val="21"/>
              </w:rPr>
            </w:pPr>
            <w:r>
              <w:rPr>
                <w:rFonts w:hint="eastAsia" w:ascii="仿宋" w:hAnsi="仿宋" w:eastAsia="仿宋" w:cs="仿宋"/>
                <w:sz w:val="21"/>
                <w:szCs w:val="21"/>
              </w:rPr>
              <w:t>总计</w:t>
            </w:r>
          </w:p>
        </w:tc>
        <w:tc>
          <w:tcPr>
            <w:tcW w:w="527" w:type="dxa"/>
            <w:vMerge w:val="continue"/>
            <w:vAlign w:val="center"/>
          </w:tcPr>
          <w:p w14:paraId="42962D46">
            <w:pPr>
              <w:keepNext w:val="0"/>
              <w:keepLines w:val="0"/>
              <w:pageBreakBefore w:val="0"/>
              <w:kinsoku/>
              <w:wordWrap/>
              <w:overflowPunct/>
              <w:topLinePunct w:val="0"/>
              <w:autoSpaceDE/>
              <w:autoSpaceDN/>
              <w:bidi w:val="0"/>
              <w:adjustRightInd/>
              <w:snapToGrid/>
              <w:jc w:val="center"/>
              <w:textAlignment w:val="auto"/>
              <w:rPr>
                <w:rFonts w:hint="eastAsia" w:ascii="仿宋" w:hAnsi="仿宋" w:eastAsia="仿宋" w:cs="仿宋"/>
                <w:sz w:val="21"/>
                <w:szCs w:val="21"/>
              </w:rPr>
            </w:pPr>
          </w:p>
        </w:tc>
        <w:tc>
          <w:tcPr>
            <w:tcW w:w="475" w:type="dxa"/>
            <w:vAlign w:val="center"/>
          </w:tcPr>
          <w:p w14:paraId="1EB5A8B2">
            <w:pPr>
              <w:keepNext w:val="0"/>
              <w:keepLines w:val="0"/>
              <w:pageBreakBefore w:val="0"/>
              <w:kinsoku/>
              <w:wordWrap/>
              <w:overflowPunct/>
              <w:topLinePunct w:val="0"/>
              <w:autoSpaceDE/>
              <w:autoSpaceDN/>
              <w:bidi w:val="0"/>
              <w:adjustRightInd/>
              <w:snapToGrid/>
              <w:jc w:val="center"/>
              <w:textAlignment w:val="auto"/>
              <w:rPr>
                <w:rFonts w:hint="eastAsia" w:ascii="仿宋" w:hAnsi="仿宋" w:eastAsia="仿宋" w:cs="仿宋"/>
                <w:sz w:val="21"/>
                <w:szCs w:val="21"/>
              </w:rPr>
            </w:pPr>
            <w:r>
              <w:rPr>
                <w:rFonts w:hint="eastAsia" w:ascii="仿宋" w:hAnsi="仿宋" w:eastAsia="仿宋" w:cs="仿宋"/>
                <w:sz w:val="21"/>
                <w:szCs w:val="21"/>
              </w:rPr>
              <w:t>1</w:t>
            </w:r>
          </w:p>
        </w:tc>
        <w:tc>
          <w:tcPr>
            <w:tcW w:w="475" w:type="dxa"/>
            <w:vAlign w:val="center"/>
          </w:tcPr>
          <w:p w14:paraId="4DEDC7EE">
            <w:pPr>
              <w:keepNext w:val="0"/>
              <w:keepLines w:val="0"/>
              <w:pageBreakBefore w:val="0"/>
              <w:kinsoku/>
              <w:wordWrap/>
              <w:overflowPunct/>
              <w:topLinePunct w:val="0"/>
              <w:autoSpaceDE/>
              <w:autoSpaceDN/>
              <w:bidi w:val="0"/>
              <w:adjustRightInd/>
              <w:snapToGrid/>
              <w:jc w:val="center"/>
              <w:textAlignment w:val="auto"/>
              <w:rPr>
                <w:rFonts w:hint="eastAsia" w:ascii="仿宋" w:hAnsi="仿宋" w:eastAsia="仿宋" w:cs="仿宋"/>
                <w:sz w:val="21"/>
                <w:szCs w:val="21"/>
              </w:rPr>
            </w:pPr>
            <w:r>
              <w:rPr>
                <w:rFonts w:hint="eastAsia" w:ascii="仿宋" w:hAnsi="仿宋" w:eastAsia="仿宋" w:cs="仿宋"/>
                <w:sz w:val="21"/>
                <w:szCs w:val="21"/>
              </w:rPr>
              <w:t>2</w:t>
            </w:r>
          </w:p>
        </w:tc>
        <w:tc>
          <w:tcPr>
            <w:tcW w:w="426" w:type="dxa"/>
            <w:vAlign w:val="center"/>
          </w:tcPr>
          <w:p w14:paraId="27560D5A">
            <w:pPr>
              <w:keepNext w:val="0"/>
              <w:keepLines w:val="0"/>
              <w:pageBreakBefore w:val="0"/>
              <w:kinsoku/>
              <w:wordWrap/>
              <w:overflowPunct/>
              <w:topLinePunct w:val="0"/>
              <w:autoSpaceDE/>
              <w:autoSpaceDN/>
              <w:bidi w:val="0"/>
              <w:adjustRightInd/>
              <w:snapToGrid/>
              <w:jc w:val="center"/>
              <w:textAlignment w:val="auto"/>
              <w:rPr>
                <w:rFonts w:hint="eastAsia" w:ascii="仿宋" w:hAnsi="仿宋" w:eastAsia="仿宋" w:cs="仿宋"/>
                <w:sz w:val="21"/>
                <w:szCs w:val="21"/>
              </w:rPr>
            </w:pPr>
            <w:r>
              <w:rPr>
                <w:rFonts w:hint="eastAsia" w:ascii="仿宋" w:hAnsi="仿宋" w:eastAsia="仿宋" w:cs="仿宋"/>
                <w:sz w:val="21"/>
                <w:szCs w:val="21"/>
              </w:rPr>
              <w:t>3</w:t>
            </w:r>
          </w:p>
        </w:tc>
        <w:tc>
          <w:tcPr>
            <w:tcW w:w="426" w:type="dxa"/>
            <w:vAlign w:val="center"/>
          </w:tcPr>
          <w:p w14:paraId="4ED0FB64">
            <w:pPr>
              <w:keepNext w:val="0"/>
              <w:keepLines w:val="0"/>
              <w:pageBreakBefore w:val="0"/>
              <w:kinsoku/>
              <w:wordWrap/>
              <w:overflowPunct/>
              <w:topLinePunct w:val="0"/>
              <w:autoSpaceDE/>
              <w:autoSpaceDN/>
              <w:bidi w:val="0"/>
              <w:adjustRightInd/>
              <w:snapToGrid/>
              <w:jc w:val="center"/>
              <w:textAlignment w:val="auto"/>
              <w:rPr>
                <w:rFonts w:hint="eastAsia" w:ascii="仿宋" w:hAnsi="仿宋" w:eastAsia="仿宋" w:cs="仿宋"/>
                <w:sz w:val="21"/>
                <w:szCs w:val="21"/>
              </w:rPr>
            </w:pPr>
            <w:r>
              <w:rPr>
                <w:rFonts w:hint="eastAsia" w:ascii="仿宋" w:hAnsi="仿宋" w:eastAsia="仿宋" w:cs="仿宋"/>
                <w:sz w:val="21"/>
                <w:szCs w:val="21"/>
              </w:rPr>
              <w:t>4</w:t>
            </w:r>
          </w:p>
        </w:tc>
        <w:tc>
          <w:tcPr>
            <w:tcW w:w="426" w:type="dxa"/>
            <w:vAlign w:val="center"/>
          </w:tcPr>
          <w:p w14:paraId="0424CCB9">
            <w:pPr>
              <w:keepNext w:val="0"/>
              <w:keepLines w:val="0"/>
              <w:pageBreakBefore w:val="0"/>
              <w:kinsoku/>
              <w:wordWrap/>
              <w:overflowPunct/>
              <w:topLinePunct w:val="0"/>
              <w:autoSpaceDE/>
              <w:autoSpaceDN/>
              <w:bidi w:val="0"/>
              <w:adjustRightInd/>
              <w:snapToGrid/>
              <w:jc w:val="center"/>
              <w:textAlignment w:val="auto"/>
              <w:rPr>
                <w:rFonts w:hint="eastAsia" w:ascii="仿宋" w:hAnsi="仿宋" w:eastAsia="仿宋" w:cs="仿宋"/>
                <w:sz w:val="21"/>
                <w:szCs w:val="21"/>
              </w:rPr>
            </w:pPr>
            <w:r>
              <w:rPr>
                <w:rFonts w:hint="eastAsia" w:ascii="仿宋" w:hAnsi="仿宋" w:eastAsia="仿宋" w:cs="仿宋"/>
                <w:sz w:val="21"/>
                <w:szCs w:val="21"/>
              </w:rPr>
              <w:t>5</w:t>
            </w:r>
          </w:p>
        </w:tc>
        <w:tc>
          <w:tcPr>
            <w:tcW w:w="421" w:type="dxa"/>
            <w:vAlign w:val="center"/>
          </w:tcPr>
          <w:p w14:paraId="5577C0C9">
            <w:pPr>
              <w:keepNext w:val="0"/>
              <w:keepLines w:val="0"/>
              <w:pageBreakBefore w:val="0"/>
              <w:kinsoku/>
              <w:wordWrap/>
              <w:overflowPunct/>
              <w:topLinePunct w:val="0"/>
              <w:autoSpaceDE/>
              <w:autoSpaceDN/>
              <w:bidi w:val="0"/>
              <w:adjustRightInd/>
              <w:snapToGrid/>
              <w:jc w:val="center"/>
              <w:textAlignment w:val="auto"/>
              <w:rPr>
                <w:rFonts w:hint="eastAsia" w:ascii="仿宋" w:hAnsi="仿宋" w:eastAsia="仿宋" w:cs="仿宋"/>
                <w:sz w:val="21"/>
                <w:szCs w:val="21"/>
              </w:rPr>
            </w:pPr>
            <w:r>
              <w:rPr>
                <w:rFonts w:hint="eastAsia" w:ascii="仿宋" w:hAnsi="仿宋" w:eastAsia="仿宋" w:cs="仿宋"/>
                <w:sz w:val="21"/>
                <w:szCs w:val="21"/>
              </w:rPr>
              <w:t>6</w:t>
            </w:r>
          </w:p>
        </w:tc>
        <w:tc>
          <w:tcPr>
            <w:tcW w:w="1051" w:type="dxa"/>
            <w:vMerge w:val="continue"/>
            <w:vAlign w:val="center"/>
          </w:tcPr>
          <w:p w14:paraId="243AE147">
            <w:pPr>
              <w:keepNext w:val="0"/>
              <w:keepLines w:val="0"/>
              <w:pageBreakBefore w:val="0"/>
              <w:kinsoku/>
              <w:wordWrap/>
              <w:overflowPunct/>
              <w:topLinePunct w:val="0"/>
              <w:autoSpaceDE/>
              <w:autoSpaceDN/>
              <w:bidi w:val="0"/>
              <w:adjustRightInd/>
              <w:snapToGrid/>
              <w:jc w:val="center"/>
              <w:textAlignment w:val="auto"/>
              <w:rPr>
                <w:rFonts w:hint="eastAsia" w:ascii="仿宋" w:hAnsi="仿宋" w:eastAsia="仿宋" w:cs="仿宋"/>
                <w:sz w:val="21"/>
                <w:szCs w:val="21"/>
              </w:rPr>
            </w:pPr>
          </w:p>
        </w:tc>
      </w:tr>
      <w:tr w14:paraId="640F9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4" w:type="dxa"/>
            <w:vMerge w:val="restart"/>
            <w:vAlign w:val="center"/>
          </w:tcPr>
          <w:p w14:paraId="462624FD">
            <w:pPr>
              <w:keepNext w:val="0"/>
              <w:keepLines w:val="0"/>
              <w:pageBreakBefore w:val="0"/>
              <w:kinsoku/>
              <w:wordWrap/>
              <w:overflowPunct/>
              <w:topLinePunct w:val="0"/>
              <w:autoSpaceDE/>
              <w:autoSpaceDN/>
              <w:bidi w:val="0"/>
              <w:adjustRightInd/>
              <w:snapToGrid/>
              <w:jc w:val="center"/>
              <w:textAlignment w:val="auto"/>
              <w:rPr>
                <w:rFonts w:hint="eastAsia" w:ascii="仿宋" w:hAnsi="仿宋" w:eastAsia="仿宋" w:cs="仿宋"/>
                <w:sz w:val="21"/>
                <w:szCs w:val="21"/>
              </w:rPr>
            </w:pPr>
            <w:r>
              <w:rPr>
                <w:rFonts w:hint="eastAsia" w:ascii="仿宋" w:hAnsi="仿宋" w:eastAsia="仿宋" w:cs="仿宋"/>
                <w:sz w:val="21"/>
                <w:szCs w:val="21"/>
              </w:rPr>
              <w:t>推荐选修课</w:t>
            </w:r>
          </w:p>
        </w:tc>
        <w:tc>
          <w:tcPr>
            <w:tcW w:w="527" w:type="dxa"/>
            <w:vAlign w:val="center"/>
          </w:tcPr>
          <w:p w14:paraId="3C821DA3">
            <w:pPr>
              <w:keepNext w:val="0"/>
              <w:keepLines w:val="0"/>
              <w:pageBreakBefore w:val="0"/>
              <w:numPr>
                <w:ilvl w:val="0"/>
                <w:numId w:val="24"/>
              </w:numPr>
              <w:kinsoku/>
              <w:wordWrap/>
              <w:overflowPunct/>
              <w:topLinePunct w:val="0"/>
              <w:autoSpaceDE/>
              <w:autoSpaceDN/>
              <w:bidi w:val="0"/>
              <w:adjustRightInd/>
              <w:snapToGrid/>
              <w:jc w:val="center"/>
              <w:textAlignment w:val="auto"/>
              <w:rPr>
                <w:rFonts w:hint="eastAsia" w:ascii="仿宋" w:hAnsi="仿宋" w:eastAsia="仿宋" w:cs="仿宋"/>
                <w:sz w:val="21"/>
                <w:szCs w:val="21"/>
              </w:rPr>
            </w:pPr>
          </w:p>
        </w:tc>
        <w:tc>
          <w:tcPr>
            <w:tcW w:w="857" w:type="dxa"/>
            <w:vAlign w:val="center"/>
          </w:tcPr>
          <w:p w14:paraId="11948D65">
            <w:pPr>
              <w:keepNext w:val="0"/>
              <w:keepLines w:val="0"/>
              <w:pageBreakBefore w:val="0"/>
              <w:kinsoku/>
              <w:wordWrap/>
              <w:overflowPunct/>
              <w:topLinePunct w:val="0"/>
              <w:autoSpaceDE/>
              <w:autoSpaceDN/>
              <w:bidi w:val="0"/>
              <w:adjustRightInd/>
              <w:snapToGrid/>
              <w:jc w:val="center"/>
              <w:textAlignment w:val="auto"/>
              <w:rPr>
                <w:rFonts w:hint="eastAsia" w:ascii="仿宋" w:hAnsi="仿宋" w:eastAsia="仿宋" w:cs="仿宋"/>
                <w:sz w:val="21"/>
                <w:szCs w:val="21"/>
              </w:rPr>
            </w:pPr>
            <w:r>
              <w:rPr>
                <w:rFonts w:hint="eastAsia" w:ascii="仿宋" w:hAnsi="仿宋" w:eastAsia="仿宋" w:cs="仿宋"/>
                <w:sz w:val="21"/>
                <w:szCs w:val="21"/>
              </w:rPr>
              <w:t>旅游市场营销</w:t>
            </w:r>
          </w:p>
        </w:tc>
        <w:tc>
          <w:tcPr>
            <w:tcW w:w="868" w:type="dxa"/>
            <w:vAlign w:val="center"/>
          </w:tcPr>
          <w:p w14:paraId="3D687502">
            <w:pPr>
              <w:keepNext w:val="0"/>
              <w:keepLines w:val="0"/>
              <w:pageBreakBefore w:val="0"/>
              <w:kinsoku/>
              <w:wordWrap/>
              <w:overflowPunct/>
              <w:topLinePunct w:val="0"/>
              <w:autoSpaceDE/>
              <w:autoSpaceDN/>
              <w:bidi w:val="0"/>
              <w:adjustRightInd/>
              <w:snapToGrid/>
              <w:jc w:val="center"/>
              <w:textAlignment w:val="auto"/>
              <w:rPr>
                <w:rFonts w:hint="eastAsia" w:ascii="仿宋" w:hAnsi="仿宋" w:eastAsia="仿宋" w:cs="仿宋"/>
                <w:sz w:val="21"/>
                <w:szCs w:val="21"/>
              </w:rPr>
            </w:pPr>
          </w:p>
        </w:tc>
        <w:tc>
          <w:tcPr>
            <w:tcW w:w="867" w:type="dxa"/>
            <w:vAlign w:val="center"/>
          </w:tcPr>
          <w:p w14:paraId="304107D6">
            <w:pPr>
              <w:keepNext w:val="0"/>
              <w:keepLines w:val="0"/>
              <w:pageBreakBefore w:val="0"/>
              <w:kinsoku/>
              <w:wordWrap/>
              <w:overflowPunct/>
              <w:topLinePunct w:val="0"/>
              <w:autoSpaceDE/>
              <w:autoSpaceDN/>
              <w:bidi w:val="0"/>
              <w:adjustRightInd/>
              <w:snapToGrid/>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w:t>
            </w:r>
          </w:p>
        </w:tc>
        <w:tc>
          <w:tcPr>
            <w:tcW w:w="730" w:type="dxa"/>
            <w:vAlign w:val="center"/>
          </w:tcPr>
          <w:p w14:paraId="06F10864">
            <w:pPr>
              <w:keepNext w:val="0"/>
              <w:keepLines w:val="0"/>
              <w:pageBreakBefore w:val="0"/>
              <w:kinsoku/>
              <w:wordWrap/>
              <w:overflowPunct/>
              <w:topLinePunct w:val="0"/>
              <w:autoSpaceDE/>
              <w:autoSpaceDN/>
              <w:bidi w:val="0"/>
              <w:adjustRightInd/>
              <w:snapToGrid/>
              <w:jc w:val="center"/>
              <w:textAlignment w:val="auto"/>
              <w:rPr>
                <w:rFonts w:hint="eastAsia" w:ascii="仿宋" w:hAnsi="仿宋" w:eastAsia="仿宋" w:cs="仿宋"/>
                <w:sz w:val="21"/>
                <w:szCs w:val="21"/>
              </w:rPr>
            </w:pPr>
          </w:p>
        </w:tc>
        <w:tc>
          <w:tcPr>
            <w:tcW w:w="635" w:type="dxa"/>
            <w:vAlign w:val="center"/>
          </w:tcPr>
          <w:p w14:paraId="0D3C042B">
            <w:pPr>
              <w:keepNext w:val="0"/>
              <w:keepLines w:val="0"/>
              <w:pageBreakBefore w:val="0"/>
              <w:kinsoku/>
              <w:wordWrap/>
              <w:overflowPunct/>
              <w:topLinePunct w:val="0"/>
              <w:autoSpaceDE/>
              <w:autoSpaceDN/>
              <w:bidi w:val="0"/>
              <w:adjustRightInd/>
              <w:snapToGrid/>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38</w:t>
            </w:r>
          </w:p>
        </w:tc>
        <w:tc>
          <w:tcPr>
            <w:tcW w:w="527" w:type="dxa"/>
            <w:vAlign w:val="center"/>
          </w:tcPr>
          <w:p w14:paraId="42934815">
            <w:pPr>
              <w:keepNext w:val="0"/>
              <w:keepLines w:val="0"/>
              <w:pageBreakBefore w:val="0"/>
              <w:kinsoku/>
              <w:wordWrap/>
              <w:overflowPunct/>
              <w:topLinePunct w:val="0"/>
              <w:autoSpaceDE/>
              <w:autoSpaceDN/>
              <w:bidi w:val="0"/>
              <w:adjustRightInd/>
              <w:snapToGrid/>
              <w:jc w:val="center"/>
              <w:textAlignment w:val="auto"/>
              <w:rPr>
                <w:rFonts w:hint="eastAsia" w:ascii="仿宋" w:hAnsi="仿宋" w:eastAsia="仿宋" w:cs="仿宋"/>
                <w:sz w:val="21"/>
                <w:szCs w:val="21"/>
              </w:rPr>
            </w:pPr>
            <w:r>
              <w:rPr>
                <w:rFonts w:hint="eastAsia" w:ascii="仿宋" w:hAnsi="仿宋" w:eastAsia="仿宋" w:cs="仿宋"/>
                <w:sz w:val="21"/>
                <w:szCs w:val="21"/>
              </w:rPr>
              <w:t>2</w:t>
            </w:r>
          </w:p>
        </w:tc>
        <w:tc>
          <w:tcPr>
            <w:tcW w:w="475" w:type="dxa"/>
            <w:vAlign w:val="center"/>
          </w:tcPr>
          <w:p w14:paraId="32DC6299">
            <w:pPr>
              <w:keepNext w:val="0"/>
              <w:keepLines w:val="0"/>
              <w:pageBreakBefore w:val="0"/>
              <w:kinsoku/>
              <w:wordWrap/>
              <w:overflowPunct/>
              <w:topLinePunct w:val="0"/>
              <w:autoSpaceDE/>
              <w:autoSpaceDN/>
              <w:bidi w:val="0"/>
              <w:adjustRightInd/>
              <w:snapToGrid/>
              <w:jc w:val="center"/>
              <w:textAlignment w:val="auto"/>
              <w:rPr>
                <w:rFonts w:hint="eastAsia" w:ascii="仿宋" w:hAnsi="仿宋" w:eastAsia="仿宋" w:cs="仿宋"/>
                <w:sz w:val="21"/>
                <w:szCs w:val="21"/>
              </w:rPr>
            </w:pPr>
          </w:p>
        </w:tc>
        <w:tc>
          <w:tcPr>
            <w:tcW w:w="475" w:type="dxa"/>
            <w:vAlign w:val="center"/>
          </w:tcPr>
          <w:p w14:paraId="4B27FD80">
            <w:pPr>
              <w:keepNext w:val="0"/>
              <w:keepLines w:val="0"/>
              <w:pageBreakBefore w:val="0"/>
              <w:kinsoku/>
              <w:wordWrap/>
              <w:overflowPunct/>
              <w:topLinePunct w:val="0"/>
              <w:autoSpaceDE/>
              <w:autoSpaceDN/>
              <w:bidi w:val="0"/>
              <w:adjustRightInd/>
              <w:snapToGrid/>
              <w:jc w:val="center"/>
              <w:textAlignment w:val="auto"/>
              <w:rPr>
                <w:rFonts w:hint="eastAsia" w:ascii="仿宋" w:hAnsi="仿宋" w:eastAsia="仿宋" w:cs="仿宋"/>
                <w:sz w:val="21"/>
                <w:szCs w:val="21"/>
              </w:rPr>
            </w:pPr>
            <w:bookmarkStart w:id="43" w:name="OLE_LINK21"/>
            <w:bookmarkStart w:id="44" w:name="OLE_LINK20"/>
            <w:r>
              <w:rPr>
                <w:rFonts w:hint="eastAsia" w:ascii="仿宋" w:hAnsi="仿宋" w:eastAsia="仿宋" w:cs="仿宋"/>
                <w:sz w:val="21"/>
                <w:szCs w:val="21"/>
              </w:rPr>
              <w:t>★</w:t>
            </w:r>
            <w:bookmarkEnd w:id="43"/>
            <w:bookmarkEnd w:id="44"/>
          </w:p>
        </w:tc>
        <w:tc>
          <w:tcPr>
            <w:tcW w:w="426" w:type="dxa"/>
            <w:vAlign w:val="center"/>
          </w:tcPr>
          <w:p w14:paraId="087FD6C5">
            <w:pPr>
              <w:keepNext w:val="0"/>
              <w:keepLines w:val="0"/>
              <w:pageBreakBefore w:val="0"/>
              <w:kinsoku/>
              <w:wordWrap/>
              <w:overflowPunct/>
              <w:topLinePunct w:val="0"/>
              <w:autoSpaceDE/>
              <w:autoSpaceDN/>
              <w:bidi w:val="0"/>
              <w:adjustRightInd/>
              <w:snapToGrid/>
              <w:jc w:val="center"/>
              <w:textAlignment w:val="auto"/>
              <w:rPr>
                <w:rFonts w:hint="eastAsia" w:ascii="仿宋" w:hAnsi="仿宋" w:eastAsia="仿宋" w:cs="仿宋"/>
                <w:sz w:val="21"/>
                <w:szCs w:val="21"/>
              </w:rPr>
            </w:pPr>
          </w:p>
        </w:tc>
        <w:tc>
          <w:tcPr>
            <w:tcW w:w="426" w:type="dxa"/>
            <w:vAlign w:val="center"/>
          </w:tcPr>
          <w:p w14:paraId="6A05DD27">
            <w:pPr>
              <w:keepNext w:val="0"/>
              <w:keepLines w:val="0"/>
              <w:pageBreakBefore w:val="0"/>
              <w:kinsoku/>
              <w:wordWrap/>
              <w:overflowPunct/>
              <w:topLinePunct w:val="0"/>
              <w:autoSpaceDE/>
              <w:autoSpaceDN/>
              <w:bidi w:val="0"/>
              <w:adjustRightInd/>
              <w:snapToGrid/>
              <w:jc w:val="center"/>
              <w:textAlignment w:val="auto"/>
              <w:rPr>
                <w:rFonts w:hint="eastAsia" w:ascii="仿宋" w:hAnsi="仿宋" w:eastAsia="仿宋" w:cs="仿宋"/>
                <w:sz w:val="21"/>
                <w:szCs w:val="21"/>
              </w:rPr>
            </w:pPr>
          </w:p>
        </w:tc>
        <w:tc>
          <w:tcPr>
            <w:tcW w:w="426" w:type="dxa"/>
            <w:vAlign w:val="center"/>
          </w:tcPr>
          <w:p w14:paraId="4446776C">
            <w:pPr>
              <w:keepNext w:val="0"/>
              <w:keepLines w:val="0"/>
              <w:pageBreakBefore w:val="0"/>
              <w:kinsoku/>
              <w:wordWrap/>
              <w:overflowPunct/>
              <w:topLinePunct w:val="0"/>
              <w:autoSpaceDE/>
              <w:autoSpaceDN/>
              <w:bidi w:val="0"/>
              <w:adjustRightInd/>
              <w:snapToGrid/>
              <w:jc w:val="center"/>
              <w:textAlignment w:val="auto"/>
              <w:rPr>
                <w:rFonts w:hint="eastAsia" w:ascii="仿宋" w:hAnsi="仿宋" w:eastAsia="仿宋" w:cs="仿宋"/>
                <w:sz w:val="21"/>
                <w:szCs w:val="21"/>
              </w:rPr>
            </w:pPr>
          </w:p>
        </w:tc>
        <w:tc>
          <w:tcPr>
            <w:tcW w:w="421" w:type="dxa"/>
            <w:vAlign w:val="center"/>
          </w:tcPr>
          <w:p w14:paraId="538E4BF1">
            <w:pPr>
              <w:keepNext w:val="0"/>
              <w:keepLines w:val="0"/>
              <w:pageBreakBefore w:val="0"/>
              <w:kinsoku/>
              <w:wordWrap/>
              <w:overflowPunct/>
              <w:topLinePunct w:val="0"/>
              <w:autoSpaceDE/>
              <w:autoSpaceDN/>
              <w:bidi w:val="0"/>
              <w:adjustRightInd/>
              <w:snapToGrid/>
              <w:jc w:val="center"/>
              <w:textAlignment w:val="auto"/>
              <w:rPr>
                <w:rFonts w:hint="eastAsia" w:ascii="仿宋" w:hAnsi="仿宋" w:eastAsia="仿宋" w:cs="仿宋"/>
                <w:sz w:val="21"/>
                <w:szCs w:val="21"/>
              </w:rPr>
            </w:pPr>
          </w:p>
        </w:tc>
        <w:tc>
          <w:tcPr>
            <w:tcW w:w="1051" w:type="dxa"/>
            <w:vMerge w:val="restart"/>
            <w:vAlign w:val="center"/>
          </w:tcPr>
          <w:p w14:paraId="1F41B7A1">
            <w:pPr>
              <w:keepNext w:val="0"/>
              <w:keepLines w:val="0"/>
              <w:pageBreakBefore w:val="0"/>
              <w:kinsoku/>
              <w:wordWrap/>
              <w:overflowPunct/>
              <w:topLinePunct w:val="0"/>
              <w:autoSpaceDE/>
              <w:autoSpaceDN/>
              <w:bidi w:val="0"/>
              <w:adjustRightInd/>
              <w:snapToGrid/>
              <w:jc w:val="center"/>
              <w:textAlignment w:val="auto"/>
              <w:rPr>
                <w:rFonts w:hint="eastAsia" w:ascii="仿宋" w:hAnsi="仿宋" w:eastAsia="仿宋" w:cs="仿宋"/>
                <w:color w:val="0000FF"/>
                <w:sz w:val="21"/>
                <w:szCs w:val="21"/>
                <w:lang w:val="en-US" w:eastAsia="zh-CN"/>
              </w:rPr>
            </w:pPr>
            <w:r>
              <w:rPr>
                <w:rFonts w:hint="eastAsia" w:ascii="仿宋" w:hAnsi="仿宋" w:eastAsia="仿宋" w:cs="仿宋"/>
                <w:color w:val="0000FF"/>
                <w:sz w:val="21"/>
                <w:szCs w:val="21"/>
                <w:lang w:val="en-US" w:eastAsia="zh-CN"/>
              </w:rPr>
              <w:t>10</w:t>
            </w:r>
          </w:p>
        </w:tc>
      </w:tr>
      <w:tr w14:paraId="6AEFC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4" w:type="dxa"/>
            <w:vMerge w:val="continue"/>
            <w:vAlign w:val="center"/>
          </w:tcPr>
          <w:p w14:paraId="21589350">
            <w:pPr>
              <w:keepNext w:val="0"/>
              <w:keepLines w:val="0"/>
              <w:pageBreakBefore w:val="0"/>
              <w:kinsoku/>
              <w:wordWrap/>
              <w:overflowPunct/>
              <w:topLinePunct w:val="0"/>
              <w:autoSpaceDE/>
              <w:autoSpaceDN/>
              <w:bidi w:val="0"/>
              <w:adjustRightInd/>
              <w:snapToGrid/>
              <w:jc w:val="center"/>
              <w:textAlignment w:val="auto"/>
              <w:rPr>
                <w:rFonts w:hint="eastAsia" w:ascii="仿宋" w:hAnsi="仿宋" w:eastAsia="仿宋" w:cs="仿宋"/>
                <w:sz w:val="21"/>
                <w:szCs w:val="21"/>
              </w:rPr>
            </w:pPr>
          </w:p>
        </w:tc>
        <w:tc>
          <w:tcPr>
            <w:tcW w:w="527" w:type="dxa"/>
            <w:vAlign w:val="center"/>
          </w:tcPr>
          <w:p w14:paraId="04773B25">
            <w:pPr>
              <w:keepNext w:val="0"/>
              <w:keepLines w:val="0"/>
              <w:pageBreakBefore w:val="0"/>
              <w:numPr>
                <w:ilvl w:val="0"/>
                <w:numId w:val="24"/>
              </w:numPr>
              <w:kinsoku/>
              <w:wordWrap/>
              <w:overflowPunct/>
              <w:topLinePunct w:val="0"/>
              <w:autoSpaceDE/>
              <w:autoSpaceDN/>
              <w:bidi w:val="0"/>
              <w:adjustRightInd/>
              <w:snapToGrid/>
              <w:jc w:val="center"/>
              <w:textAlignment w:val="auto"/>
              <w:rPr>
                <w:rFonts w:hint="eastAsia" w:ascii="仿宋" w:hAnsi="仿宋" w:eastAsia="仿宋" w:cs="仿宋"/>
                <w:sz w:val="21"/>
                <w:szCs w:val="21"/>
              </w:rPr>
            </w:pPr>
          </w:p>
        </w:tc>
        <w:tc>
          <w:tcPr>
            <w:tcW w:w="857" w:type="dxa"/>
            <w:vAlign w:val="center"/>
          </w:tcPr>
          <w:p w14:paraId="41D15537">
            <w:pPr>
              <w:keepNext w:val="0"/>
              <w:keepLines w:val="0"/>
              <w:pageBreakBefore w:val="0"/>
              <w:kinsoku/>
              <w:wordWrap/>
              <w:overflowPunct/>
              <w:topLinePunct w:val="0"/>
              <w:autoSpaceDE/>
              <w:autoSpaceDN/>
              <w:bidi w:val="0"/>
              <w:adjustRightInd/>
              <w:snapToGrid/>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旅行策划</w:t>
            </w:r>
          </w:p>
        </w:tc>
        <w:tc>
          <w:tcPr>
            <w:tcW w:w="868" w:type="dxa"/>
            <w:vAlign w:val="center"/>
          </w:tcPr>
          <w:p w14:paraId="2638749C">
            <w:pPr>
              <w:keepNext w:val="0"/>
              <w:keepLines w:val="0"/>
              <w:pageBreakBefore w:val="0"/>
              <w:kinsoku/>
              <w:wordWrap/>
              <w:overflowPunct/>
              <w:topLinePunct w:val="0"/>
              <w:autoSpaceDE/>
              <w:autoSpaceDN/>
              <w:bidi w:val="0"/>
              <w:adjustRightInd/>
              <w:snapToGrid/>
              <w:jc w:val="center"/>
              <w:textAlignment w:val="auto"/>
              <w:rPr>
                <w:rFonts w:hint="eastAsia" w:ascii="仿宋" w:hAnsi="仿宋" w:eastAsia="仿宋" w:cs="仿宋"/>
                <w:sz w:val="21"/>
                <w:szCs w:val="21"/>
              </w:rPr>
            </w:pPr>
          </w:p>
        </w:tc>
        <w:tc>
          <w:tcPr>
            <w:tcW w:w="867" w:type="dxa"/>
            <w:vAlign w:val="center"/>
          </w:tcPr>
          <w:p w14:paraId="0DBDE434">
            <w:pPr>
              <w:keepNext w:val="0"/>
              <w:keepLines w:val="0"/>
              <w:pageBreakBefore w:val="0"/>
              <w:kinsoku/>
              <w:wordWrap/>
              <w:overflowPunct/>
              <w:topLinePunct w:val="0"/>
              <w:autoSpaceDE/>
              <w:autoSpaceDN/>
              <w:bidi w:val="0"/>
              <w:adjustRightInd/>
              <w:snapToGrid/>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w:t>
            </w:r>
          </w:p>
        </w:tc>
        <w:tc>
          <w:tcPr>
            <w:tcW w:w="730" w:type="dxa"/>
            <w:vAlign w:val="center"/>
          </w:tcPr>
          <w:p w14:paraId="45AD78DC">
            <w:pPr>
              <w:keepNext w:val="0"/>
              <w:keepLines w:val="0"/>
              <w:pageBreakBefore w:val="0"/>
              <w:kinsoku/>
              <w:wordWrap/>
              <w:overflowPunct/>
              <w:topLinePunct w:val="0"/>
              <w:autoSpaceDE/>
              <w:autoSpaceDN/>
              <w:bidi w:val="0"/>
              <w:adjustRightInd/>
              <w:snapToGrid/>
              <w:jc w:val="center"/>
              <w:textAlignment w:val="auto"/>
              <w:rPr>
                <w:rFonts w:hint="eastAsia" w:ascii="仿宋" w:hAnsi="仿宋" w:eastAsia="仿宋" w:cs="仿宋"/>
                <w:sz w:val="21"/>
                <w:szCs w:val="21"/>
              </w:rPr>
            </w:pPr>
          </w:p>
        </w:tc>
        <w:tc>
          <w:tcPr>
            <w:tcW w:w="635" w:type="dxa"/>
            <w:vAlign w:val="center"/>
          </w:tcPr>
          <w:p w14:paraId="7FC8D3B3">
            <w:pPr>
              <w:keepNext w:val="0"/>
              <w:keepLines w:val="0"/>
              <w:pageBreakBefore w:val="0"/>
              <w:kinsoku/>
              <w:wordWrap/>
              <w:overflowPunct/>
              <w:topLinePunct w:val="0"/>
              <w:autoSpaceDE/>
              <w:autoSpaceDN/>
              <w:bidi w:val="0"/>
              <w:adjustRightInd/>
              <w:snapToGrid/>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38</w:t>
            </w:r>
          </w:p>
        </w:tc>
        <w:tc>
          <w:tcPr>
            <w:tcW w:w="527" w:type="dxa"/>
            <w:vAlign w:val="center"/>
          </w:tcPr>
          <w:p w14:paraId="3B1B4F57">
            <w:pPr>
              <w:keepNext w:val="0"/>
              <w:keepLines w:val="0"/>
              <w:pageBreakBefore w:val="0"/>
              <w:kinsoku/>
              <w:wordWrap/>
              <w:overflowPunct/>
              <w:topLinePunct w:val="0"/>
              <w:autoSpaceDE/>
              <w:autoSpaceDN/>
              <w:bidi w:val="0"/>
              <w:adjustRightInd/>
              <w:snapToGrid/>
              <w:jc w:val="center"/>
              <w:textAlignment w:val="auto"/>
              <w:rPr>
                <w:rFonts w:hint="eastAsia" w:ascii="仿宋" w:hAnsi="仿宋" w:eastAsia="仿宋" w:cs="仿宋"/>
                <w:sz w:val="21"/>
                <w:szCs w:val="21"/>
              </w:rPr>
            </w:pPr>
            <w:r>
              <w:rPr>
                <w:rFonts w:hint="eastAsia" w:ascii="仿宋" w:hAnsi="仿宋" w:eastAsia="仿宋" w:cs="仿宋"/>
                <w:sz w:val="21"/>
                <w:szCs w:val="21"/>
              </w:rPr>
              <w:t>2</w:t>
            </w:r>
          </w:p>
        </w:tc>
        <w:tc>
          <w:tcPr>
            <w:tcW w:w="475" w:type="dxa"/>
            <w:vAlign w:val="center"/>
          </w:tcPr>
          <w:p w14:paraId="1FFDFD82">
            <w:pPr>
              <w:keepNext w:val="0"/>
              <w:keepLines w:val="0"/>
              <w:pageBreakBefore w:val="0"/>
              <w:kinsoku/>
              <w:wordWrap/>
              <w:overflowPunct/>
              <w:topLinePunct w:val="0"/>
              <w:autoSpaceDE/>
              <w:autoSpaceDN/>
              <w:bidi w:val="0"/>
              <w:adjustRightInd/>
              <w:snapToGrid/>
              <w:jc w:val="center"/>
              <w:textAlignment w:val="auto"/>
              <w:rPr>
                <w:rFonts w:hint="eastAsia" w:ascii="仿宋" w:hAnsi="仿宋" w:eastAsia="仿宋" w:cs="仿宋"/>
                <w:sz w:val="21"/>
                <w:szCs w:val="21"/>
              </w:rPr>
            </w:pPr>
            <w:r>
              <w:rPr>
                <w:rFonts w:hint="eastAsia" w:ascii="仿宋" w:hAnsi="仿宋" w:eastAsia="仿宋" w:cs="仿宋"/>
                <w:sz w:val="21"/>
                <w:szCs w:val="21"/>
              </w:rPr>
              <w:t>★</w:t>
            </w:r>
          </w:p>
        </w:tc>
        <w:tc>
          <w:tcPr>
            <w:tcW w:w="475" w:type="dxa"/>
            <w:vAlign w:val="center"/>
          </w:tcPr>
          <w:p w14:paraId="38EB1CF3">
            <w:pPr>
              <w:keepNext w:val="0"/>
              <w:keepLines w:val="0"/>
              <w:pageBreakBefore w:val="0"/>
              <w:kinsoku/>
              <w:wordWrap/>
              <w:overflowPunct/>
              <w:topLinePunct w:val="0"/>
              <w:autoSpaceDE/>
              <w:autoSpaceDN/>
              <w:bidi w:val="0"/>
              <w:adjustRightInd/>
              <w:snapToGrid/>
              <w:jc w:val="center"/>
              <w:textAlignment w:val="auto"/>
              <w:rPr>
                <w:rFonts w:hint="eastAsia" w:ascii="仿宋" w:hAnsi="仿宋" w:eastAsia="仿宋" w:cs="仿宋"/>
                <w:sz w:val="21"/>
                <w:szCs w:val="21"/>
              </w:rPr>
            </w:pPr>
          </w:p>
        </w:tc>
        <w:tc>
          <w:tcPr>
            <w:tcW w:w="426" w:type="dxa"/>
            <w:vAlign w:val="center"/>
          </w:tcPr>
          <w:p w14:paraId="1BDA7C41">
            <w:pPr>
              <w:keepNext w:val="0"/>
              <w:keepLines w:val="0"/>
              <w:pageBreakBefore w:val="0"/>
              <w:kinsoku/>
              <w:wordWrap/>
              <w:overflowPunct/>
              <w:topLinePunct w:val="0"/>
              <w:autoSpaceDE/>
              <w:autoSpaceDN/>
              <w:bidi w:val="0"/>
              <w:adjustRightInd/>
              <w:snapToGrid/>
              <w:jc w:val="center"/>
              <w:textAlignment w:val="auto"/>
              <w:rPr>
                <w:rFonts w:hint="eastAsia" w:ascii="仿宋" w:hAnsi="仿宋" w:eastAsia="仿宋" w:cs="仿宋"/>
                <w:sz w:val="21"/>
                <w:szCs w:val="21"/>
              </w:rPr>
            </w:pPr>
          </w:p>
        </w:tc>
        <w:tc>
          <w:tcPr>
            <w:tcW w:w="426" w:type="dxa"/>
            <w:vAlign w:val="center"/>
          </w:tcPr>
          <w:p w14:paraId="312A91A1">
            <w:pPr>
              <w:keepNext w:val="0"/>
              <w:keepLines w:val="0"/>
              <w:pageBreakBefore w:val="0"/>
              <w:kinsoku/>
              <w:wordWrap/>
              <w:overflowPunct/>
              <w:topLinePunct w:val="0"/>
              <w:autoSpaceDE/>
              <w:autoSpaceDN/>
              <w:bidi w:val="0"/>
              <w:adjustRightInd/>
              <w:snapToGrid/>
              <w:jc w:val="center"/>
              <w:textAlignment w:val="auto"/>
              <w:rPr>
                <w:rFonts w:hint="eastAsia" w:ascii="仿宋" w:hAnsi="仿宋" w:eastAsia="仿宋" w:cs="仿宋"/>
                <w:sz w:val="21"/>
                <w:szCs w:val="21"/>
              </w:rPr>
            </w:pPr>
          </w:p>
        </w:tc>
        <w:tc>
          <w:tcPr>
            <w:tcW w:w="426" w:type="dxa"/>
            <w:vAlign w:val="center"/>
          </w:tcPr>
          <w:p w14:paraId="7D4F13FB">
            <w:pPr>
              <w:keepNext w:val="0"/>
              <w:keepLines w:val="0"/>
              <w:pageBreakBefore w:val="0"/>
              <w:kinsoku/>
              <w:wordWrap/>
              <w:overflowPunct/>
              <w:topLinePunct w:val="0"/>
              <w:autoSpaceDE/>
              <w:autoSpaceDN/>
              <w:bidi w:val="0"/>
              <w:adjustRightInd/>
              <w:snapToGrid/>
              <w:jc w:val="center"/>
              <w:textAlignment w:val="auto"/>
              <w:rPr>
                <w:rFonts w:hint="eastAsia" w:ascii="仿宋" w:hAnsi="仿宋" w:eastAsia="仿宋" w:cs="仿宋"/>
                <w:sz w:val="21"/>
                <w:szCs w:val="21"/>
              </w:rPr>
            </w:pPr>
          </w:p>
        </w:tc>
        <w:tc>
          <w:tcPr>
            <w:tcW w:w="421" w:type="dxa"/>
            <w:vAlign w:val="center"/>
          </w:tcPr>
          <w:p w14:paraId="769F8C0E">
            <w:pPr>
              <w:keepNext w:val="0"/>
              <w:keepLines w:val="0"/>
              <w:pageBreakBefore w:val="0"/>
              <w:kinsoku/>
              <w:wordWrap/>
              <w:overflowPunct/>
              <w:topLinePunct w:val="0"/>
              <w:autoSpaceDE/>
              <w:autoSpaceDN/>
              <w:bidi w:val="0"/>
              <w:adjustRightInd/>
              <w:snapToGrid/>
              <w:jc w:val="center"/>
              <w:textAlignment w:val="auto"/>
              <w:rPr>
                <w:rFonts w:hint="eastAsia" w:ascii="仿宋" w:hAnsi="仿宋" w:eastAsia="仿宋" w:cs="仿宋"/>
                <w:sz w:val="21"/>
                <w:szCs w:val="21"/>
              </w:rPr>
            </w:pPr>
          </w:p>
        </w:tc>
        <w:tc>
          <w:tcPr>
            <w:tcW w:w="1051" w:type="dxa"/>
            <w:vMerge w:val="continue"/>
            <w:vAlign w:val="center"/>
          </w:tcPr>
          <w:p w14:paraId="775FE47E">
            <w:pPr>
              <w:keepNext w:val="0"/>
              <w:keepLines w:val="0"/>
              <w:pageBreakBefore w:val="0"/>
              <w:kinsoku/>
              <w:wordWrap/>
              <w:overflowPunct/>
              <w:topLinePunct w:val="0"/>
              <w:autoSpaceDE/>
              <w:autoSpaceDN/>
              <w:bidi w:val="0"/>
              <w:adjustRightInd/>
              <w:snapToGrid/>
              <w:jc w:val="center"/>
              <w:textAlignment w:val="auto"/>
              <w:rPr>
                <w:rFonts w:hint="eastAsia" w:ascii="仿宋" w:hAnsi="仿宋" w:eastAsia="仿宋" w:cs="仿宋"/>
                <w:sz w:val="21"/>
                <w:szCs w:val="21"/>
              </w:rPr>
            </w:pPr>
          </w:p>
        </w:tc>
      </w:tr>
      <w:tr w14:paraId="3F97E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4" w:type="dxa"/>
            <w:vMerge w:val="continue"/>
            <w:vAlign w:val="center"/>
          </w:tcPr>
          <w:p w14:paraId="2ADF8EA2">
            <w:pPr>
              <w:keepNext w:val="0"/>
              <w:keepLines w:val="0"/>
              <w:pageBreakBefore w:val="0"/>
              <w:kinsoku/>
              <w:wordWrap/>
              <w:overflowPunct/>
              <w:topLinePunct w:val="0"/>
              <w:autoSpaceDE/>
              <w:autoSpaceDN/>
              <w:bidi w:val="0"/>
              <w:adjustRightInd/>
              <w:snapToGrid/>
              <w:jc w:val="center"/>
              <w:textAlignment w:val="auto"/>
              <w:rPr>
                <w:rFonts w:hint="eastAsia" w:ascii="仿宋" w:hAnsi="仿宋" w:eastAsia="仿宋" w:cs="仿宋"/>
                <w:sz w:val="21"/>
                <w:szCs w:val="21"/>
              </w:rPr>
            </w:pPr>
          </w:p>
        </w:tc>
        <w:tc>
          <w:tcPr>
            <w:tcW w:w="527" w:type="dxa"/>
            <w:vAlign w:val="center"/>
          </w:tcPr>
          <w:p w14:paraId="050C10E9">
            <w:pPr>
              <w:keepNext w:val="0"/>
              <w:keepLines w:val="0"/>
              <w:pageBreakBefore w:val="0"/>
              <w:numPr>
                <w:ilvl w:val="0"/>
                <w:numId w:val="24"/>
              </w:numPr>
              <w:kinsoku/>
              <w:wordWrap/>
              <w:overflowPunct/>
              <w:topLinePunct w:val="0"/>
              <w:autoSpaceDE/>
              <w:autoSpaceDN/>
              <w:bidi w:val="0"/>
              <w:adjustRightInd/>
              <w:snapToGrid/>
              <w:jc w:val="center"/>
              <w:textAlignment w:val="auto"/>
              <w:rPr>
                <w:rFonts w:hint="eastAsia" w:ascii="仿宋" w:hAnsi="仿宋" w:eastAsia="仿宋" w:cs="仿宋"/>
                <w:sz w:val="21"/>
                <w:szCs w:val="21"/>
              </w:rPr>
            </w:pPr>
          </w:p>
        </w:tc>
        <w:tc>
          <w:tcPr>
            <w:tcW w:w="857" w:type="dxa"/>
            <w:vAlign w:val="center"/>
          </w:tcPr>
          <w:p w14:paraId="090D4D01">
            <w:pPr>
              <w:keepNext w:val="0"/>
              <w:keepLines w:val="0"/>
              <w:pageBreakBefore w:val="0"/>
              <w:kinsoku/>
              <w:wordWrap/>
              <w:overflowPunct/>
              <w:topLinePunct w:val="0"/>
              <w:autoSpaceDE/>
              <w:autoSpaceDN/>
              <w:bidi w:val="0"/>
              <w:adjustRightInd/>
              <w:snapToGrid/>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新媒体营销</w:t>
            </w:r>
          </w:p>
        </w:tc>
        <w:tc>
          <w:tcPr>
            <w:tcW w:w="868" w:type="dxa"/>
            <w:vAlign w:val="center"/>
          </w:tcPr>
          <w:p w14:paraId="7BCA0955">
            <w:pPr>
              <w:keepNext w:val="0"/>
              <w:keepLines w:val="0"/>
              <w:pageBreakBefore w:val="0"/>
              <w:kinsoku/>
              <w:wordWrap/>
              <w:overflowPunct/>
              <w:topLinePunct w:val="0"/>
              <w:autoSpaceDE/>
              <w:autoSpaceDN/>
              <w:bidi w:val="0"/>
              <w:adjustRightInd/>
              <w:snapToGrid/>
              <w:jc w:val="center"/>
              <w:textAlignment w:val="auto"/>
              <w:rPr>
                <w:rFonts w:hint="eastAsia" w:ascii="仿宋" w:hAnsi="仿宋" w:eastAsia="仿宋" w:cs="仿宋"/>
                <w:spacing w:val="-10"/>
                <w:sz w:val="21"/>
                <w:szCs w:val="21"/>
              </w:rPr>
            </w:pPr>
          </w:p>
        </w:tc>
        <w:tc>
          <w:tcPr>
            <w:tcW w:w="867" w:type="dxa"/>
            <w:vAlign w:val="center"/>
          </w:tcPr>
          <w:p w14:paraId="753030E5">
            <w:pPr>
              <w:keepNext w:val="0"/>
              <w:keepLines w:val="0"/>
              <w:pageBreakBefore w:val="0"/>
              <w:kinsoku/>
              <w:wordWrap/>
              <w:overflowPunct/>
              <w:topLinePunct w:val="0"/>
              <w:autoSpaceDE/>
              <w:autoSpaceDN/>
              <w:bidi w:val="0"/>
              <w:adjustRightInd/>
              <w:snapToGrid/>
              <w:jc w:val="center"/>
              <w:textAlignment w:val="auto"/>
              <w:rPr>
                <w:rFonts w:hint="eastAsia" w:ascii="仿宋" w:hAnsi="仿宋" w:eastAsia="仿宋" w:cs="仿宋"/>
                <w:spacing w:val="-10"/>
                <w:sz w:val="21"/>
                <w:szCs w:val="21"/>
                <w:lang w:val="en-US" w:eastAsia="zh-CN"/>
              </w:rPr>
            </w:pPr>
            <w:r>
              <w:rPr>
                <w:rFonts w:hint="eastAsia" w:ascii="仿宋" w:hAnsi="仿宋" w:eastAsia="仿宋" w:cs="仿宋"/>
                <w:spacing w:val="-10"/>
                <w:sz w:val="21"/>
                <w:szCs w:val="21"/>
                <w:lang w:val="en-US" w:eastAsia="zh-CN"/>
              </w:rPr>
              <w:t>2</w:t>
            </w:r>
          </w:p>
        </w:tc>
        <w:tc>
          <w:tcPr>
            <w:tcW w:w="730" w:type="dxa"/>
            <w:vAlign w:val="center"/>
          </w:tcPr>
          <w:p w14:paraId="7D2AC549">
            <w:pPr>
              <w:keepNext w:val="0"/>
              <w:keepLines w:val="0"/>
              <w:pageBreakBefore w:val="0"/>
              <w:kinsoku/>
              <w:wordWrap/>
              <w:overflowPunct/>
              <w:topLinePunct w:val="0"/>
              <w:autoSpaceDE/>
              <w:autoSpaceDN/>
              <w:bidi w:val="0"/>
              <w:adjustRightInd/>
              <w:snapToGrid/>
              <w:jc w:val="center"/>
              <w:textAlignment w:val="auto"/>
              <w:rPr>
                <w:rFonts w:hint="eastAsia" w:ascii="仿宋" w:hAnsi="仿宋" w:eastAsia="仿宋" w:cs="仿宋"/>
                <w:sz w:val="21"/>
                <w:szCs w:val="21"/>
              </w:rPr>
            </w:pPr>
          </w:p>
        </w:tc>
        <w:tc>
          <w:tcPr>
            <w:tcW w:w="635" w:type="dxa"/>
            <w:vAlign w:val="center"/>
          </w:tcPr>
          <w:p w14:paraId="692E9F30">
            <w:pPr>
              <w:keepNext w:val="0"/>
              <w:keepLines w:val="0"/>
              <w:pageBreakBefore w:val="0"/>
              <w:kinsoku/>
              <w:wordWrap/>
              <w:overflowPunct/>
              <w:topLinePunct w:val="0"/>
              <w:autoSpaceDE/>
              <w:autoSpaceDN/>
              <w:bidi w:val="0"/>
              <w:adjustRightInd/>
              <w:snapToGrid/>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38</w:t>
            </w:r>
          </w:p>
        </w:tc>
        <w:tc>
          <w:tcPr>
            <w:tcW w:w="527" w:type="dxa"/>
            <w:vAlign w:val="center"/>
          </w:tcPr>
          <w:p w14:paraId="4CE726A9">
            <w:pPr>
              <w:keepNext w:val="0"/>
              <w:keepLines w:val="0"/>
              <w:pageBreakBefore w:val="0"/>
              <w:kinsoku/>
              <w:wordWrap/>
              <w:overflowPunct/>
              <w:topLinePunct w:val="0"/>
              <w:autoSpaceDE/>
              <w:autoSpaceDN/>
              <w:bidi w:val="0"/>
              <w:adjustRightInd/>
              <w:snapToGrid/>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w:t>
            </w:r>
          </w:p>
        </w:tc>
        <w:tc>
          <w:tcPr>
            <w:tcW w:w="475" w:type="dxa"/>
            <w:vAlign w:val="center"/>
          </w:tcPr>
          <w:p w14:paraId="5CD68F4C">
            <w:pPr>
              <w:keepNext w:val="0"/>
              <w:keepLines w:val="0"/>
              <w:pageBreakBefore w:val="0"/>
              <w:kinsoku/>
              <w:wordWrap/>
              <w:overflowPunct/>
              <w:topLinePunct w:val="0"/>
              <w:autoSpaceDE/>
              <w:autoSpaceDN/>
              <w:bidi w:val="0"/>
              <w:adjustRightInd/>
              <w:snapToGrid/>
              <w:jc w:val="center"/>
              <w:textAlignment w:val="auto"/>
              <w:rPr>
                <w:rFonts w:hint="eastAsia" w:ascii="仿宋" w:hAnsi="仿宋" w:eastAsia="仿宋" w:cs="仿宋"/>
                <w:sz w:val="21"/>
                <w:szCs w:val="21"/>
              </w:rPr>
            </w:pPr>
          </w:p>
        </w:tc>
        <w:tc>
          <w:tcPr>
            <w:tcW w:w="475" w:type="dxa"/>
            <w:vAlign w:val="center"/>
          </w:tcPr>
          <w:p w14:paraId="40FB9522">
            <w:pPr>
              <w:keepNext w:val="0"/>
              <w:keepLines w:val="0"/>
              <w:pageBreakBefore w:val="0"/>
              <w:kinsoku/>
              <w:wordWrap/>
              <w:overflowPunct/>
              <w:topLinePunct w:val="0"/>
              <w:autoSpaceDE/>
              <w:autoSpaceDN/>
              <w:bidi w:val="0"/>
              <w:adjustRightInd/>
              <w:snapToGrid/>
              <w:jc w:val="center"/>
              <w:textAlignment w:val="auto"/>
              <w:rPr>
                <w:rFonts w:hint="eastAsia" w:ascii="仿宋" w:hAnsi="仿宋" w:eastAsia="仿宋" w:cs="仿宋"/>
                <w:sz w:val="21"/>
                <w:szCs w:val="21"/>
              </w:rPr>
            </w:pPr>
          </w:p>
        </w:tc>
        <w:tc>
          <w:tcPr>
            <w:tcW w:w="426" w:type="dxa"/>
            <w:vAlign w:val="center"/>
          </w:tcPr>
          <w:p w14:paraId="672FE04C">
            <w:pPr>
              <w:keepNext w:val="0"/>
              <w:keepLines w:val="0"/>
              <w:pageBreakBefore w:val="0"/>
              <w:kinsoku/>
              <w:wordWrap/>
              <w:overflowPunct/>
              <w:topLinePunct w:val="0"/>
              <w:autoSpaceDE/>
              <w:autoSpaceDN/>
              <w:bidi w:val="0"/>
              <w:adjustRightInd/>
              <w:snapToGrid/>
              <w:jc w:val="center"/>
              <w:textAlignment w:val="auto"/>
              <w:rPr>
                <w:rFonts w:hint="eastAsia" w:ascii="仿宋" w:hAnsi="仿宋" w:eastAsia="仿宋" w:cs="仿宋"/>
                <w:sz w:val="21"/>
                <w:szCs w:val="21"/>
              </w:rPr>
            </w:pPr>
            <w:r>
              <w:rPr>
                <w:rFonts w:hint="eastAsia" w:ascii="仿宋" w:hAnsi="仿宋" w:eastAsia="仿宋" w:cs="仿宋"/>
                <w:sz w:val="21"/>
                <w:szCs w:val="21"/>
              </w:rPr>
              <w:t>★</w:t>
            </w:r>
          </w:p>
        </w:tc>
        <w:tc>
          <w:tcPr>
            <w:tcW w:w="426" w:type="dxa"/>
            <w:vAlign w:val="center"/>
          </w:tcPr>
          <w:p w14:paraId="37E026FE">
            <w:pPr>
              <w:keepNext w:val="0"/>
              <w:keepLines w:val="0"/>
              <w:pageBreakBefore w:val="0"/>
              <w:kinsoku/>
              <w:wordWrap/>
              <w:overflowPunct/>
              <w:topLinePunct w:val="0"/>
              <w:autoSpaceDE/>
              <w:autoSpaceDN/>
              <w:bidi w:val="0"/>
              <w:adjustRightInd/>
              <w:snapToGrid/>
              <w:jc w:val="center"/>
              <w:textAlignment w:val="auto"/>
              <w:rPr>
                <w:rFonts w:hint="eastAsia" w:ascii="仿宋" w:hAnsi="仿宋" w:eastAsia="仿宋" w:cs="仿宋"/>
                <w:sz w:val="21"/>
                <w:szCs w:val="21"/>
              </w:rPr>
            </w:pPr>
          </w:p>
        </w:tc>
        <w:tc>
          <w:tcPr>
            <w:tcW w:w="426" w:type="dxa"/>
            <w:vAlign w:val="center"/>
          </w:tcPr>
          <w:p w14:paraId="6B7CABED">
            <w:pPr>
              <w:keepNext w:val="0"/>
              <w:keepLines w:val="0"/>
              <w:pageBreakBefore w:val="0"/>
              <w:kinsoku/>
              <w:wordWrap/>
              <w:overflowPunct/>
              <w:topLinePunct w:val="0"/>
              <w:autoSpaceDE/>
              <w:autoSpaceDN/>
              <w:bidi w:val="0"/>
              <w:adjustRightInd/>
              <w:snapToGrid/>
              <w:jc w:val="center"/>
              <w:textAlignment w:val="auto"/>
              <w:rPr>
                <w:rFonts w:hint="eastAsia" w:ascii="仿宋" w:hAnsi="仿宋" w:eastAsia="仿宋" w:cs="仿宋"/>
                <w:sz w:val="21"/>
                <w:szCs w:val="21"/>
              </w:rPr>
            </w:pPr>
          </w:p>
        </w:tc>
        <w:tc>
          <w:tcPr>
            <w:tcW w:w="421" w:type="dxa"/>
            <w:vAlign w:val="center"/>
          </w:tcPr>
          <w:p w14:paraId="71169C43">
            <w:pPr>
              <w:keepNext w:val="0"/>
              <w:keepLines w:val="0"/>
              <w:pageBreakBefore w:val="0"/>
              <w:kinsoku/>
              <w:wordWrap/>
              <w:overflowPunct/>
              <w:topLinePunct w:val="0"/>
              <w:autoSpaceDE/>
              <w:autoSpaceDN/>
              <w:bidi w:val="0"/>
              <w:adjustRightInd/>
              <w:snapToGrid/>
              <w:jc w:val="center"/>
              <w:textAlignment w:val="auto"/>
              <w:rPr>
                <w:rFonts w:hint="eastAsia" w:ascii="仿宋" w:hAnsi="仿宋" w:eastAsia="仿宋" w:cs="仿宋"/>
                <w:sz w:val="21"/>
                <w:szCs w:val="21"/>
              </w:rPr>
            </w:pPr>
          </w:p>
        </w:tc>
        <w:tc>
          <w:tcPr>
            <w:tcW w:w="1051" w:type="dxa"/>
            <w:vMerge w:val="continue"/>
            <w:vAlign w:val="center"/>
          </w:tcPr>
          <w:p w14:paraId="69A007CB">
            <w:pPr>
              <w:keepNext w:val="0"/>
              <w:keepLines w:val="0"/>
              <w:pageBreakBefore w:val="0"/>
              <w:kinsoku/>
              <w:wordWrap/>
              <w:overflowPunct/>
              <w:topLinePunct w:val="0"/>
              <w:autoSpaceDE/>
              <w:autoSpaceDN/>
              <w:bidi w:val="0"/>
              <w:adjustRightInd/>
              <w:snapToGrid/>
              <w:jc w:val="center"/>
              <w:textAlignment w:val="auto"/>
              <w:rPr>
                <w:rFonts w:hint="eastAsia" w:ascii="仿宋" w:hAnsi="仿宋" w:eastAsia="仿宋" w:cs="仿宋"/>
                <w:sz w:val="21"/>
                <w:szCs w:val="21"/>
              </w:rPr>
            </w:pPr>
          </w:p>
        </w:tc>
      </w:tr>
      <w:tr w14:paraId="52979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4" w:type="dxa"/>
            <w:vMerge w:val="continue"/>
            <w:vAlign w:val="center"/>
          </w:tcPr>
          <w:p w14:paraId="54E2D256">
            <w:pPr>
              <w:keepNext w:val="0"/>
              <w:keepLines w:val="0"/>
              <w:pageBreakBefore w:val="0"/>
              <w:kinsoku/>
              <w:wordWrap/>
              <w:overflowPunct/>
              <w:topLinePunct w:val="0"/>
              <w:autoSpaceDE/>
              <w:autoSpaceDN/>
              <w:bidi w:val="0"/>
              <w:adjustRightInd/>
              <w:snapToGrid/>
              <w:jc w:val="center"/>
              <w:textAlignment w:val="auto"/>
              <w:rPr>
                <w:rFonts w:hint="eastAsia" w:ascii="仿宋" w:hAnsi="仿宋" w:eastAsia="仿宋" w:cs="仿宋"/>
                <w:sz w:val="21"/>
                <w:szCs w:val="21"/>
              </w:rPr>
            </w:pPr>
          </w:p>
        </w:tc>
        <w:tc>
          <w:tcPr>
            <w:tcW w:w="527" w:type="dxa"/>
            <w:vAlign w:val="center"/>
          </w:tcPr>
          <w:p w14:paraId="6E8CE1D6">
            <w:pPr>
              <w:keepNext w:val="0"/>
              <w:keepLines w:val="0"/>
              <w:pageBreakBefore w:val="0"/>
              <w:numPr>
                <w:ilvl w:val="0"/>
                <w:numId w:val="24"/>
              </w:numPr>
              <w:kinsoku/>
              <w:wordWrap/>
              <w:overflowPunct/>
              <w:topLinePunct w:val="0"/>
              <w:autoSpaceDE/>
              <w:autoSpaceDN/>
              <w:bidi w:val="0"/>
              <w:adjustRightInd/>
              <w:snapToGrid/>
              <w:jc w:val="center"/>
              <w:textAlignment w:val="auto"/>
              <w:rPr>
                <w:rFonts w:hint="eastAsia" w:ascii="仿宋" w:hAnsi="仿宋" w:eastAsia="仿宋" w:cs="仿宋"/>
                <w:sz w:val="21"/>
                <w:szCs w:val="21"/>
              </w:rPr>
            </w:pPr>
          </w:p>
        </w:tc>
        <w:tc>
          <w:tcPr>
            <w:tcW w:w="857" w:type="dxa"/>
            <w:vAlign w:val="center"/>
          </w:tcPr>
          <w:p w14:paraId="30531E62">
            <w:pPr>
              <w:keepNext w:val="0"/>
              <w:keepLines w:val="0"/>
              <w:pageBreakBefore w:val="0"/>
              <w:kinsoku/>
              <w:wordWrap/>
              <w:overflowPunct/>
              <w:topLinePunct w:val="0"/>
              <w:autoSpaceDE/>
              <w:autoSpaceDN/>
              <w:bidi w:val="0"/>
              <w:adjustRightInd/>
              <w:snapToGrid/>
              <w:jc w:val="center"/>
              <w:textAlignment w:val="auto"/>
              <w:rPr>
                <w:rFonts w:hint="eastAsia" w:ascii="仿宋" w:hAnsi="仿宋" w:eastAsia="仿宋" w:cs="仿宋"/>
                <w:sz w:val="21"/>
                <w:szCs w:val="21"/>
              </w:rPr>
            </w:pPr>
            <w:r>
              <w:rPr>
                <w:rFonts w:hint="eastAsia" w:ascii="仿宋" w:hAnsi="仿宋" w:eastAsia="仿宋" w:cs="仿宋"/>
                <w:sz w:val="21"/>
                <w:szCs w:val="21"/>
              </w:rPr>
              <w:t>旅游摄影与短视频制作</w:t>
            </w:r>
          </w:p>
        </w:tc>
        <w:tc>
          <w:tcPr>
            <w:tcW w:w="868" w:type="dxa"/>
            <w:vAlign w:val="center"/>
          </w:tcPr>
          <w:p w14:paraId="40891275">
            <w:pPr>
              <w:keepNext w:val="0"/>
              <w:keepLines w:val="0"/>
              <w:pageBreakBefore w:val="0"/>
              <w:kinsoku/>
              <w:wordWrap/>
              <w:overflowPunct/>
              <w:topLinePunct w:val="0"/>
              <w:autoSpaceDE/>
              <w:autoSpaceDN/>
              <w:bidi w:val="0"/>
              <w:adjustRightInd/>
              <w:snapToGrid/>
              <w:jc w:val="center"/>
              <w:textAlignment w:val="auto"/>
              <w:rPr>
                <w:rFonts w:hint="eastAsia" w:ascii="仿宋" w:hAnsi="仿宋" w:eastAsia="仿宋" w:cs="仿宋"/>
                <w:spacing w:val="-10"/>
                <w:sz w:val="21"/>
                <w:szCs w:val="21"/>
              </w:rPr>
            </w:pPr>
          </w:p>
        </w:tc>
        <w:tc>
          <w:tcPr>
            <w:tcW w:w="867" w:type="dxa"/>
            <w:vAlign w:val="center"/>
          </w:tcPr>
          <w:p w14:paraId="6E25209F">
            <w:pPr>
              <w:keepNext w:val="0"/>
              <w:keepLines w:val="0"/>
              <w:pageBreakBefore w:val="0"/>
              <w:kinsoku/>
              <w:wordWrap/>
              <w:overflowPunct/>
              <w:topLinePunct w:val="0"/>
              <w:autoSpaceDE/>
              <w:autoSpaceDN/>
              <w:bidi w:val="0"/>
              <w:adjustRightInd/>
              <w:snapToGrid/>
              <w:jc w:val="center"/>
              <w:textAlignment w:val="auto"/>
              <w:rPr>
                <w:rFonts w:hint="eastAsia" w:ascii="仿宋" w:hAnsi="仿宋" w:eastAsia="仿宋" w:cs="仿宋"/>
                <w:spacing w:val="-10"/>
                <w:sz w:val="21"/>
                <w:szCs w:val="21"/>
                <w:lang w:val="en-US" w:eastAsia="zh-CN"/>
              </w:rPr>
            </w:pPr>
            <w:r>
              <w:rPr>
                <w:rFonts w:hint="eastAsia" w:ascii="仿宋" w:hAnsi="仿宋" w:eastAsia="仿宋" w:cs="仿宋"/>
                <w:spacing w:val="-10"/>
                <w:sz w:val="21"/>
                <w:szCs w:val="21"/>
                <w:lang w:val="en-US" w:eastAsia="zh-CN"/>
              </w:rPr>
              <w:t>2</w:t>
            </w:r>
          </w:p>
        </w:tc>
        <w:tc>
          <w:tcPr>
            <w:tcW w:w="730" w:type="dxa"/>
            <w:vAlign w:val="center"/>
          </w:tcPr>
          <w:p w14:paraId="59A1979A">
            <w:pPr>
              <w:keepNext w:val="0"/>
              <w:keepLines w:val="0"/>
              <w:pageBreakBefore w:val="0"/>
              <w:kinsoku/>
              <w:wordWrap/>
              <w:overflowPunct/>
              <w:topLinePunct w:val="0"/>
              <w:autoSpaceDE/>
              <w:autoSpaceDN/>
              <w:bidi w:val="0"/>
              <w:adjustRightInd/>
              <w:snapToGrid/>
              <w:jc w:val="center"/>
              <w:textAlignment w:val="auto"/>
              <w:rPr>
                <w:rFonts w:hint="eastAsia" w:ascii="仿宋" w:hAnsi="仿宋" w:eastAsia="仿宋" w:cs="仿宋"/>
                <w:spacing w:val="-10"/>
                <w:sz w:val="21"/>
                <w:szCs w:val="21"/>
              </w:rPr>
            </w:pPr>
          </w:p>
        </w:tc>
        <w:tc>
          <w:tcPr>
            <w:tcW w:w="635" w:type="dxa"/>
            <w:vAlign w:val="center"/>
          </w:tcPr>
          <w:p w14:paraId="046C36CD">
            <w:pPr>
              <w:keepNext w:val="0"/>
              <w:keepLines w:val="0"/>
              <w:pageBreakBefore w:val="0"/>
              <w:kinsoku/>
              <w:wordWrap/>
              <w:overflowPunct/>
              <w:topLinePunct w:val="0"/>
              <w:autoSpaceDE/>
              <w:autoSpaceDN/>
              <w:bidi w:val="0"/>
              <w:adjustRightInd/>
              <w:snapToGrid/>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38</w:t>
            </w:r>
          </w:p>
        </w:tc>
        <w:tc>
          <w:tcPr>
            <w:tcW w:w="527" w:type="dxa"/>
            <w:vAlign w:val="center"/>
          </w:tcPr>
          <w:p w14:paraId="5BCDD000">
            <w:pPr>
              <w:keepNext w:val="0"/>
              <w:keepLines w:val="0"/>
              <w:pageBreakBefore w:val="0"/>
              <w:kinsoku/>
              <w:wordWrap/>
              <w:overflowPunct/>
              <w:topLinePunct w:val="0"/>
              <w:autoSpaceDE/>
              <w:autoSpaceDN/>
              <w:bidi w:val="0"/>
              <w:adjustRightInd/>
              <w:snapToGrid/>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w:t>
            </w:r>
          </w:p>
        </w:tc>
        <w:tc>
          <w:tcPr>
            <w:tcW w:w="475" w:type="dxa"/>
            <w:vAlign w:val="center"/>
          </w:tcPr>
          <w:p w14:paraId="2C399D1D">
            <w:pPr>
              <w:keepNext w:val="0"/>
              <w:keepLines w:val="0"/>
              <w:pageBreakBefore w:val="0"/>
              <w:kinsoku/>
              <w:wordWrap/>
              <w:overflowPunct/>
              <w:topLinePunct w:val="0"/>
              <w:autoSpaceDE/>
              <w:autoSpaceDN/>
              <w:bidi w:val="0"/>
              <w:adjustRightInd/>
              <w:snapToGrid/>
              <w:jc w:val="center"/>
              <w:textAlignment w:val="auto"/>
              <w:rPr>
                <w:rFonts w:hint="eastAsia" w:ascii="仿宋" w:hAnsi="仿宋" w:eastAsia="仿宋" w:cs="仿宋"/>
                <w:sz w:val="21"/>
                <w:szCs w:val="21"/>
              </w:rPr>
            </w:pPr>
          </w:p>
        </w:tc>
        <w:tc>
          <w:tcPr>
            <w:tcW w:w="475" w:type="dxa"/>
            <w:vAlign w:val="center"/>
          </w:tcPr>
          <w:p w14:paraId="5730D25D">
            <w:pPr>
              <w:keepNext w:val="0"/>
              <w:keepLines w:val="0"/>
              <w:pageBreakBefore w:val="0"/>
              <w:kinsoku/>
              <w:wordWrap/>
              <w:overflowPunct/>
              <w:topLinePunct w:val="0"/>
              <w:autoSpaceDE/>
              <w:autoSpaceDN/>
              <w:bidi w:val="0"/>
              <w:adjustRightInd/>
              <w:snapToGrid/>
              <w:jc w:val="center"/>
              <w:textAlignment w:val="auto"/>
              <w:rPr>
                <w:rFonts w:hint="eastAsia" w:ascii="仿宋" w:hAnsi="仿宋" w:eastAsia="仿宋" w:cs="仿宋"/>
                <w:sz w:val="21"/>
                <w:szCs w:val="21"/>
              </w:rPr>
            </w:pPr>
          </w:p>
        </w:tc>
        <w:tc>
          <w:tcPr>
            <w:tcW w:w="426" w:type="dxa"/>
            <w:vAlign w:val="center"/>
          </w:tcPr>
          <w:p w14:paraId="0E76073B">
            <w:pPr>
              <w:keepNext w:val="0"/>
              <w:keepLines w:val="0"/>
              <w:pageBreakBefore w:val="0"/>
              <w:kinsoku/>
              <w:wordWrap/>
              <w:overflowPunct/>
              <w:topLinePunct w:val="0"/>
              <w:autoSpaceDE/>
              <w:autoSpaceDN/>
              <w:bidi w:val="0"/>
              <w:adjustRightInd/>
              <w:snapToGrid/>
              <w:jc w:val="center"/>
              <w:textAlignment w:val="auto"/>
              <w:rPr>
                <w:rFonts w:hint="eastAsia" w:ascii="仿宋" w:hAnsi="仿宋" w:eastAsia="仿宋" w:cs="仿宋"/>
                <w:sz w:val="21"/>
                <w:szCs w:val="21"/>
              </w:rPr>
            </w:pPr>
          </w:p>
        </w:tc>
        <w:tc>
          <w:tcPr>
            <w:tcW w:w="426" w:type="dxa"/>
            <w:vAlign w:val="center"/>
          </w:tcPr>
          <w:p w14:paraId="481C43B7">
            <w:pPr>
              <w:keepNext w:val="0"/>
              <w:keepLines w:val="0"/>
              <w:pageBreakBefore w:val="0"/>
              <w:kinsoku/>
              <w:wordWrap/>
              <w:overflowPunct/>
              <w:topLinePunct w:val="0"/>
              <w:autoSpaceDE/>
              <w:autoSpaceDN/>
              <w:bidi w:val="0"/>
              <w:adjustRightInd/>
              <w:snapToGrid/>
              <w:jc w:val="center"/>
              <w:textAlignment w:val="auto"/>
              <w:rPr>
                <w:rFonts w:hint="eastAsia" w:ascii="仿宋" w:hAnsi="仿宋" w:eastAsia="仿宋" w:cs="仿宋"/>
                <w:sz w:val="21"/>
                <w:szCs w:val="21"/>
              </w:rPr>
            </w:pPr>
            <w:r>
              <w:rPr>
                <w:rFonts w:hint="eastAsia" w:ascii="仿宋" w:hAnsi="仿宋" w:eastAsia="仿宋" w:cs="仿宋"/>
                <w:sz w:val="21"/>
                <w:szCs w:val="21"/>
              </w:rPr>
              <w:t>★</w:t>
            </w:r>
          </w:p>
        </w:tc>
        <w:tc>
          <w:tcPr>
            <w:tcW w:w="426" w:type="dxa"/>
            <w:vAlign w:val="center"/>
          </w:tcPr>
          <w:p w14:paraId="304F39C8">
            <w:pPr>
              <w:keepNext w:val="0"/>
              <w:keepLines w:val="0"/>
              <w:pageBreakBefore w:val="0"/>
              <w:kinsoku/>
              <w:wordWrap/>
              <w:overflowPunct/>
              <w:topLinePunct w:val="0"/>
              <w:autoSpaceDE/>
              <w:autoSpaceDN/>
              <w:bidi w:val="0"/>
              <w:adjustRightInd/>
              <w:snapToGrid/>
              <w:jc w:val="center"/>
              <w:textAlignment w:val="auto"/>
              <w:rPr>
                <w:rFonts w:hint="eastAsia" w:ascii="仿宋" w:hAnsi="仿宋" w:eastAsia="仿宋" w:cs="仿宋"/>
                <w:sz w:val="21"/>
                <w:szCs w:val="21"/>
              </w:rPr>
            </w:pPr>
          </w:p>
        </w:tc>
        <w:tc>
          <w:tcPr>
            <w:tcW w:w="421" w:type="dxa"/>
            <w:vAlign w:val="center"/>
          </w:tcPr>
          <w:p w14:paraId="65069E05">
            <w:pPr>
              <w:keepNext w:val="0"/>
              <w:keepLines w:val="0"/>
              <w:pageBreakBefore w:val="0"/>
              <w:kinsoku/>
              <w:wordWrap/>
              <w:overflowPunct/>
              <w:topLinePunct w:val="0"/>
              <w:autoSpaceDE/>
              <w:autoSpaceDN/>
              <w:bidi w:val="0"/>
              <w:adjustRightInd/>
              <w:snapToGrid/>
              <w:jc w:val="center"/>
              <w:textAlignment w:val="auto"/>
              <w:rPr>
                <w:rFonts w:hint="eastAsia" w:ascii="仿宋" w:hAnsi="仿宋" w:eastAsia="仿宋" w:cs="仿宋"/>
                <w:sz w:val="21"/>
                <w:szCs w:val="21"/>
              </w:rPr>
            </w:pPr>
          </w:p>
        </w:tc>
        <w:tc>
          <w:tcPr>
            <w:tcW w:w="1051" w:type="dxa"/>
            <w:vMerge w:val="continue"/>
            <w:vAlign w:val="center"/>
          </w:tcPr>
          <w:p w14:paraId="0CA02980">
            <w:pPr>
              <w:keepNext w:val="0"/>
              <w:keepLines w:val="0"/>
              <w:pageBreakBefore w:val="0"/>
              <w:kinsoku/>
              <w:wordWrap/>
              <w:overflowPunct/>
              <w:topLinePunct w:val="0"/>
              <w:autoSpaceDE/>
              <w:autoSpaceDN/>
              <w:bidi w:val="0"/>
              <w:adjustRightInd/>
              <w:snapToGrid/>
              <w:jc w:val="center"/>
              <w:textAlignment w:val="auto"/>
              <w:rPr>
                <w:rFonts w:hint="eastAsia" w:ascii="仿宋" w:hAnsi="仿宋" w:eastAsia="仿宋" w:cs="仿宋"/>
                <w:sz w:val="21"/>
                <w:szCs w:val="21"/>
              </w:rPr>
            </w:pPr>
          </w:p>
        </w:tc>
      </w:tr>
      <w:tr w14:paraId="7DE06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4" w:type="dxa"/>
            <w:vMerge w:val="continue"/>
            <w:vAlign w:val="center"/>
          </w:tcPr>
          <w:p w14:paraId="5686BD9C">
            <w:pPr>
              <w:keepNext w:val="0"/>
              <w:keepLines w:val="0"/>
              <w:pageBreakBefore w:val="0"/>
              <w:kinsoku/>
              <w:wordWrap/>
              <w:overflowPunct/>
              <w:topLinePunct w:val="0"/>
              <w:autoSpaceDE/>
              <w:autoSpaceDN/>
              <w:bidi w:val="0"/>
              <w:adjustRightInd/>
              <w:snapToGrid/>
              <w:jc w:val="center"/>
              <w:textAlignment w:val="auto"/>
              <w:rPr>
                <w:rFonts w:hint="eastAsia" w:ascii="仿宋" w:hAnsi="仿宋" w:eastAsia="仿宋" w:cs="仿宋"/>
                <w:sz w:val="21"/>
                <w:szCs w:val="21"/>
              </w:rPr>
            </w:pPr>
          </w:p>
        </w:tc>
        <w:tc>
          <w:tcPr>
            <w:tcW w:w="527" w:type="dxa"/>
            <w:vAlign w:val="center"/>
          </w:tcPr>
          <w:p w14:paraId="77603E69">
            <w:pPr>
              <w:keepNext w:val="0"/>
              <w:keepLines w:val="0"/>
              <w:pageBreakBefore w:val="0"/>
              <w:numPr>
                <w:ilvl w:val="0"/>
                <w:numId w:val="24"/>
              </w:numPr>
              <w:kinsoku/>
              <w:wordWrap/>
              <w:overflowPunct/>
              <w:topLinePunct w:val="0"/>
              <w:autoSpaceDE/>
              <w:autoSpaceDN/>
              <w:bidi w:val="0"/>
              <w:adjustRightInd/>
              <w:snapToGrid/>
              <w:jc w:val="center"/>
              <w:textAlignment w:val="auto"/>
              <w:rPr>
                <w:rFonts w:hint="eastAsia" w:ascii="仿宋" w:hAnsi="仿宋" w:eastAsia="仿宋" w:cs="仿宋"/>
                <w:sz w:val="21"/>
                <w:szCs w:val="21"/>
              </w:rPr>
            </w:pPr>
          </w:p>
        </w:tc>
        <w:tc>
          <w:tcPr>
            <w:tcW w:w="857" w:type="dxa"/>
            <w:vAlign w:val="center"/>
          </w:tcPr>
          <w:p w14:paraId="14DCB8B7">
            <w:pPr>
              <w:keepNext w:val="0"/>
              <w:keepLines w:val="0"/>
              <w:pageBreakBefore w:val="0"/>
              <w:widowControl/>
              <w:suppressLineNumbers w:val="0"/>
              <w:kinsoku/>
              <w:wordWrap/>
              <w:overflowPunct/>
              <w:topLinePunct w:val="0"/>
              <w:autoSpaceDE/>
              <w:autoSpaceDN/>
              <w:bidi w:val="0"/>
              <w:adjustRightInd/>
              <w:snapToGrid/>
              <w:jc w:val="left"/>
              <w:textAlignment w:val="auto"/>
              <w:rPr>
                <w:rFonts w:hint="eastAsia" w:ascii="仿宋" w:hAnsi="仿宋" w:eastAsia="仿宋" w:cs="仿宋"/>
                <w:sz w:val="21"/>
                <w:szCs w:val="21"/>
              </w:rPr>
            </w:pPr>
            <w:r>
              <w:rPr>
                <w:rFonts w:hint="eastAsia" w:ascii="仿宋" w:hAnsi="仿宋" w:eastAsia="仿宋" w:cs="仿宋"/>
                <w:color w:val="000000"/>
                <w:kern w:val="0"/>
                <w:sz w:val="21"/>
                <w:szCs w:val="21"/>
                <w:lang w:val="en-US" w:eastAsia="zh-CN" w:bidi="ar"/>
              </w:rPr>
              <w:t>景区服务基础</w:t>
            </w:r>
          </w:p>
          <w:p w14:paraId="037A5E29">
            <w:pPr>
              <w:keepNext w:val="0"/>
              <w:keepLines w:val="0"/>
              <w:pageBreakBefore w:val="0"/>
              <w:kinsoku/>
              <w:wordWrap/>
              <w:overflowPunct/>
              <w:topLinePunct w:val="0"/>
              <w:autoSpaceDE/>
              <w:autoSpaceDN/>
              <w:bidi w:val="0"/>
              <w:adjustRightInd/>
              <w:snapToGrid/>
              <w:jc w:val="center"/>
              <w:textAlignment w:val="auto"/>
              <w:rPr>
                <w:rFonts w:hint="eastAsia" w:ascii="仿宋" w:hAnsi="仿宋" w:eastAsia="仿宋" w:cs="仿宋"/>
                <w:sz w:val="21"/>
                <w:szCs w:val="21"/>
              </w:rPr>
            </w:pPr>
          </w:p>
        </w:tc>
        <w:tc>
          <w:tcPr>
            <w:tcW w:w="868" w:type="dxa"/>
            <w:vAlign w:val="center"/>
          </w:tcPr>
          <w:p w14:paraId="674DCB6C">
            <w:pPr>
              <w:keepNext w:val="0"/>
              <w:keepLines w:val="0"/>
              <w:pageBreakBefore w:val="0"/>
              <w:kinsoku/>
              <w:wordWrap/>
              <w:overflowPunct/>
              <w:topLinePunct w:val="0"/>
              <w:autoSpaceDE/>
              <w:autoSpaceDN/>
              <w:bidi w:val="0"/>
              <w:adjustRightInd/>
              <w:snapToGrid/>
              <w:jc w:val="center"/>
              <w:textAlignment w:val="auto"/>
              <w:rPr>
                <w:rFonts w:hint="eastAsia" w:ascii="仿宋" w:hAnsi="仿宋" w:eastAsia="仿宋" w:cs="仿宋"/>
                <w:spacing w:val="-10"/>
                <w:sz w:val="21"/>
                <w:szCs w:val="21"/>
              </w:rPr>
            </w:pPr>
          </w:p>
        </w:tc>
        <w:tc>
          <w:tcPr>
            <w:tcW w:w="867" w:type="dxa"/>
            <w:vAlign w:val="center"/>
          </w:tcPr>
          <w:p w14:paraId="122FB464">
            <w:pPr>
              <w:keepNext w:val="0"/>
              <w:keepLines w:val="0"/>
              <w:pageBreakBefore w:val="0"/>
              <w:kinsoku/>
              <w:wordWrap/>
              <w:overflowPunct/>
              <w:topLinePunct w:val="0"/>
              <w:autoSpaceDE/>
              <w:autoSpaceDN/>
              <w:bidi w:val="0"/>
              <w:adjustRightInd/>
              <w:snapToGrid/>
              <w:jc w:val="center"/>
              <w:textAlignment w:val="auto"/>
              <w:rPr>
                <w:rFonts w:hint="eastAsia" w:ascii="仿宋" w:hAnsi="仿宋" w:eastAsia="仿宋" w:cs="仿宋"/>
                <w:spacing w:val="-10"/>
                <w:sz w:val="21"/>
                <w:szCs w:val="21"/>
                <w:lang w:val="en-US" w:eastAsia="zh-CN"/>
              </w:rPr>
            </w:pPr>
            <w:r>
              <w:rPr>
                <w:rFonts w:hint="eastAsia" w:ascii="仿宋" w:hAnsi="仿宋" w:eastAsia="仿宋" w:cs="仿宋"/>
                <w:spacing w:val="-10"/>
                <w:sz w:val="21"/>
                <w:szCs w:val="21"/>
                <w:lang w:val="en-US" w:eastAsia="zh-CN"/>
              </w:rPr>
              <w:t>2</w:t>
            </w:r>
          </w:p>
        </w:tc>
        <w:tc>
          <w:tcPr>
            <w:tcW w:w="730" w:type="dxa"/>
            <w:vAlign w:val="center"/>
          </w:tcPr>
          <w:p w14:paraId="3CAD78A6">
            <w:pPr>
              <w:keepNext w:val="0"/>
              <w:keepLines w:val="0"/>
              <w:pageBreakBefore w:val="0"/>
              <w:kinsoku/>
              <w:wordWrap/>
              <w:overflowPunct/>
              <w:topLinePunct w:val="0"/>
              <w:autoSpaceDE/>
              <w:autoSpaceDN/>
              <w:bidi w:val="0"/>
              <w:adjustRightInd/>
              <w:snapToGrid/>
              <w:jc w:val="center"/>
              <w:textAlignment w:val="auto"/>
              <w:rPr>
                <w:rFonts w:hint="eastAsia" w:ascii="仿宋" w:hAnsi="仿宋" w:eastAsia="仿宋" w:cs="仿宋"/>
                <w:spacing w:val="-10"/>
                <w:sz w:val="21"/>
                <w:szCs w:val="21"/>
              </w:rPr>
            </w:pPr>
          </w:p>
        </w:tc>
        <w:tc>
          <w:tcPr>
            <w:tcW w:w="635" w:type="dxa"/>
            <w:vAlign w:val="center"/>
          </w:tcPr>
          <w:p w14:paraId="65392F18">
            <w:pPr>
              <w:keepNext w:val="0"/>
              <w:keepLines w:val="0"/>
              <w:pageBreakBefore w:val="0"/>
              <w:kinsoku/>
              <w:wordWrap/>
              <w:overflowPunct/>
              <w:topLinePunct w:val="0"/>
              <w:autoSpaceDE/>
              <w:autoSpaceDN/>
              <w:bidi w:val="0"/>
              <w:adjustRightInd/>
              <w:snapToGrid/>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38</w:t>
            </w:r>
          </w:p>
        </w:tc>
        <w:tc>
          <w:tcPr>
            <w:tcW w:w="527" w:type="dxa"/>
            <w:vAlign w:val="center"/>
          </w:tcPr>
          <w:p w14:paraId="0A6AA33C">
            <w:pPr>
              <w:keepNext w:val="0"/>
              <w:keepLines w:val="0"/>
              <w:pageBreakBefore w:val="0"/>
              <w:kinsoku/>
              <w:wordWrap/>
              <w:overflowPunct/>
              <w:topLinePunct w:val="0"/>
              <w:autoSpaceDE/>
              <w:autoSpaceDN/>
              <w:bidi w:val="0"/>
              <w:adjustRightInd/>
              <w:snapToGrid/>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w:t>
            </w:r>
          </w:p>
        </w:tc>
        <w:tc>
          <w:tcPr>
            <w:tcW w:w="475" w:type="dxa"/>
            <w:vAlign w:val="center"/>
          </w:tcPr>
          <w:p w14:paraId="43610270">
            <w:pPr>
              <w:keepNext w:val="0"/>
              <w:keepLines w:val="0"/>
              <w:pageBreakBefore w:val="0"/>
              <w:kinsoku/>
              <w:wordWrap/>
              <w:overflowPunct/>
              <w:topLinePunct w:val="0"/>
              <w:autoSpaceDE/>
              <w:autoSpaceDN/>
              <w:bidi w:val="0"/>
              <w:adjustRightInd/>
              <w:snapToGrid/>
              <w:jc w:val="center"/>
              <w:textAlignment w:val="auto"/>
              <w:rPr>
                <w:rFonts w:hint="eastAsia" w:ascii="仿宋" w:hAnsi="仿宋" w:eastAsia="仿宋" w:cs="仿宋"/>
                <w:sz w:val="21"/>
                <w:szCs w:val="21"/>
              </w:rPr>
            </w:pPr>
          </w:p>
        </w:tc>
        <w:tc>
          <w:tcPr>
            <w:tcW w:w="475" w:type="dxa"/>
            <w:vAlign w:val="center"/>
          </w:tcPr>
          <w:p w14:paraId="79949AF1">
            <w:pPr>
              <w:keepNext w:val="0"/>
              <w:keepLines w:val="0"/>
              <w:pageBreakBefore w:val="0"/>
              <w:kinsoku/>
              <w:wordWrap/>
              <w:overflowPunct/>
              <w:topLinePunct w:val="0"/>
              <w:autoSpaceDE/>
              <w:autoSpaceDN/>
              <w:bidi w:val="0"/>
              <w:adjustRightInd/>
              <w:snapToGrid/>
              <w:jc w:val="center"/>
              <w:textAlignment w:val="auto"/>
              <w:rPr>
                <w:rFonts w:hint="eastAsia" w:ascii="仿宋" w:hAnsi="仿宋" w:eastAsia="仿宋" w:cs="仿宋"/>
                <w:sz w:val="21"/>
                <w:szCs w:val="21"/>
              </w:rPr>
            </w:pPr>
          </w:p>
        </w:tc>
        <w:tc>
          <w:tcPr>
            <w:tcW w:w="426" w:type="dxa"/>
            <w:vAlign w:val="center"/>
          </w:tcPr>
          <w:p w14:paraId="42BC04B7">
            <w:pPr>
              <w:keepNext w:val="0"/>
              <w:keepLines w:val="0"/>
              <w:pageBreakBefore w:val="0"/>
              <w:kinsoku/>
              <w:wordWrap/>
              <w:overflowPunct/>
              <w:topLinePunct w:val="0"/>
              <w:autoSpaceDE/>
              <w:autoSpaceDN/>
              <w:bidi w:val="0"/>
              <w:adjustRightInd/>
              <w:snapToGrid/>
              <w:jc w:val="center"/>
              <w:textAlignment w:val="auto"/>
              <w:rPr>
                <w:rFonts w:hint="eastAsia" w:ascii="仿宋" w:hAnsi="仿宋" w:eastAsia="仿宋" w:cs="仿宋"/>
                <w:sz w:val="21"/>
                <w:szCs w:val="21"/>
              </w:rPr>
            </w:pPr>
          </w:p>
        </w:tc>
        <w:tc>
          <w:tcPr>
            <w:tcW w:w="426" w:type="dxa"/>
            <w:vAlign w:val="center"/>
          </w:tcPr>
          <w:p w14:paraId="7434E041">
            <w:pPr>
              <w:keepNext w:val="0"/>
              <w:keepLines w:val="0"/>
              <w:pageBreakBefore w:val="0"/>
              <w:kinsoku/>
              <w:wordWrap/>
              <w:overflowPunct/>
              <w:topLinePunct w:val="0"/>
              <w:autoSpaceDE/>
              <w:autoSpaceDN/>
              <w:bidi w:val="0"/>
              <w:adjustRightInd/>
              <w:snapToGrid/>
              <w:jc w:val="center"/>
              <w:textAlignment w:val="auto"/>
              <w:rPr>
                <w:rFonts w:hint="eastAsia" w:ascii="仿宋" w:hAnsi="仿宋" w:eastAsia="仿宋" w:cs="仿宋"/>
                <w:sz w:val="21"/>
                <w:szCs w:val="21"/>
              </w:rPr>
            </w:pPr>
          </w:p>
        </w:tc>
        <w:tc>
          <w:tcPr>
            <w:tcW w:w="426" w:type="dxa"/>
            <w:vAlign w:val="center"/>
          </w:tcPr>
          <w:p w14:paraId="6A858679">
            <w:pPr>
              <w:keepNext w:val="0"/>
              <w:keepLines w:val="0"/>
              <w:pageBreakBefore w:val="0"/>
              <w:kinsoku/>
              <w:wordWrap/>
              <w:overflowPunct/>
              <w:topLinePunct w:val="0"/>
              <w:autoSpaceDE/>
              <w:autoSpaceDN/>
              <w:bidi w:val="0"/>
              <w:adjustRightInd/>
              <w:snapToGrid/>
              <w:jc w:val="center"/>
              <w:textAlignment w:val="auto"/>
              <w:rPr>
                <w:rFonts w:hint="eastAsia" w:ascii="仿宋" w:hAnsi="仿宋" w:eastAsia="仿宋" w:cs="仿宋"/>
                <w:sz w:val="21"/>
                <w:szCs w:val="21"/>
              </w:rPr>
            </w:pPr>
            <w:r>
              <w:rPr>
                <w:rFonts w:hint="eastAsia" w:ascii="仿宋" w:hAnsi="仿宋" w:eastAsia="仿宋" w:cs="仿宋"/>
                <w:sz w:val="21"/>
                <w:szCs w:val="21"/>
              </w:rPr>
              <w:t>★</w:t>
            </w:r>
          </w:p>
        </w:tc>
        <w:tc>
          <w:tcPr>
            <w:tcW w:w="421" w:type="dxa"/>
            <w:vAlign w:val="center"/>
          </w:tcPr>
          <w:p w14:paraId="3C36F553">
            <w:pPr>
              <w:keepNext w:val="0"/>
              <w:keepLines w:val="0"/>
              <w:pageBreakBefore w:val="0"/>
              <w:kinsoku/>
              <w:wordWrap/>
              <w:overflowPunct/>
              <w:topLinePunct w:val="0"/>
              <w:autoSpaceDE/>
              <w:autoSpaceDN/>
              <w:bidi w:val="0"/>
              <w:adjustRightInd/>
              <w:snapToGrid/>
              <w:jc w:val="center"/>
              <w:textAlignment w:val="auto"/>
              <w:rPr>
                <w:rFonts w:hint="eastAsia" w:ascii="仿宋" w:hAnsi="仿宋" w:eastAsia="仿宋" w:cs="仿宋"/>
                <w:sz w:val="21"/>
                <w:szCs w:val="21"/>
              </w:rPr>
            </w:pPr>
          </w:p>
        </w:tc>
        <w:tc>
          <w:tcPr>
            <w:tcW w:w="1051" w:type="dxa"/>
            <w:vMerge w:val="continue"/>
            <w:vAlign w:val="center"/>
          </w:tcPr>
          <w:p w14:paraId="47E82CB1">
            <w:pPr>
              <w:keepNext w:val="0"/>
              <w:keepLines w:val="0"/>
              <w:pageBreakBefore w:val="0"/>
              <w:kinsoku/>
              <w:wordWrap/>
              <w:overflowPunct/>
              <w:topLinePunct w:val="0"/>
              <w:autoSpaceDE/>
              <w:autoSpaceDN/>
              <w:bidi w:val="0"/>
              <w:adjustRightInd/>
              <w:snapToGrid/>
              <w:jc w:val="center"/>
              <w:textAlignment w:val="auto"/>
              <w:rPr>
                <w:rFonts w:hint="eastAsia" w:ascii="仿宋" w:hAnsi="仿宋" w:eastAsia="仿宋" w:cs="仿宋"/>
                <w:sz w:val="21"/>
                <w:szCs w:val="21"/>
              </w:rPr>
            </w:pPr>
          </w:p>
        </w:tc>
      </w:tr>
      <w:tr w14:paraId="495BD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4" w:type="dxa"/>
            <w:vMerge w:val="continue"/>
            <w:vAlign w:val="center"/>
          </w:tcPr>
          <w:p w14:paraId="07D2D539">
            <w:pPr>
              <w:keepNext w:val="0"/>
              <w:keepLines w:val="0"/>
              <w:pageBreakBefore w:val="0"/>
              <w:kinsoku/>
              <w:wordWrap/>
              <w:overflowPunct/>
              <w:topLinePunct w:val="0"/>
              <w:autoSpaceDE/>
              <w:autoSpaceDN/>
              <w:bidi w:val="0"/>
              <w:adjustRightInd/>
              <w:snapToGrid/>
              <w:jc w:val="center"/>
              <w:textAlignment w:val="auto"/>
              <w:rPr>
                <w:rFonts w:hint="eastAsia" w:ascii="仿宋" w:hAnsi="仿宋" w:eastAsia="仿宋" w:cs="仿宋"/>
                <w:sz w:val="21"/>
                <w:szCs w:val="21"/>
              </w:rPr>
            </w:pPr>
          </w:p>
        </w:tc>
        <w:tc>
          <w:tcPr>
            <w:tcW w:w="1384" w:type="dxa"/>
            <w:gridSpan w:val="2"/>
            <w:vAlign w:val="center"/>
          </w:tcPr>
          <w:p w14:paraId="4D05C568">
            <w:pPr>
              <w:keepNext w:val="0"/>
              <w:keepLines w:val="0"/>
              <w:pageBreakBefore w:val="0"/>
              <w:kinsoku/>
              <w:wordWrap/>
              <w:overflowPunct/>
              <w:topLinePunct w:val="0"/>
              <w:autoSpaceDE/>
              <w:autoSpaceDN/>
              <w:bidi w:val="0"/>
              <w:adjustRightInd/>
              <w:snapToGrid/>
              <w:jc w:val="center"/>
              <w:textAlignment w:val="auto"/>
              <w:rPr>
                <w:rFonts w:hint="eastAsia" w:ascii="仿宋" w:hAnsi="仿宋" w:eastAsia="仿宋" w:cs="仿宋"/>
                <w:b/>
                <w:sz w:val="21"/>
                <w:szCs w:val="21"/>
              </w:rPr>
            </w:pPr>
            <w:r>
              <w:rPr>
                <w:rFonts w:hint="eastAsia" w:ascii="仿宋" w:hAnsi="仿宋" w:eastAsia="仿宋" w:cs="仿宋"/>
                <w:b/>
                <w:sz w:val="21"/>
                <w:szCs w:val="21"/>
              </w:rPr>
              <w:t>推荐选修课小计</w:t>
            </w:r>
          </w:p>
        </w:tc>
        <w:tc>
          <w:tcPr>
            <w:tcW w:w="868" w:type="dxa"/>
            <w:vAlign w:val="center"/>
          </w:tcPr>
          <w:p w14:paraId="63EDC716">
            <w:pPr>
              <w:keepNext w:val="0"/>
              <w:keepLines w:val="0"/>
              <w:pageBreakBefore w:val="0"/>
              <w:kinsoku/>
              <w:wordWrap/>
              <w:overflowPunct/>
              <w:topLinePunct w:val="0"/>
              <w:autoSpaceDE/>
              <w:autoSpaceDN/>
              <w:bidi w:val="0"/>
              <w:adjustRightInd/>
              <w:snapToGrid/>
              <w:jc w:val="center"/>
              <w:textAlignment w:val="auto"/>
              <w:rPr>
                <w:rFonts w:hint="eastAsia" w:ascii="仿宋" w:hAnsi="仿宋" w:eastAsia="仿宋" w:cs="仿宋"/>
                <w:b/>
                <w:spacing w:val="-10"/>
                <w:sz w:val="21"/>
                <w:szCs w:val="21"/>
              </w:rPr>
            </w:pPr>
          </w:p>
        </w:tc>
        <w:tc>
          <w:tcPr>
            <w:tcW w:w="867" w:type="dxa"/>
            <w:vAlign w:val="center"/>
          </w:tcPr>
          <w:p w14:paraId="23C0B1E2">
            <w:pPr>
              <w:keepNext w:val="0"/>
              <w:keepLines w:val="0"/>
              <w:pageBreakBefore w:val="0"/>
              <w:kinsoku/>
              <w:wordWrap/>
              <w:overflowPunct/>
              <w:topLinePunct w:val="0"/>
              <w:autoSpaceDE/>
              <w:autoSpaceDN/>
              <w:bidi w:val="0"/>
              <w:adjustRightInd/>
              <w:snapToGrid/>
              <w:jc w:val="center"/>
              <w:textAlignment w:val="auto"/>
              <w:rPr>
                <w:rFonts w:hint="eastAsia" w:ascii="仿宋" w:hAnsi="仿宋" w:eastAsia="仿宋" w:cs="仿宋"/>
                <w:b/>
                <w:spacing w:val="-10"/>
                <w:sz w:val="21"/>
                <w:szCs w:val="21"/>
              </w:rPr>
            </w:pPr>
          </w:p>
        </w:tc>
        <w:tc>
          <w:tcPr>
            <w:tcW w:w="730" w:type="dxa"/>
            <w:vAlign w:val="center"/>
          </w:tcPr>
          <w:p w14:paraId="5C492CD5">
            <w:pPr>
              <w:keepNext w:val="0"/>
              <w:keepLines w:val="0"/>
              <w:pageBreakBefore w:val="0"/>
              <w:kinsoku/>
              <w:wordWrap/>
              <w:overflowPunct/>
              <w:topLinePunct w:val="0"/>
              <w:autoSpaceDE/>
              <w:autoSpaceDN/>
              <w:bidi w:val="0"/>
              <w:adjustRightInd/>
              <w:snapToGrid/>
              <w:jc w:val="center"/>
              <w:textAlignment w:val="auto"/>
              <w:rPr>
                <w:rFonts w:hint="eastAsia" w:ascii="仿宋" w:hAnsi="仿宋" w:eastAsia="仿宋" w:cs="仿宋"/>
                <w:b/>
                <w:spacing w:val="-10"/>
                <w:sz w:val="21"/>
                <w:szCs w:val="21"/>
              </w:rPr>
            </w:pPr>
          </w:p>
        </w:tc>
        <w:tc>
          <w:tcPr>
            <w:tcW w:w="635" w:type="dxa"/>
            <w:vAlign w:val="center"/>
          </w:tcPr>
          <w:p w14:paraId="04C2993D">
            <w:pPr>
              <w:keepNext w:val="0"/>
              <w:keepLines w:val="0"/>
              <w:pageBreakBefore w:val="0"/>
              <w:kinsoku/>
              <w:wordWrap/>
              <w:overflowPunct/>
              <w:topLinePunct w:val="0"/>
              <w:autoSpaceDE/>
              <w:autoSpaceDN/>
              <w:bidi w:val="0"/>
              <w:adjustRightInd/>
              <w:snapToGrid/>
              <w:jc w:val="center"/>
              <w:textAlignment w:val="auto"/>
              <w:rPr>
                <w:rFonts w:hint="eastAsia" w:ascii="仿宋" w:hAnsi="仿宋" w:eastAsia="仿宋" w:cs="仿宋"/>
                <w:b/>
                <w:spacing w:val="-10"/>
                <w:sz w:val="21"/>
                <w:szCs w:val="21"/>
                <w:lang w:val="en-US" w:eastAsia="zh-CN"/>
              </w:rPr>
            </w:pPr>
            <w:r>
              <w:rPr>
                <w:rFonts w:hint="eastAsia" w:ascii="仿宋" w:hAnsi="仿宋" w:eastAsia="仿宋" w:cs="仿宋"/>
                <w:b/>
                <w:spacing w:val="-10"/>
                <w:sz w:val="21"/>
                <w:szCs w:val="21"/>
                <w:lang w:val="en-US" w:eastAsia="zh-CN"/>
              </w:rPr>
              <w:t>190</w:t>
            </w:r>
          </w:p>
        </w:tc>
        <w:tc>
          <w:tcPr>
            <w:tcW w:w="527" w:type="dxa"/>
            <w:vAlign w:val="center"/>
          </w:tcPr>
          <w:p w14:paraId="52B0890C">
            <w:pPr>
              <w:keepNext w:val="0"/>
              <w:keepLines w:val="0"/>
              <w:pageBreakBefore w:val="0"/>
              <w:kinsoku/>
              <w:wordWrap/>
              <w:overflowPunct/>
              <w:topLinePunct w:val="0"/>
              <w:autoSpaceDE/>
              <w:autoSpaceDN/>
              <w:bidi w:val="0"/>
              <w:adjustRightInd/>
              <w:snapToGrid/>
              <w:jc w:val="center"/>
              <w:textAlignment w:val="auto"/>
              <w:rPr>
                <w:rFonts w:hint="eastAsia" w:ascii="仿宋" w:hAnsi="仿宋" w:eastAsia="仿宋" w:cs="仿宋"/>
                <w:b/>
                <w:sz w:val="21"/>
                <w:szCs w:val="21"/>
                <w:lang w:val="en-US" w:eastAsia="zh-CN"/>
              </w:rPr>
            </w:pPr>
            <w:r>
              <w:rPr>
                <w:rFonts w:hint="eastAsia" w:ascii="仿宋" w:hAnsi="仿宋" w:eastAsia="仿宋" w:cs="仿宋"/>
                <w:b/>
                <w:sz w:val="21"/>
                <w:szCs w:val="21"/>
                <w:lang w:val="en-US" w:eastAsia="zh-CN"/>
              </w:rPr>
              <w:t>10</w:t>
            </w:r>
          </w:p>
        </w:tc>
        <w:tc>
          <w:tcPr>
            <w:tcW w:w="475" w:type="dxa"/>
            <w:vAlign w:val="center"/>
          </w:tcPr>
          <w:p w14:paraId="48060054">
            <w:pPr>
              <w:keepNext w:val="0"/>
              <w:keepLines w:val="0"/>
              <w:pageBreakBefore w:val="0"/>
              <w:kinsoku/>
              <w:wordWrap/>
              <w:overflowPunct/>
              <w:topLinePunct w:val="0"/>
              <w:autoSpaceDE/>
              <w:autoSpaceDN/>
              <w:bidi w:val="0"/>
              <w:adjustRightInd/>
              <w:snapToGrid/>
              <w:jc w:val="center"/>
              <w:textAlignment w:val="auto"/>
              <w:rPr>
                <w:rFonts w:hint="eastAsia" w:ascii="仿宋" w:hAnsi="仿宋" w:eastAsia="仿宋" w:cs="仿宋"/>
                <w:b/>
                <w:sz w:val="21"/>
                <w:szCs w:val="21"/>
              </w:rPr>
            </w:pPr>
          </w:p>
        </w:tc>
        <w:tc>
          <w:tcPr>
            <w:tcW w:w="475" w:type="dxa"/>
            <w:vAlign w:val="center"/>
          </w:tcPr>
          <w:p w14:paraId="4A499DFA">
            <w:pPr>
              <w:keepNext w:val="0"/>
              <w:keepLines w:val="0"/>
              <w:pageBreakBefore w:val="0"/>
              <w:kinsoku/>
              <w:wordWrap/>
              <w:overflowPunct/>
              <w:topLinePunct w:val="0"/>
              <w:autoSpaceDE/>
              <w:autoSpaceDN/>
              <w:bidi w:val="0"/>
              <w:adjustRightInd/>
              <w:snapToGrid/>
              <w:jc w:val="center"/>
              <w:textAlignment w:val="auto"/>
              <w:rPr>
                <w:rFonts w:hint="eastAsia" w:ascii="仿宋" w:hAnsi="仿宋" w:eastAsia="仿宋" w:cs="仿宋"/>
                <w:b/>
                <w:sz w:val="21"/>
                <w:szCs w:val="21"/>
              </w:rPr>
            </w:pPr>
          </w:p>
        </w:tc>
        <w:tc>
          <w:tcPr>
            <w:tcW w:w="426" w:type="dxa"/>
            <w:vAlign w:val="center"/>
          </w:tcPr>
          <w:p w14:paraId="28247F8C">
            <w:pPr>
              <w:keepNext w:val="0"/>
              <w:keepLines w:val="0"/>
              <w:pageBreakBefore w:val="0"/>
              <w:kinsoku/>
              <w:wordWrap/>
              <w:overflowPunct/>
              <w:topLinePunct w:val="0"/>
              <w:autoSpaceDE/>
              <w:autoSpaceDN/>
              <w:bidi w:val="0"/>
              <w:adjustRightInd/>
              <w:snapToGrid/>
              <w:jc w:val="center"/>
              <w:textAlignment w:val="auto"/>
              <w:rPr>
                <w:rFonts w:hint="eastAsia" w:ascii="仿宋" w:hAnsi="仿宋" w:eastAsia="仿宋" w:cs="仿宋"/>
                <w:b/>
                <w:sz w:val="21"/>
                <w:szCs w:val="21"/>
              </w:rPr>
            </w:pPr>
          </w:p>
        </w:tc>
        <w:tc>
          <w:tcPr>
            <w:tcW w:w="426" w:type="dxa"/>
            <w:vAlign w:val="center"/>
          </w:tcPr>
          <w:p w14:paraId="2902E4BC">
            <w:pPr>
              <w:keepNext w:val="0"/>
              <w:keepLines w:val="0"/>
              <w:pageBreakBefore w:val="0"/>
              <w:kinsoku/>
              <w:wordWrap/>
              <w:overflowPunct/>
              <w:topLinePunct w:val="0"/>
              <w:autoSpaceDE/>
              <w:autoSpaceDN/>
              <w:bidi w:val="0"/>
              <w:adjustRightInd/>
              <w:snapToGrid/>
              <w:jc w:val="center"/>
              <w:textAlignment w:val="auto"/>
              <w:rPr>
                <w:rFonts w:hint="eastAsia" w:ascii="仿宋" w:hAnsi="仿宋" w:eastAsia="仿宋" w:cs="仿宋"/>
                <w:b/>
                <w:sz w:val="21"/>
                <w:szCs w:val="21"/>
              </w:rPr>
            </w:pPr>
          </w:p>
        </w:tc>
        <w:tc>
          <w:tcPr>
            <w:tcW w:w="426" w:type="dxa"/>
            <w:vAlign w:val="center"/>
          </w:tcPr>
          <w:p w14:paraId="3726EA4F">
            <w:pPr>
              <w:keepNext w:val="0"/>
              <w:keepLines w:val="0"/>
              <w:pageBreakBefore w:val="0"/>
              <w:kinsoku/>
              <w:wordWrap/>
              <w:overflowPunct/>
              <w:topLinePunct w:val="0"/>
              <w:autoSpaceDE/>
              <w:autoSpaceDN/>
              <w:bidi w:val="0"/>
              <w:adjustRightInd/>
              <w:snapToGrid/>
              <w:jc w:val="center"/>
              <w:textAlignment w:val="auto"/>
              <w:rPr>
                <w:rFonts w:hint="eastAsia" w:ascii="仿宋" w:hAnsi="仿宋" w:eastAsia="仿宋" w:cs="仿宋"/>
                <w:b/>
                <w:sz w:val="21"/>
                <w:szCs w:val="21"/>
              </w:rPr>
            </w:pPr>
          </w:p>
        </w:tc>
        <w:tc>
          <w:tcPr>
            <w:tcW w:w="421" w:type="dxa"/>
            <w:vAlign w:val="center"/>
          </w:tcPr>
          <w:p w14:paraId="31E46AE2">
            <w:pPr>
              <w:keepNext w:val="0"/>
              <w:keepLines w:val="0"/>
              <w:pageBreakBefore w:val="0"/>
              <w:kinsoku/>
              <w:wordWrap/>
              <w:overflowPunct/>
              <w:topLinePunct w:val="0"/>
              <w:autoSpaceDE/>
              <w:autoSpaceDN/>
              <w:bidi w:val="0"/>
              <w:adjustRightInd/>
              <w:snapToGrid/>
              <w:jc w:val="center"/>
              <w:textAlignment w:val="auto"/>
              <w:rPr>
                <w:rFonts w:hint="eastAsia" w:ascii="仿宋" w:hAnsi="仿宋" w:eastAsia="仿宋" w:cs="仿宋"/>
                <w:b/>
                <w:sz w:val="21"/>
                <w:szCs w:val="21"/>
              </w:rPr>
            </w:pPr>
          </w:p>
        </w:tc>
        <w:tc>
          <w:tcPr>
            <w:tcW w:w="1051" w:type="dxa"/>
            <w:vMerge w:val="continue"/>
            <w:vAlign w:val="center"/>
          </w:tcPr>
          <w:p w14:paraId="3C66E78A">
            <w:pPr>
              <w:keepNext w:val="0"/>
              <w:keepLines w:val="0"/>
              <w:pageBreakBefore w:val="0"/>
              <w:kinsoku/>
              <w:wordWrap/>
              <w:overflowPunct/>
              <w:topLinePunct w:val="0"/>
              <w:autoSpaceDE/>
              <w:autoSpaceDN/>
              <w:bidi w:val="0"/>
              <w:adjustRightInd/>
              <w:snapToGrid/>
              <w:jc w:val="center"/>
              <w:textAlignment w:val="auto"/>
              <w:rPr>
                <w:rFonts w:hint="eastAsia" w:ascii="仿宋" w:hAnsi="仿宋" w:eastAsia="仿宋" w:cs="仿宋"/>
                <w:sz w:val="21"/>
                <w:szCs w:val="21"/>
              </w:rPr>
            </w:pPr>
          </w:p>
        </w:tc>
      </w:tr>
      <w:tr w14:paraId="6BD1E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4" w:type="dxa"/>
            <w:vMerge w:val="restart"/>
            <w:vAlign w:val="center"/>
          </w:tcPr>
          <w:p w14:paraId="7C153E92">
            <w:pPr>
              <w:keepNext w:val="0"/>
              <w:keepLines w:val="0"/>
              <w:pageBreakBefore w:val="0"/>
              <w:kinsoku/>
              <w:wordWrap/>
              <w:overflowPunct/>
              <w:topLinePunct w:val="0"/>
              <w:autoSpaceDE/>
              <w:autoSpaceDN/>
              <w:bidi w:val="0"/>
              <w:adjustRightInd/>
              <w:snapToGrid/>
              <w:jc w:val="center"/>
              <w:textAlignment w:val="auto"/>
              <w:rPr>
                <w:rFonts w:hint="eastAsia" w:ascii="仿宋" w:hAnsi="仿宋" w:eastAsia="仿宋" w:cs="仿宋"/>
                <w:sz w:val="21"/>
                <w:szCs w:val="21"/>
              </w:rPr>
            </w:pPr>
            <w:r>
              <w:rPr>
                <w:rFonts w:hint="eastAsia" w:ascii="仿宋" w:hAnsi="仿宋" w:eastAsia="仿宋" w:cs="仿宋"/>
                <w:sz w:val="21"/>
                <w:szCs w:val="21"/>
              </w:rPr>
              <w:t>任意选修课</w:t>
            </w:r>
          </w:p>
        </w:tc>
        <w:tc>
          <w:tcPr>
            <w:tcW w:w="527" w:type="dxa"/>
            <w:vAlign w:val="center"/>
          </w:tcPr>
          <w:p w14:paraId="68DD8516">
            <w:pPr>
              <w:keepNext w:val="0"/>
              <w:keepLines w:val="0"/>
              <w:pageBreakBefore w:val="0"/>
              <w:numPr>
                <w:ilvl w:val="0"/>
                <w:numId w:val="25"/>
              </w:numPr>
              <w:kinsoku/>
              <w:wordWrap/>
              <w:overflowPunct/>
              <w:topLinePunct w:val="0"/>
              <w:autoSpaceDE/>
              <w:autoSpaceDN/>
              <w:bidi w:val="0"/>
              <w:adjustRightInd/>
              <w:snapToGrid/>
              <w:jc w:val="center"/>
              <w:textAlignment w:val="auto"/>
              <w:rPr>
                <w:rFonts w:hint="eastAsia" w:ascii="仿宋" w:hAnsi="仿宋" w:eastAsia="仿宋" w:cs="仿宋"/>
                <w:sz w:val="21"/>
                <w:szCs w:val="21"/>
              </w:rPr>
            </w:pPr>
          </w:p>
        </w:tc>
        <w:tc>
          <w:tcPr>
            <w:tcW w:w="7133" w:type="dxa"/>
            <w:gridSpan w:val="12"/>
            <w:vAlign w:val="center"/>
          </w:tcPr>
          <w:p w14:paraId="5E758DAB">
            <w:pPr>
              <w:keepNext w:val="0"/>
              <w:keepLines w:val="0"/>
              <w:pageBreakBefore w:val="0"/>
              <w:widowControl/>
              <w:kinsoku/>
              <w:wordWrap/>
              <w:overflowPunct/>
              <w:topLinePunct w:val="0"/>
              <w:autoSpaceDE/>
              <w:autoSpaceDN/>
              <w:bidi w:val="0"/>
              <w:adjustRightInd/>
              <w:snapToGrid/>
              <w:jc w:val="center"/>
              <w:textAlignment w:val="auto"/>
              <w:rPr>
                <w:rFonts w:hint="eastAsia" w:ascii="仿宋" w:hAnsi="仿宋" w:eastAsia="仿宋" w:cs="仿宋"/>
                <w:color w:val="0000FF"/>
                <w:spacing w:val="-10"/>
                <w:sz w:val="21"/>
                <w:szCs w:val="21"/>
              </w:rPr>
            </w:pPr>
            <w:r>
              <w:rPr>
                <w:rFonts w:hint="eastAsia" w:ascii="仿宋" w:hAnsi="仿宋" w:eastAsia="仿宋" w:cs="仿宋"/>
                <w:sz w:val="21"/>
                <w:szCs w:val="21"/>
              </w:rPr>
              <w:t>景区讲解与咨询服务</w:t>
            </w:r>
          </w:p>
        </w:tc>
        <w:tc>
          <w:tcPr>
            <w:tcW w:w="1051" w:type="dxa"/>
            <w:vAlign w:val="center"/>
          </w:tcPr>
          <w:p w14:paraId="0E5AB5AB">
            <w:pPr>
              <w:keepNext w:val="0"/>
              <w:keepLines w:val="0"/>
              <w:pageBreakBefore w:val="0"/>
              <w:kinsoku/>
              <w:wordWrap/>
              <w:overflowPunct/>
              <w:topLinePunct w:val="0"/>
              <w:autoSpaceDE/>
              <w:autoSpaceDN/>
              <w:bidi w:val="0"/>
              <w:adjustRightInd/>
              <w:snapToGrid/>
              <w:jc w:val="center"/>
              <w:textAlignment w:val="auto"/>
              <w:rPr>
                <w:rFonts w:hint="eastAsia" w:ascii="仿宋" w:hAnsi="仿宋" w:eastAsia="仿宋" w:cs="仿宋"/>
                <w:color w:val="0000FF"/>
                <w:sz w:val="21"/>
                <w:szCs w:val="21"/>
              </w:rPr>
            </w:pPr>
          </w:p>
        </w:tc>
      </w:tr>
      <w:tr w14:paraId="162F7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4" w:type="dxa"/>
            <w:vMerge w:val="continue"/>
            <w:vAlign w:val="center"/>
          </w:tcPr>
          <w:p w14:paraId="34C3DEF9">
            <w:pPr>
              <w:keepNext w:val="0"/>
              <w:keepLines w:val="0"/>
              <w:pageBreakBefore w:val="0"/>
              <w:kinsoku/>
              <w:wordWrap/>
              <w:overflowPunct/>
              <w:topLinePunct w:val="0"/>
              <w:autoSpaceDE/>
              <w:autoSpaceDN/>
              <w:bidi w:val="0"/>
              <w:adjustRightInd/>
              <w:snapToGrid/>
              <w:jc w:val="center"/>
              <w:textAlignment w:val="auto"/>
              <w:rPr>
                <w:rFonts w:hint="eastAsia" w:ascii="仿宋" w:hAnsi="仿宋" w:eastAsia="仿宋" w:cs="仿宋"/>
                <w:sz w:val="21"/>
                <w:szCs w:val="21"/>
              </w:rPr>
            </w:pPr>
          </w:p>
        </w:tc>
        <w:tc>
          <w:tcPr>
            <w:tcW w:w="527" w:type="dxa"/>
            <w:vAlign w:val="center"/>
          </w:tcPr>
          <w:p w14:paraId="42AAC1FA">
            <w:pPr>
              <w:keepNext w:val="0"/>
              <w:keepLines w:val="0"/>
              <w:pageBreakBefore w:val="0"/>
              <w:numPr>
                <w:ilvl w:val="0"/>
                <w:numId w:val="25"/>
              </w:numPr>
              <w:kinsoku/>
              <w:wordWrap/>
              <w:overflowPunct/>
              <w:topLinePunct w:val="0"/>
              <w:autoSpaceDE/>
              <w:autoSpaceDN/>
              <w:bidi w:val="0"/>
              <w:adjustRightInd/>
              <w:snapToGrid/>
              <w:jc w:val="center"/>
              <w:textAlignment w:val="auto"/>
              <w:rPr>
                <w:rFonts w:hint="eastAsia" w:ascii="仿宋" w:hAnsi="仿宋" w:eastAsia="仿宋" w:cs="仿宋"/>
                <w:sz w:val="21"/>
                <w:szCs w:val="21"/>
              </w:rPr>
            </w:pPr>
          </w:p>
        </w:tc>
        <w:tc>
          <w:tcPr>
            <w:tcW w:w="7133" w:type="dxa"/>
            <w:gridSpan w:val="12"/>
            <w:vAlign w:val="center"/>
          </w:tcPr>
          <w:p w14:paraId="30323D25">
            <w:pPr>
              <w:keepNext w:val="0"/>
              <w:keepLines w:val="0"/>
              <w:pageBreakBefore w:val="0"/>
              <w:kinsoku/>
              <w:wordWrap/>
              <w:overflowPunct/>
              <w:topLinePunct w:val="0"/>
              <w:autoSpaceDE/>
              <w:autoSpaceDN/>
              <w:bidi w:val="0"/>
              <w:adjustRightInd/>
              <w:snapToGrid/>
              <w:jc w:val="center"/>
              <w:textAlignment w:val="auto"/>
              <w:rPr>
                <w:rFonts w:hint="eastAsia" w:ascii="仿宋" w:hAnsi="仿宋" w:eastAsia="仿宋" w:cs="仿宋"/>
                <w:sz w:val="21"/>
                <w:szCs w:val="21"/>
              </w:rPr>
            </w:pPr>
            <w:r>
              <w:rPr>
                <w:rFonts w:hint="eastAsia" w:ascii="仿宋" w:hAnsi="仿宋" w:eastAsia="仿宋" w:cs="仿宋"/>
                <w:sz w:val="21"/>
                <w:szCs w:val="21"/>
              </w:rPr>
              <w:t>旅游文化</w:t>
            </w:r>
          </w:p>
        </w:tc>
        <w:tc>
          <w:tcPr>
            <w:tcW w:w="1051" w:type="dxa"/>
            <w:vAlign w:val="center"/>
          </w:tcPr>
          <w:p w14:paraId="44DBBA7D">
            <w:pPr>
              <w:keepNext w:val="0"/>
              <w:keepLines w:val="0"/>
              <w:pageBreakBefore w:val="0"/>
              <w:kinsoku/>
              <w:wordWrap/>
              <w:overflowPunct/>
              <w:topLinePunct w:val="0"/>
              <w:autoSpaceDE/>
              <w:autoSpaceDN/>
              <w:bidi w:val="0"/>
              <w:adjustRightInd/>
              <w:snapToGrid/>
              <w:jc w:val="center"/>
              <w:textAlignment w:val="auto"/>
              <w:rPr>
                <w:rFonts w:hint="eastAsia" w:ascii="仿宋" w:hAnsi="仿宋" w:eastAsia="仿宋" w:cs="仿宋"/>
                <w:color w:val="0000FF"/>
                <w:sz w:val="21"/>
                <w:szCs w:val="21"/>
              </w:rPr>
            </w:pPr>
          </w:p>
        </w:tc>
      </w:tr>
      <w:tr w14:paraId="3FCDB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4" w:type="dxa"/>
            <w:vMerge w:val="continue"/>
            <w:vAlign w:val="center"/>
          </w:tcPr>
          <w:p w14:paraId="1E615EA3">
            <w:pPr>
              <w:keepNext w:val="0"/>
              <w:keepLines w:val="0"/>
              <w:pageBreakBefore w:val="0"/>
              <w:kinsoku/>
              <w:wordWrap/>
              <w:overflowPunct/>
              <w:topLinePunct w:val="0"/>
              <w:autoSpaceDE/>
              <w:autoSpaceDN/>
              <w:bidi w:val="0"/>
              <w:adjustRightInd/>
              <w:snapToGrid/>
              <w:jc w:val="center"/>
              <w:textAlignment w:val="auto"/>
              <w:rPr>
                <w:rFonts w:hint="eastAsia" w:ascii="仿宋" w:hAnsi="仿宋" w:eastAsia="仿宋" w:cs="仿宋"/>
                <w:sz w:val="21"/>
                <w:szCs w:val="21"/>
              </w:rPr>
            </w:pPr>
          </w:p>
        </w:tc>
        <w:tc>
          <w:tcPr>
            <w:tcW w:w="527" w:type="dxa"/>
            <w:vAlign w:val="center"/>
          </w:tcPr>
          <w:p w14:paraId="1CA11CE1">
            <w:pPr>
              <w:keepNext w:val="0"/>
              <w:keepLines w:val="0"/>
              <w:pageBreakBefore w:val="0"/>
              <w:numPr>
                <w:ilvl w:val="0"/>
                <w:numId w:val="25"/>
              </w:numPr>
              <w:kinsoku/>
              <w:wordWrap/>
              <w:overflowPunct/>
              <w:topLinePunct w:val="0"/>
              <w:autoSpaceDE/>
              <w:autoSpaceDN/>
              <w:bidi w:val="0"/>
              <w:adjustRightInd/>
              <w:snapToGrid/>
              <w:jc w:val="center"/>
              <w:textAlignment w:val="auto"/>
              <w:rPr>
                <w:rFonts w:hint="eastAsia" w:ascii="仿宋" w:hAnsi="仿宋" w:eastAsia="仿宋" w:cs="仿宋"/>
                <w:sz w:val="21"/>
                <w:szCs w:val="21"/>
              </w:rPr>
            </w:pPr>
          </w:p>
        </w:tc>
        <w:tc>
          <w:tcPr>
            <w:tcW w:w="7133" w:type="dxa"/>
            <w:gridSpan w:val="12"/>
            <w:vAlign w:val="center"/>
          </w:tcPr>
          <w:p w14:paraId="6C4C069C">
            <w:pPr>
              <w:keepNext w:val="0"/>
              <w:keepLines w:val="0"/>
              <w:pageBreakBefore w:val="0"/>
              <w:kinsoku/>
              <w:wordWrap/>
              <w:overflowPunct/>
              <w:topLinePunct w:val="0"/>
              <w:autoSpaceDE/>
              <w:autoSpaceDN/>
              <w:bidi w:val="0"/>
              <w:adjustRightInd/>
              <w:snapToGrid/>
              <w:jc w:val="center"/>
              <w:textAlignment w:val="auto"/>
              <w:rPr>
                <w:rFonts w:hint="eastAsia" w:ascii="仿宋" w:hAnsi="仿宋" w:eastAsia="仿宋" w:cs="仿宋"/>
                <w:sz w:val="21"/>
                <w:szCs w:val="21"/>
              </w:rPr>
            </w:pPr>
            <w:r>
              <w:rPr>
                <w:rFonts w:hint="eastAsia" w:ascii="仿宋" w:hAnsi="仿宋" w:eastAsia="仿宋" w:cs="仿宋"/>
                <w:sz w:val="21"/>
                <w:szCs w:val="21"/>
              </w:rPr>
              <w:t>客户关系管理</w:t>
            </w:r>
          </w:p>
        </w:tc>
        <w:tc>
          <w:tcPr>
            <w:tcW w:w="1051" w:type="dxa"/>
            <w:vAlign w:val="center"/>
          </w:tcPr>
          <w:p w14:paraId="7C2C08CA">
            <w:pPr>
              <w:keepNext w:val="0"/>
              <w:keepLines w:val="0"/>
              <w:pageBreakBefore w:val="0"/>
              <w:kinsoku/>
              <w:wordWrap/>
              <w:overflowPunct/>
              <w:topLinePunct w:val="0"/>
              <w:autoSpaceDE/>
              <w:autoSpaceDN/>
              <w:bidi w:val="0"/>
              <w:adjustRightInd/>
              <w:snapToGrid/>
              <w:textAlignment w:val="auto"/>
              <w:rPr>
                <w:rFonts w:hint="eastAsia" w:ascii="仿宋" w:hAnsi="仿宋" w:eastAsia="仿宋" w:cs="仿宋"/>
                <w:color w:val="0000FF"/>
                <w:sz w:val="21"/>
                <w:szCs w:val="21"/>
              </w:rPr>
            </w:pPr>
          </w:p>
        </w:tc>
      </w:tr>
    </w:tbl>
    <w:p w14:paraId="18FD085E">
      <w:pPr>
        <w:keepNext w:val="0"/>
        <w:keepLines w:val="0"/>
        <w:pageBreakBefore w:val="0"/>
        <w:widowControl w:val="0"/>
        <w:tabs>
          <w:tab w:val="left" w:pos="4830"/>
        </w:tabs>
        <w:kinsoku/>
        <w:wordWrap/>
        <w:overflowPunct/>
        <w:topLinePunct w:val="0"/>
        <w:autoSpaceDE/>
        <w:autoSpaceDN/>
        <w:bidi w:val="0"/>
        <w:adjustRightInd/>
        <w:snapToGrid/>
        <w:spacing w:line="240" w:lineRule="auto"/>
        <w:textAlignment w:val="auto"/>
        <w:rPr>
          <w:rFonts w:hint="eastAsia" w:ascii="仿宋" w:hAnsi="仿宋" w:eastAsia="仿宋" w:cs="仿宋"/>
          <w:b/>
          <w:bCs/>
          <w:sz w:val="24"/>
          <w:szCs w:val="24"/>
        </w:rPr>
      </w:pPr>
      <w:r>
        <w:rPr>
          <w:rFonts w:hint="eastAsia" w:ascii="仿宋" w:hAnsi="仿宋" w:eastAsia="仿宋" w:cs="仿宋"/>
          <w:b/>
          <w:bCs/>
          <w:sz w:val="24"/>
          <w:szCs w:val="24"/>
        </w:rPr>
        <w:t>选修课</w:t>
      </w:r>
    </w:p>
    <w:p w14:paraId="431B2C32">
      <w:pPr>
        <w:spacing w:line="240" w:lineRule="auto"/>
        <w:rPr>
          <w:rFonts w:ascii="黑体" w:hAnsi="黑体" w:eastAsia="黑体"/>
          <w:sz w:val="32"/>
          <w:szCs w:val="32"/>
        </w:rPr>
      </w:pPr>
    </w:p>
    <w:p w14:paraId="02F9E3C5">
      <w:pPr>
        <w:tabs>
          <w:tab w:val="left" w:pos="5460"/>
        </w:tabs>
        <w:spacing w:line="360" w:lineRule="auto"/>
        <w:rPr>
          <w:rFonts w:hint="eastAsia" w:ascii="仿宋" w:hAnsi="仿宋" w:eastAsia="仿宋" w:cs="仿宋"/>
          <w:b/>
          <w:sz w:val="24"/>
          <w:szCs w:val="24"/>
        </w:rPr>
      </w:pPr>
    </w:p>
    <w:p w14:paraId="0324C1E0">
      <w:pPr>
        <w:tabs>
          <w:tab w:val="left" w:pos="5460"/>
        </w:tabs>
        <w:spacing w:line="360" w:lineRule="auto"/>
        <w:rPr>
          <w:rFonts w:hint="eastAsia" w:ascii="仿宋" w:hAnsi="仿宋" w:eastAsia="仿宋" w:cs="仿宋"/>
          <w:b/>
          <w:sz w:val="24"/>
          <w:szCs w:val="24"/>
        </w:rPr>
      </w:pPr>
      <w:r>
        <w:rPr>
          <w:rFonts w:hint="eastAsia" w:ascii="仿宋" w:hAnsi="仿宋" w:eastAsia="仿宋" w:cs="仿宋"/>
          <w:b/>
          <w:sz w:val="24"/>
          <w:szCs w:val="24"/>
        </w:rPr>
        <w:t>实践教学周</w:t>
      </w:r>
    </w:p>
    <w:tbl>
      <w:tblPr>
        <w:tblStyle w:val="13"/>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2"/>
        <w:gridCol w:w="2255"/>
        <w:gridCol w:w="1251"/>
        <w:gridCol w:w="753"/>
        <w:gridCol w:w="753"/>
        <w:gridCol w:w="625"/>
        <w:gridCol w:w="627"/>
        <w:gridCol w:w="625"/>
        <w:gridCol w:w="627"/>
        <w:gridCol w:w="627"/>
        <w:gridCol w:w="625"/>
      </w:tblGrid>
      <w:tr w14:paraId="3024E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395" w:type="pct"/>
            <w:vMerge w:val="restart"/>
            <w:vAlign w:val="center"/>
          </w:tcPr>
          <w:p w14:paraId="342E5DA8">
            <w:pPr>
              <w:jc w:val="center"/>
              <w:rPr>
                <w:rFonts w:hint="eastAsia" w:ascii="仿宋" w:hAnsi="仿宋" w:eastAsia="仿宋" w:cs="仿宋"/>
                <w:sz w:val="21"/>
                <w:szCs w:val="21"/>
              </w:rPr>
            </w:pPr>
            <w:r>
              <w:rPr>
                <w:rFonts w:hint="eastAsia" w:ascii="仿宋" w:hAnsi="仿宋" w:eastAsia="仿宋" w:cs="仿宋"/>
                <w:sz w:val="21"/>
                <w:szCs w:val="21"/>
              </w:rPr>
              <w:t>序号</w:t>
            </w:r>
          </w:p>
        </w:tc>
        <w:tc>
          <w:tcPr>
            <w:tcW w:w="1183" w:type="pct"/>
            <w:vMerge w:val="restart"/>
            <w:vAlign w:val="center"/>
          </w:tcPr>
          <w:p w14:paraId="71CBC11C">
            <w:pPr>
              <w:jc w:val="center"/>
              <w:rPr>
                <w:rFonts w:hint="eastAsia" w:ascii="仿宋" w:hAnsi="仿宋" w:eastAsia="仿宋" w:cs="仿宋"/>
                <w:sz w:val="21"/>
                <w:szCs w:val="21"/>
              </w:rPr>
            </w:pPr>
            <w:r>
              <w:rPr>
                <w:rFonts w:hint="eastAsia" w:ascii="仿宋" w:hAnsi="仿宋" w:eastAsia="仿宋" w:cs="仿宋"/>
                <w:sz w:val="21"/>
                <w:szCs w:val="21"/>
              </w:rPr>
              <w:t>实训项目</w:t>
            </w:r>
          </w:p>
        </w:tc>
        <w:tc>
          <w:tcPr>
            <w:tcW w:w="657" w:type="pct"/>
            <w:vMerge w:val="restart"/>
            <w:vAlign w:val="center"/>
          </w:tcPr>
          <w:p w14:paraId="30BC402A">
            <w:pPr>
              <w:jc w:val="center"/>
              <w:rPr>
                <w:rFonts w:hint="eastAsia" w:ascii="仿宋" w:hAnsi="仿宋" w:eastAsia="仿宋" w:cs="仿宋"/>
                <w:sz w:val="21"/>
                <w:szCs w:val="21"/>
              </w:rPr>
            </w:pPr>
            <w:r>
              <w:rPr>
                <w:rFonts w:hint="eastAsia" w:ascii="仿宋" w:hAnsi="仿宋" w:eastAsia="仿宋" w:cs="仿宋"/>
                <w:sz w:val="21"/>
                <w:szCs w:val="21"/>
              </w:rPr>
              <w:t>周数</w:t>
            </w:r>
          </w:p>
        </w:tc>
        <w:tc>
          <w:tcPr>
            <w:tcW w:w="395" w:type="pct"/>
            <w:vMerge w:val="restart"/>
            <w:vAlign w:val="center"/>
          </w:tcPr>
          <w:p w14:paraId="7057C7C0">
            <w:pPr>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学时</w:t>
            </w:r>
          </w:p>
        </w:tc>
        <w:tc>
          <w:tcPr>
            <w:tcW w:w="395" w:type="pct"/>
            <w:vMerge w:val="restart"/>
            <w:vAlign w:val="center"/>
          </w:tcPr>
          <w:p w14:paraId="40F661CD">
            <w:pPr>
              <w:jc w:val="center"/>
              <w:rPr>
                <w:rFonts w:hint="eastAsia" w:ascii="仿宋" w:hAnsi="仿宋" w:eastAsia="仿宋" w:cs="仿宋"/>
                <w:sz w:val="21"/>
                <w:szCs w:val="21"/>
              </w:rPr>
            </w:pPr>
            <w:r>
              <w:rPr>
                <w:rFonts w:hint="eastAsia" w:ascii="仿宋" w:hAnsi="仿宋" w:eastAsia="仿宋" w:cs="仿宋"/>
                <w:sz w:val="21"/>
                <w:szCs w:val="21"/>
              </w:rPr>
              <w:t>学分</w:t>
            </w:r>
          </w:p>
        </w:tc>
        <w:tc>
          <w:tcPr>
            <w:tcW w:w="657" w:type="pct"/>
            <w:gridSpan w:val="2"/>
            <w:vAlign w:val="center"/>
          </w:tcPr>
          <w:p w14:paraId="4712C772">
            <w:pPr>
              <w:jc w:val="center"/>
              <w:rPr>
                <w:rFonts w:hint="eastAsia" w:ascii="仿宋" w:hAnsi="仿宋" w:eastAsia="仿宋" w:cs="仿宋"/>
                <w:sz w:val="21"/>
                <w:szCs w:val="21"/>
              </w:rPr>
            </w:pPr>
            <w:r>
              <w:rPr>
                <w:rFonts w:hint="eastAsia" w:ascii="仿宋" w:hAnsi="仿宋" w:eastAsia="仿宋" w:cs="仿宋"/>
                <w:sz w:val="21"/>
                <w:szCs w:val="21"/>
              </w:rPr>
              <w:t>第一学年</w:t>
            </w:r>
          </w:p>
        </w:tc>
        <w:tc>
          <w:tcPr>
            <w:tcW w:w="657" w:type="pct"/>
            <w:gridSpan w:val="2"/>
            <w:vAlign w:val="center"/>
          </w:tcPr>
          <w:p w14:paraId="367A2F51">
            <w:pPr>
              <w:jc w:val="center"/>
              <w:rPr>
                <w:rFonts w:hint="eastAsia" w:ascii="仿宋" w:hAnsi="仿宋" w:eastAsia="仿宋" w:cs="仿宋"/>
                <w:sz w:val="21"/>
                <w:szCs w:val="21"/>
              </w:rPr>
            </w:pPr>
            <w:r>
              <w:rPr>
                <w:rFonts w:hint="eastAsia" w:ascii="仿宋" w:hAnsi="仿宋" w:eastAsia="仿宋" w:cs="仿宋"/>
                <w:sz w:val="21"/>
                <w:szCs w:val="21"/>
              </w:rPr>
              <w:t>第二学年</w:t>
            </w:r>
          </w:p>
        </w:tc>
        <w:tc>
          <w:tcPr>
            <w:tcW w:w="657" w:type="pct"/>
            <w:gridSpan w:val="2"/>
            <w:vAlign w:val="center"/>
          </w:tcPr>
          <w:p w14:paraId="0875F42C">
            <w:pPr>
              <w:jc w:val="center"/>
              <w:rPr>
                <w:rFonts w:hint="eastAsia" w:ascii="仿宋" w:hAnsi="仿宋" w:eastAsia="仿宋" w:cs="仿宋"/>
                <w:sz w:val="21"/>
                <w:szCs w:val="21"/>
              </w:rPr>
            </w:pPr>
            <w:r>
              <w:rPr>
                <w:rFonts w:hint="eastAsia" w:ascii="仿宋" w:hAnsi="仿宋" w:eastAsia="仿宋" w:cs="仿宋"/>
                <w:sz w:val="21"/>
                <w:szCs w:val="21"/>
              </w:rPr>
              <w:t>第三学年</w:t>
            </w:r>
          </w:p>
        </w:tc>
      </w:tr>
      <w:tr w14:paraId="05AB4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5" w:type="pct"/>
            <w:vMerge w:val="continue"/>
            <w:vAlign w:val="center"/>
          </w:tcPr>
          <w:p w14:paraId="12206945">
            <w:pPr>
              <w:jc w:val="center"/>
              <w:rPr>
                <w:rFonts w:hint="eastAsia" w:ascii="仿宋" w:hAnsi="仿宋" w:eastAsia="仿宋" w:cs="仿宋"/>
                <w:sz w:val="21"/>
                <w:szCs w:val="21"/>
              </w:rPr>
            </w:pPr>
          </w:p>
        </w:tc>
        <w:tc>
          <w:tcPr>
            <w:tcW w:w="1183" w:type="pct"/>
            <w:vMerge w:val="continue"/>
            <w:vAlign w:val="center"/>
          </w:tcPr>
          <w:p w14:paraId="007330E5">
            <w:pPr>
              <w:jc w:val="center"/>
              <w:rPr>
                <w:rFonts w:hint="eastAsia" w:ascii="仿宋" w:hAnsi="仿宋" w:eastAsia="仿宋" w:cs="仿宋"/>
                <w:sz w:val="21"/>
                <w:szCs w:val="21"/>
              </w:rPr>
            </w:pPr>
          </w:p>
        </w:tc>
        <w:tc>
          <w:tcPr>
            <w:tcW w:w="657" w:type="pct"/>
            <w:vMerge w:val="continue"/>
            <w:vAlign w:val="center"/>
          </w:tcPr>
          <w:p w14:paraId="5E2776D7">
            <w:pPr>
              <w:jc w:val="center"/>
              <w:rPr>
                <w:rFonts w:hint="eastAsia" w:ascii="仿宋" w:hAnsi="仿宋" w:eastAsia="仿宋" w:cs="仿宋"/>
                <w:sz w:val="21"/>
                <w:szCs w:val="21"/>
              </w:rPr>
            </w:pPr>
          </w:p>
        </w:tc>
        <w:tc>
          <w:tcPr>
            <w:tcW w:w="395" w:type="pct"/>
            <w:vMerge w:val="continue"/>
            <w:vAlign w:val="center"/>
          </w:tcPr>
          <w:p w14:paraId="2B06F20C">
            <w:pPr>
              <w:jc w:val="center"/>
              <w:rPr>
                <w:rFonts w:hint="eastAsia" w:ascii="仿宋" w:hAnsi="仿宋" w:eastAsia="仿宋" w:cs="仿宋"/>
                <w:sz w:val="21"/>
                <w:szCs w:val="21"/>
              </w:rPr>
            </w:pPr>
          </w:p>
        </w:tc>
        <w:tc>
          <w:tcPr>
            <w:tcW w:w="395" w:type="pct"/>
            <w:vMerge w:val="continue"/>
            <w:vAlign w:val="center"/>
          </w:tcPr>
          <w:p w14:paraId="6DCA47D1">
            <w:pPr>
              <w:jc w:val="center"/>
              <w:rPr>
                <w:rFonts w:hint="eastAsia" w:ascii="仿宋" w:hAnsi="仿宋" w:eastAsia="仿宋" w:cs="仿宋"/>
                <w:sz w:val="21"/>
                <w:szCs w:val="21"/>
              </w:rPr>
            </w:pPr>
          </w:p>
        </w:tc>
        <w:tc>
          <w:tcPr>
            <w:tcW w:w="328" w:type="pct"/>
            <w:vAlign w:val="center"/>
          </w:tcPr>
          <w:p w14:paraId="4480706E">
            <w:pPr>
              <w:jc w:val="center"/>
              <w:rPr>
                <w:rFonts w:hint="eastAsia" w:ascii="仿宋" w:hAnsi="仿宋" w:eastAsia="仿宋" w:cs="仿宋"/>
                <w:sz w:val="21"/>
                <w:szCs w:val="21"/>
              </w:rPr>
            </w:pPr>
            <w:r>
              <w:rPr>
                <w:rFonts w:hint="eastAsia" w:ascii="仿宋" w:hAnsi="仿宋" w:eastAsia="仿宋" w:cs="仿宋"/>
                <w:sz w:val="21"/>
                <w:szCs w:val="21"/>
              </w:rPr>
              <w:t>1</w:t>
            </w:r>
          </w:p>
        </w:tc>
        <w:tc>
          <w:tcPr>
            <w:tcW w:w="329" w:type="pct"/>
            <w:vAlign w:val="center"/>
          </w:tcPr>
          <w:p w14:paraId="0E65FD09">
            <w:pPr>
              <w:jc w:val="center"/>
              <w:rPr>
                <w:rFonts w:hint="eastAsia" w:ascii="仿宋" w:hAnsi="仿宋" w:eastAsia="仿宋" w:cs="仿宋"/>
                <w:sz w:val="21"/>
                <w:szCs w:val="21"/>
              </w:rPr>
            </w:pPr>
            <w:r>
              <w:rPr>
                <w:rFonts w:hint="eastAsia" w:ascii="仿宋" w:hAnsi="仿宋" w:eastAsia="仿宋" w:cs="仿宋"/>
                <w:sz w:val="21"/>
                <w:szCs w:val="21"/>
              </w:rPr>
              <w:t>2</w:t>
            </w:r>
          </w:p>
        </w:tc>
        <w:tc>
          <w:tcPr>
            <w:tcW w:w="328" w:type="pct"/>
            <w:vAlign w:val="center"/>
          </w:tcPr>
          <w:p w14:paraId="79A90A46">
            <w:pPr>
              <w:jc w:val="center"/>
              <w:rPr>
                <w:rFonts w:hint="eastAsia" w:ascii="仿宋" w:hAnsi="仿宋" w:eastAsia="仿宋" w:cs="仿宋"/>
                <w:sz w:val="21"/>
                <w:szCs w:val="21"/>
              </w:rPr>
            </w:pPr>
            <w:r>
              <w:rPr>
                <w:rFonts w:hint="eastAsia" w:ascii="仿宋" w:hAnsi="仿宋" w:eastAsia="仿宋" w:cs="仿宋"/>
                <w:sz w:val="21"/>
                <w:szCs w:val="21"/>
              </w:rPr>
              <w:t>3</w:t>
            </w:r>
          </w:p>
        </w:tc>
        <w:tc>
          <w:tcPr>
            <w:tcW w:w="329" w:type="pct"/>
            <w:vAlign w:val="center"/>
          </w:tcPr>
          <w:p w14:paraId="64FC0E9F">
            <w:pPr>
              <w:jc w:val="center"/>
              <w:rPr>
                <w:rFonts w:hint="eastAsia" w:ascii="仿宋" w:hAnsi="仿宋" w:eastAsia="仿宋" w:cs="仿宋"/>
                <w:sz w:val="21"/>
                <w:szCs w:val="21"/>
              </w:rPr>
            </w:pPr>
            <w:r>
              <w:rPr>
                <w:rFonts w:hint="eastAsia" w:ascii="仿宋" w:hAnsi="仿宋" w:eastAsia="仿宋" w:cs="仿宋"/>
                <w:sz w:val="21"/>
                <w:szCs w:val="21"/>
              </w:rPr>
              <w:t>4</w:t>
            </w:r>
          </w:p>
        </w:tc>
        <w:tc>
          <w:tcPr>
            <w:tcW w:w="329" w:type="pct"/>
            <w:vAlign w:val="center"/>
          </w:tcPr>
          <w:p w14:paraId="34C9D8E2">
            <w:pPr>
              <w:jc w:val="center"/>
              <w:rPr>
                <w:rFonts w:hint="eastAsia" w:ascii="仿宋" w:hAnsi="仿宋" w:eastAsia="仿宋" w:cs="仿宋"/>
                <w:sz w:val="21"/>
                <w:szCs w:val="21"/>
              </w:rPr>
            </w:pPr>
            <w:r>
              <w:rPr>
                <w:rFonts w:hint="eastAsia" w:ascii="仿宋" w:hAnsi="仿宋" w:eastAsia="仿宋" w:cs="仿宋"/>
                <w:sz w:val="21"/>
                <w:szCs w:val="21"/>
              </w:rPr>
              <w:t>5</w:t>
            </w:r>
          </w:p>
        </w:tc>
        <w:tc>
          <w:tcPr>
            <w:tcW w:w="328" w:type="pct"/>
            <w:vAlign w:val="center"/>
          </w:tcPr>
          <w:p w14:paraId="3E9217E4">
            <w:pPr>
              <w:jc w:val="center"/>
              <w:rPr>
                <w:rFonts w:hint="eastAsia" w:ascii="仿宋" w:hAnsi="仿宋" w:eastAsia="仿宋" w:cs="仿宋"/>
                <w:sz w:val="21"/>
                <w:szCs w:val="21"/>
              </w:rPr>
            </w:pPr>
            <w:r>
              <w:rPr>
                <w:rFonts w:hint="eastAsia" w:ascii="仿宋" w:hAnsi="仿宋" w:eastAsia="仿宋" w:cs="仿宋"/>
                <w:sz w:val="21"/>
                <w:szCs w:val="21"/>
              </w:rPr>
              <w:t>6</w:t>
            </w:r>
          </w:p>
        </w:tc>
      </w:tr>
      <w:tr w14:paraId="6A521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395" w:type="pct"/>
            <w:vAlign w:val="center"/>
          </w:tcPr>
          <w:p w14:paraId="17855732">
            <w:pPr>
              <w:numPr>
                <w:ilvl w:val="0"/>
                <w:numId w:val="26"/>
              </w:numPr>
              <w:jc w:val="center"/>
              <w:rPr>
                <w:rFonts w:hint="eastAsia" w:ascii="仿宋" w:hAnsi="仿宋" w:eastAsia="仿宋" w:cs="仿宋"/>
                <w:sz w:val="21"/>
                <w:szCs w:val="21"/>
              </w:rPr>
            </w:pPr>
          </w:p>
        </w:tc>
        <w:tc>
          <w:tcPr>
            <w:tcW w:w="1183" w:type="pct"/>
            <w:vAlign w:val="center"/>
          </w:tcPr>
          <w:p w14:paraId="716EE237">
            <w:pPr>
              <w:jc w:val="center"/>
              <w:rPr>
                <w:rFonts w:hint="eastAsia" w:ascii="仿宋" w:hAnsi="仿宋" w:eastAsia="仿宋" w:cs="仿宋"/>
                <w:sz w:val="21"/>
                <w:szCs w:val="21"/>
              </w:rPr>
            </w:pPr>
            <w:r>
              <w:rPr>
                <w:rFonts w:hint="eastAsia" w:ascii="仿宋" w:hAnsi="仿宋" w:eastAsia="仿宋" w:cs="仿宋"/>
                <w:sz w:val="21"/>
                <w:szCs w:val="21"/>
              </w:rPr>
              <w:t>军训</w:t>
            </w:r>
          </w:p>
        </w:tc>
        <w:tc>
          <w:tcPr>
            <w:tcW w:w="657" w:type="pct"/>
            <w:vAlign w:val="center"/>
          </w:tcPr>
          <w:p w14:paraId="45E95C01">
            <w:pPr>
              <w:jc w:val="center"/>
              <w:rPr>
                <w:rFonts w:hint="eastAsia" w:ascii="仿宋" w:hAnsi="仿宋" w:eastAsia="仿宋" w:cs="仿宋"/>
                <w:sz w:val="21"/>
                <w:szCs w:val="21"/>
              </w:rPr>
            </w:pPr>
            <w:r>
              <w:rPr>
                <w:rFonts w:hint="eastAsia" w:ascii="仿宋" w:hAnsi="仿宋" w:eastAsia="仿宋" w:cs="仿宋"/>
                <w:sz w:val="21"/>
                <w:szCs w:val="21"/>
              </w:rPr>
              <w:t>1</w:t>
            </w:r>
          </w:p>
        </w:tc>
        <w:tc>
          <w:tcPr>
            <w:tcW w:w="395" w:type="pct"/>
            <w:vAlign w:val="center"/>
          </w:tcPr>
          <w:p w14:paraId="3F6233B6">
            <w:pPr>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30</w:t>
            </w:r>
          </w:p>
        </w:tc>
        <w:tc>
          <w:tcPr>
            <w:tcW w:w="395" w:type="pct"/>
            <w:vAlign w:val="center"/>
          </w:tcPr>
          <w:p w14:paraId="247B6E27">
            <w:pPr>
              <w:jc w:val="center"/>
              <w:rPr>
                <w:rFonts w:hint="eastAsia" w:ascii="仿宋" w:hAnsi="仿宋" w:eastAsia="仿宋" w:cs="仿宋"/>
                <w:sz w:val="21"/>
                <w:szCs w:val="21"/>
              </w:rPr>
            </w:pPr>
            <w:r>
              <w:rPr>
                <w:rFonts w:hint="eastAsia" w:ascii="仿宋" w:hAnsi="仿宋" w:eastAsia="仿宋" w:cs="仿宋"/>
                <w:sz w:val="21"/>
                <w:szCs w:val="21"/>
              </w:rPr>
              <w:t>1</w:t>
            </w:r>
          </w:p>
        </w:tc>
        <w:tc>
          <w:tcPr>
            <w:tcW w:w="328" w:type="pct"/>
            <w:vAlign w:val="center"/>
          </w:tcPr>
          <w:p w14:paraId="2E3D9534">
            <w:pPr>
              <w:jc w:val="center"/>
              <w:rPr>
                <w:rFonts w:hint="eastAsia" w:ascii="仿宋" w:hAnsi="仿宋" w:eastAsia="仿宋" w:cs="仿宋"/>
                <w:sz w:val="21"/>
                <w:szCs w:val="21"/>
              </w:rPr>
            </w:pPr>
            <w:r>
              <w:rPr>
                <w:rFonts w:hint="eastAsia" w:ascii="仿宋" w:hAnsi="仿宋" w:eastAsia="仿宋" w:cs="仿宋"/>
                <w:sz w:val="21"/>
                <w:szCs w:val="21"/>
              </w:rPr>
              <w:t>☆</w:t>
            </w:r>
          </w:p>
        </w:tc>
        <w:tc>
          <w:tcPr>
            <w:tcW w:w="329" w:type="pct"/>
            <w:vAlign w:val="center"/>
          </w:tcPr>
          <w:p w14:paraId="0B91A6DD">
            <w:pPr>
              <w:jc w:val="center"/>
              <w:rPr>
                <w:rFonts w:hint="eastAsia" w:ascii="仿宋" w:hAnsi="仿宋" w:eastAsia="仿宋" w:cs="仿宋"/>
                <w:sz w:val="21"/>
                <w:szCs w:val="21"/>
              </w:rPr>
            </w:pPr>
          </w:p>
        </w:tc>
        <w:tc>
          <w:tcPr>
            <w:tcW w:w="328" w:type="pct"/>
            <w:vAlign w:val="center"/>
          </w:tcPr>
          <w:p w14:paraId="6DBB1DE3">
            <w:pPr>
              <w:jc w:val="center"/>
              <w:rPr>
                <w:rFonts w:hint="eastAsia" w:ascii="仿宋" w:hAnsi="仿宋" w:eastAsia="仿宋" w:cs="仿宋"/>
                <w:sz w:val="21"/>
                <w:szCs w:val="21"/>
              </w:rPr>
            </w:pPr>
          </w:p>
        </w:tc>
        <w:tc>
          <w:tcPr>
            <w:tcW w:w="329" w:type="pct"/>
            <w:vAlign w:val="center"/>
          </w:tcPr>
          <w:p w14:paraId="3E7670BF">
            <w:pPr>
              <w:jc w:val="center"/>
              <w:rPr>
                <w:rFonts w:hint="eastAsia" w:ascii="仿宋" w:hAnsi="仿宋" w:eastAsia="仿宋" w:cs="仿宋"/>
                <w:sz w:val="21"/>
                <w:szCs w:val="21"/>
              </w:rPr>
            </w:pPr>
          </w:p>
        </w:tc>
        <w:tc>
          <w:tcPr>
            <w:tcW w:w="329" w:type="pct"/>
            <w:vAlign w:val="center"/>
          </w:tcPr>
          <w:p w14:paraId="60D01CC9">
            <w:pPr>
              <w:jc w:val="center"/>
              <w:rPr>
                <w:rFonts w:hint="eastAsia" w:ascii="仿宋" w:hAnsi="仿宋" w:eastAsia="仿宋" w:cs="仿宋"/>
                <w:sz w:val="21"/>
                <w:szCs w:val="21"/>
              </w:rPr>
            </w:pPr>
          </w:p>
        </w:tc>
        <w:tc>
          <w:tcPr>
            <w:tcW w:w="328" w:type="pct"/>
            <w:vAlign w:val="center"/>
          </w:tcPr>
          <w:p w14:paraId="2AED3D36">
            <w:pPr>
              <w:jc w:val="center"/>
              <w:rPr>
                <w:rFonts w:hint="eastAsia" w:ascii="仿宋" w:hAnsi="仿宋" w:eastAsia="仿宋" w:cs="仿宋"/>
                <w:sz w:val="21"/>
                <w:szCs w:val="21"/>
              </w:rPr>
            </w:pPr>
          </w:p>
        </w:tc>
      </w:tr>
      <w:tr w14:paraId="35D2C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5" w:type="pct"/>
            <w:vAlign w:val="center"/>
          </w:tcPr>
          <w:p w14:paraId="69C55812">
            <w:pPr>
              <w:numPr>
                <w:ilvl w:val="0"/>
                <w:numId w:val="26"/>
              </w:numPr>
              <w:jc w:val="center"/>
              <w:rPr>
                <w:rFonts w:hint="eastAsia" w:ascii="仿宋" w:hAnsi="仿宋" w:eastAsia="仿宋" w:cs="仿宋"/>
                <w:sz w:val="21"/>
                <w:szCs w:val="21"/>
              </w:rPr>
            </w:pPr>
          </w:p>
        </w:tc>
        <w:tc>
          <w:tcPr>
            <w:tcW w:w="1183" w:type="pct"/>
            <w:vAlign w:val="center"/>
          </w:tcPr>
          <w:p w14:paraId="52D0A5CC">
            <w:pPr>
              <w:jc w:val="center"/>
              <w:rPr>
                <w:rFonts w:hint="eastAsia" w:ascii="仿宋" w:hAnsi="仿宋" w:eastAsia="仿宋" w:cs="仿宋"/>
                <w:sz w:val="21"/>
                <w:szCs w:val="21"/>
              </w:rPr>
            </w:pPr>
            <w:r>
              <w:rPr>
                <w:rFonts w:hint="eastAsia" w:ascii="仿宋" w:hAnsi="仿宋" w:eastAsia="仿宋" w:cs="仿宋"/>
                <w:sz w:val="21"/>
                <w:szCs w:val="21"/>
              </w:rPr>
              <w:t>社会实践</w:t>
            </w:r>
          </w:p>
        </w:tc>
        <w:tc>
          <w:tcPr>
            <w:tcW w:w="657" w:type="pct"/>
            <w:vAlign w:val="center"/>
          </w:tcPr>
          <w:p w14:paraId="2975553C">
            <w:pPr>
              <w:jc w:val="center"/>
              <w:rPr>
                <w:rFonts w:hint="eastAsia" w:ascii="仿宋" w:hAnsi="仿宋" w:eastAsia="仿宋" w:cs="仿宋"/>
                <w:sz w:val="21"/>
                <w:szCs w:val="21"/>
              </w:rPr>
            </w:pPr>
            <w:r>
              <w:rPr>
                <w:rFonts w:hint="eastAsia" w:ascii="仿宋" w:hAnsi="仿宋" w:eastAsia="仿宋" w:cs="仿宋"/>
                <w:sz w:val="21"/>
                <w:szCs w:val="21"/>
              </w:rPr>
              <w:t>1</w:t>
            </w:r>
          </w:p>
        </w:tc>
        <w:tc>
          <w:tcPr>
            <w:tcW w:w="395" w:type="pct"/>
            <w:vAlign w:val="center"/>
          </w:tcPr>
          <w:p w14:paraId="5171E9BC">
            <w:pPr>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30</w:t>
            </w:r>
          </w:p>
        </w:tc>
        <w:tc>
          <w:tcPr>
            <w:tcW w:w="395" w:type="pct"/>
            <w:vAlign w:val="center"/>
          </w:tcPr>
          <w:p w14:paraId="15539546">
            <w:pPr>
              <w:jc w:val="center"/>
              <w:rPr>
                <w:rFonts w:hint="eastAsia" w:ascii="仿宋" w:hAnsi="仿宋" w:eastAsia="仿宋" w:cs="仿宋"/>
                <w:sz w:val="21"/>
                <w:szCs w:val="21"/>
              </w:rPr>
            </w:pPr>
            <w:r>
              <w:rPr>
                <w:rFonts w:hint="eastAsia" w:ascii="仿宋" w:hAnsi="仿宋" w:eastAsia="仿宋" w:cs="仿宋"/>
                <w:sz w:val="21"/>
                <w:szCs w:val="21"/>
              </w:rPr>
              <w:t>1</w:t>
            </w:r>
          </w:p>
        </w:tc>
        <w:tc>
          <w:tcPr>
            <w:tcW w:w="328" w:type="pct"/>
            <w:vAlign w:val="center"/>
          </w:tcPr>
          <w:p w14:paraId="429253EE">
            <w:pPr>
              <w:jc w:val="center"/>
              <w:rPr>
                <w:rFonts w:hint="eastAsia" w:ascii="仿宋" w:hAnsi="仿宋" w:eastAsia="仿宋" w:cs="仿宋"/>
                <w:sz w:val="21"/>
                <w:szCs w:val="21"/>
              </w:rPr>
            </w:pPr>
          </w:p>
        </w:tc>
        <w:tc>
          <w:tcPr>
            <w:tcW w:w="329" w:type="pct"/>
            <w:vAlign w:val="center"/>
          </w:tcPr>
          <w:p w14:paraId="02AA9F77">
            <w:pPr>
              <w:jc w:val="center"/>
              <w:rPr>
                <w:rFonts w:hint="eastAsia" w:ascii="仿宋" w:hAnsi="仿宋" w:eastAsia="仿宋" w:cs="仿宋"/>
                <w:sz w:val="21"/>
                <w:szCs w:val="21"/>
              </w:rPr>
            </w:pPr>
            <w:bookmarkStart w:id="45" w:name="OLE_LINK19"/>
            <w:bookmarkStart w:id="46" w:name="OLE_LINK18"/>
            <w:r>
              <w:rPr>
                <w:rFonts w:hint="eastAsia" w:ascii="仿宋" w:hAnsi="仿宋" w:eastAsia="仿宋" w:cs="仿宋"/>
                <w:sz w:val="21"/>
                <w:szCs w:val="21"/>
              </w:rPr>
              <w:t>☆</w:t>
            </w:r>
            <w:bookmarkEnd w:id="45"/>
            <w:bookmarkEnd w:id="46"/>
          </w:p>
        </w:tc>
        <w:tc>
          <w:tcPr>
            <w:tcW w:w="328" w:type="pct"/>
            <w:vAlign w:val="center"/>
          </w:tcPr>
          <w:p w14:paraId="66B44F13">
            <w:pPr>
              <w:jc w:val="center"/>
              <w:rPr>
                <w:rFonts w:hint="eastAsia" w:ascii="仿宋" w:hAnsi="仿宋" w:eastAsia="仿宋" w:cs="仿宋"/>
                <w:sz w:val="21"/>
                <w:szCs w:val="21"/>
              </w:rPr>
            </w:pPr>
          </w:p>
        </w:tc>
        <w:tc>
          <w:tcPr>
            <w:tcW w:w="329" w:type="pct"/>
            <w:vAlign w:val="center"/>
          </w:tcPr>
          <w:p w14:paraId="2E4A8A9C">
            <w:pPr>
              <w:jc w:val="center"/>
              <w:rPr>
                <w:rFonts w:hint="eastAsia" w:ascii="仿宋" w:hAnsi="仿宋" w:eastAsia="仿宋" w:cs="仿宋"/>
                <w:sz w:val="21"/>
                <w:szCs w:val="21"/>
              </w:rPr>
            </w:pPr>
          </w:p>
        </w:tc>
        <w:tc>
          <w:tcPr>
            <w:tcW w:w="329" w:type="pct"/>
            <w:vAlign w:val="center"/>
          </w:tcPr>
          <w:p w14:paraId="7CB45311">
            <w:pPr>
              <w:jc w:val="center"/>
              <w:rPr>
                <w:rFonts w:hint="eastAsia" w:ascii="仿宋" w:hAnsi="仿宋" w:eastAsia="仿宋" w:cs="仿宋"/>
                <w:sz w:val="21"/>
                <w:szCs w:val="21"/>
              </w:rPr>
            </w:pPr>
            <w:bookmarkStart w:id="47" w:name="OLE_LINK16"/>
            <w:bookmarkStart w:id="48" w:name="OLE_LINK17"/>
            <w:r>
              <w:rPr>
                <w:rFonts w:hint="eastAsia" w:ascii="仿宋" w:hAnsi="仿宋" w:eastAsia="仿宋" w:cs="仿宋"/>
                <w:sz w:val="21"/>
                <w:szCs w:val="21"/>
              </w:rPr>
              <w:t>☆</w:t>
            </w:r>
            <w:bookmarkEnd w:id="47"/>
            <w:bookmarkEnd w:id="48"/>
          </w:p>
        </w:tc>
        <w:tc>
          <w:tcPr>
            <w:tcW w:w="328" w:type="pct"/>
            <w:vAlign w:val="center"/>
          </w:tcPr>
          <w:p w14:paraId="2CE3AF8F">
            <w:pPr>
              <w:jc w:val="center"/>
              <w:rPr>
                <w:rFonts w:hint="eastAsia" w:ascii="仿宋" w:hAnsi="仿宋" w:eastAsia="仿宋" w:cs="仿宋"/>
                <w:sz w:val="21"/>
                <w:szCs w:val="21"/>
              </w:rPr>
            </w:pPr>
          </w:p>
        </w:tc>
      </w:tr>
      <w:tr w14:paraId="71273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5" w:type="pct"/>
            <w:vAlign w:val="center"/>
          </w:tcPr>
          <w:p w14:paraId="7262E89B">
            <w:pPr>
              <w:numPr>
                <w:ilvl w:val="0"/>
                <w:numId w:val="26"/>
              </w:numPr>
              <w:jc w:val="center"/>
              <w:rPr>
                <w:rFonts w:hint="eastAsia" w:ascii="仿宋" w:hAnsi="仿宋" w:eastAsia="仿宋" w:cs="仿宋"/>
                <w:sz w:val="21"/>
                <w:szCs w:val="21"/>
              </w:rPr>
            </w:pPr>
          </w:p>
        </w:tc>
        <w:tc>
          <w:tcPr>
            <w:tcW w:w="1183" w:type="pct"/>
            <w:vAlign w:val="center"/>
          </w:tcPr>
          <w:p w14:paraId="57828A27">
            <w:pPr>
              <w:jc w:val="center"/>
              <w:rPr>
                <w:rFonts w:hint="eastAsia" w:ascii="仿宋" w:hAnsi="仿宋" w:eastAsia="仿宋" w:cs="仿宋"/>
                <w:sz w:val="21"/>
                <w:szCs w:val="21"/>
              </w:rPr>
            </w:pPr>
            <w:r>
              <w:rPr>
                <w:rFonts w:hint="eastAsia" w:ascii="仿宋" w:hAnsi="仿宋" w:eastAsia="仿宋" w:cs="仿宋"/>
                <w:sz w:val="21"/>
                <w:szCs w:val="21"/>
              </w:rPr>
              <w:t>毕业教育</w:t>
            </w:r>
          </w:p>
        </w:tc>
        <w:tc>
          <w:tcPr>
            <w:tcW w:w="657" w:type="pct"/>
            <w:vAlign w:val="center"/>
          </w:tcPr>
          <w:p w14:paraId="45FAE025">
            <w:pPr>
              <w:jc w:val="center"/>
              <w:rPr>
                <w:rFonts w:hint="eastAsia" w:ascii="仿宋" w:hAnsi="仿宋" w:eastAsia="仿宋" w:cs="仿宋"/>
                <w:sz w:val="21"/>
                <w:szCs w:val="21"/>
              </w:rPr>
            </w:pPr>
            <w:r>
              <w:rPr>
                <w:rFonts w:hint="eastAsia" w:ascii="仿宋" w:hAnsi="仿宋" w:eastAsia="仿宋" w:cs="仿宋"/>
                <w:sz w:val="21"/>
                <w:szCs w:val="21"/>
              </w:rPr>
              <w:t>1</w:t>
            </w:r>
          </w:p>
        </w:tc>
        <w:tc>
          <w:tcPr>
            <w:tcW w:w="395" w:type="pct"/>
            <w:vAlign w:val="center"/>
          </w:tcPr>
          <w:p w14:paraId="3A3CD409">
            <w:pPr>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30</w:t>
            </w:r>
          </w:p>
        </w:tc>
        <w:tc>
          <w:tcPr>
            <w:tcW w:w="395" w:type="pct"/>
            <w:vAlign w:val="center"/>
          </w:tcPr>
          <w:p w14:paraId="4475CD73">
            <w:pPr>
              <w:jc w:val="center"/>
              <w:rPr>
                <w:rFonts w:hint="eastAsia" w:ascii="仿宋" w:hAnsi="仿宋" w:eastAsia="仿宋" w:cs="仿宋"/>
                <w:sz w:val="21"/>
                <w:szCs w:val="21"/>
              </w:rPr>
            </w:pPr>
            <w:r>
              <w:rPr>
                <w:rFonts w:hint="eastAsia" w:ascii="仿宋" w:hAnsi="仿宋" w:eastAsia="仿宋" w:cs="仿宋"/>
                <w:sz w:val="21"/>
                <w:szCs w:val="21"/>
              </w:rPr>
              <w:t>1</w:t>
            </w:r>
          </w:p>
        </w:tc>
        <w:tc>
          <w:tcPr>
            <w:tcW w:w="328" w:type="pct"/>
            <w:vAlign w:val="center"/>
          </w:tcPr>
          <w:p w14:paraId="76577EBB">
            <w:pPr>
              <w:jc w:val="center"/>
              <w:rPr>
                <w:rFonts w:hint="eastAsia" w:ascii="仿宋" w:hAnsi="仿宋" w:eastAsia="仿宋" w:cs="仿宋"/>
                <w:sz w:val="21"/>
                <w:szCs w:val="21"/>
              </w:rPr>
            </w:pPr>
          </w:p>
        </w:tc>
        <w:tc>
          <w:tcPr>
            <w:tcW w:w="329" w:type="pct"/>
            <w:vAlign w:val="center"/>
          </w:tcPr>
          <w:p w14:paraId="15A5B07E">
            <w:pPr>
              <w:jc w:val="center"/>
              <w:rPr>
                <w:rFonts w:hint="eastAsia" w:ascii="仿宋" w:hAnsi="仿宋" w:eastAsia="仿宋" w:cs="仿宋"/>
                <w:sz w:val="21"/>
                <w:szCs w:val="21"/>
              </w:rPr>
            </w:pPr>
          </w:p>
        </w:tc>
        <w:tc>
          <w:tcPr>
            <w:tcW w:w="328" w:type="pct"/>
            <w:vAlign w:val="center"/>
          </w:tcPr>
          <w:p w14:paraId="10707C1C">
            <w:pPr>
              <w:jc w:val="center"/>
              <w:rPr>
                <w:rFonts w:hint="eastAsia" w:ascii="仿宋" w:hAnsi="仿宋" w:eastAsia="仿宋" w:cs="仿宋"/>
                <w:sz w:val="21"/>
                <w:szCs w:val="21"/>
              </w:rPr>
            </w:pPr>
          </w:p>
        </w:tc>
        <w:tc>
          <w:tcPr>
            <w:tcW w:w="329" w:type="pct"/>
            <w:vAlign w:val="center"/>
          </w:tcPr>
          <w:p w14:paraId="465609B3">
            <w:pPr>
              <w:jc w:val="center"/>
              <w:rPr>
                <w:rFonts w:hint="eastAsia" w:ascii="仿宋" w:hAnsi="仿宋" w:eastAsia="仿宋" w:cs="仿宋"/>
                <w:sz w:val="21"/>
                <w:szCs w:val="21"/>
              </w:rPr>
            </w:pPr>
          </w:p>
        </w:tc>
        <w:tc>
          <w:tcPr>
            <w:tcW w:w="329" w:type="pct"/>
            <w:vAlign w:val="center"/>
          </w:tcPr>
          <w:p w14:paraId="6DBEF576">
            <w:pPr>
              <w:jc w:val="center"/>
              <w:rPr>
                <w:rFonts w:hint="eastAsia" w:ascii="仿宋" w:hAnsi="仿宋" w:eastAsia="仿宋" w:cs="仿宋"/>
                <w:sz w:val="21"/>
                <w:szCs w:val="21"/>
              </w:rPr>
            </w:pPr>
          </w:p>
        </w:tc>
        <w:tc>
          <w:tcPr>
            <w:tcW w:w="328" w:type="pct"/>
            <w:vAlign w:val="center"/>
          </w:tcPr>
          <w:p w14:paraId="51DB9D1D">
            <w:pPr>
              <w:jc w:val="center"/>
              <w:rPr>
                <w:rFonts w:hint="eastAsia" w:ascii="仿宋" w:hAnsi="仿宋" w:eastAsia="仿宋" w:cs="仿宋"/>
                <w:sz w:val="21"/>
                <w:szCs w:val="21"/>
              </w:rPr>
            </w:pPr>
            <w:r>
              <w:rPr>
                <w:rFonts w:hint="eastAsia" w:ascii="仿宋" w:hAnsi="仿宋" w:eastAsia="仿宋" w:cs="仿宋"/>
                <w:sz w:val="21"/>
                <w:szCs w:val="21"/>
              </w:rPr>
              <w:t>☆</w:t>
            </w:r>
          </w:p>
        </w:tc>
      </w:tr>
      <w:tr w14:paraId="2629B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5" w:type="pct"/>
            <w:vAlign w:val="center"/>
          </w:tcPr>
          <w:p w14:paraId="08266EAC">
            <w:pPr>
              <w:numPr>
                <w:ilvl w:val="0"/>
                <w:numId w:val="26"/>
              </w:numPr>
              <w:jc w:val="center"/>
              <w:rPr>
                <w:rFonts w:hint="eastAsia" w:ascii="仿宋" w:hAnsi="仿宋" w:eastAsia="仿宋" w:cs="仿宋"/>
                <w:sz w:val="21"/>
                <w:szCs w:val="21"/>
              </w:rPr>
            </w:pPr>
          </w:p>
        </w:tc>
        <w:tc>
          <w:tcPr>
            <w:tcW w:w="1183" w:type="pct"/>
            <w:vAlign w:val="center"/>
          </w:tcPr>
          <w:p w14:paraId="457078A7">
            <w:pPr>
              <w:jc w:val="center"/>
              <w:rPr>
                <w:rFonts w:hint="eastAsia" w:ascii="仿宋" w:hAnsi="仿宋" w:eastAsia="仿宋" w:cs="仿宋"/>
                <w:sz w:val="21"/>
                <w:szCs w:val="21"/>
              </w:rPr>
            </w:pPr>
          </w:p>
        </w:tc>
        <w:tc>
          <w:tcPr>
            <w:tcW w:w="657" w:type="pct"/>
            <w:vAlign w:val="center"/>
          </w:tcPr>
          <w:p w14:paraId="06D1730B">
            <w:pPr>
              <w:jc w:val="center"/>
              <w:rPr>
                <w:rFonts w:hint="eastAsia" w:ascii="仿宋" w:hAnsi="仿宋" w:eastAsia="仿宋" w:cs="仿宋"/>
                <w:sz w:val="21"/>
                <w:szCs w:val="21"/>
              </w:rPr>
            </w:pPr>
          </w:p>
        </w:tc>
        <w:tc>
          <w:tcPr>
            <w:tcW w:w="395" w:type="pct"/>
            <w:vAlign w:val="center"/>
          </w:tcPr>
          <w:p w14:paraId="2C370E57">
            <w:pPr>
              <w:jc w:val="center"/>
              <w:rPr>
                <w:rFonts w:hint="eastAsia" w:ascii="仿宋" w:hAnsi="仿宋" w:eastAsia="仿宋" w:cs="仿宋"/>
                <w:sz w:val="21"/>
                <w:szCs w:val="21"/>
              </w:rPr>
            </w:pPr>
          </w:p>
        </w:tc>
        <w:tc>
          <w:tcPr>
            <w:tcW w:w="395" w:type="pct"/>
            <w:vAlign w:val="center"/>
          </w:tcPr>
          <w:p w14:paraId="24A7FAE5">
            <w:pPr>
              <w:jc w:val="center"/>
              <w:rPr>
                <w:rFonts w:hint="eastAsia" w:ascii="仿宋" w:hAnsi="仿宋" w:eastAsia="仿宋" w:cs="仿宋"/>
                <w:sz w:val="21"/>
                <w:szCs w:val="21"/>
              </w:rPr>
            </w:pPr>
          </w:p>
        </w:tc>
        <w:tc>
          <w:tcPr>
            <w:tcW w:w="328" w:type="pct"/>
            <w:vAlign w:val="center"/>
          </w:tcPr>
          <w:p w14:paraId="572DF2ED">
            <w:pPr>
              <w:jc w:val="center"/>
              <w:rPr>
                <w:rFonts w:hint="eastAsia" w:ascii="仿宋" w:hAnsi="仿宋" w:eastAsia="仿宋" w:cs="仿宋"/>
                <w:sz w:val="21"/>
                <w:szCs w:val="21"/>
              </w:rPr>
            </w:pPr>
          </w:p>
        </w:tc>
        <w:tc>
          <w:tcPr>
            <w:tcW w:w="329" w:type="pct"/>
            <w:vAlign w:val="center"/>
          </w:tcPr>
          <w:p w14:paraId="18CD4757">
            <w:pPr>
              <w:jc w:val="center"/>
              <w:rPr>
                <w:rFonts w:hint="eastAsia" w:ascii="仿宋" w:hAnsi="仿宋" w:eastAsia="仿宋" w:cs="仿宋"/>
                <w:sz w:val="21"/>
                <w:szCs w:val="21"/>
              </w:rPr>
            </w:pPr>
          </w:p>
        </w:tc>
        <w:tc>
          <w:tcPr>
            <w:tcW w:w="328" w:type="pct"/>
            <w:vAlign w:val="center"/>
          </w:tcPr>
          <w:p w14:paraId="163694E6">
            <w:pPr>
              <w:jc w:val="center"/>
              <w:rPr>
                <w:rFonts w:hint="eastAsia" w:ascii="仿宋" w:hAnsi="仿宋" w:eastAsia="仿宋" w:cs="仿宋"/>
                <w:sz w:val="21"/>
                <w:szCs w:val="21"/>
              </w:rPr>
            </w:pPr>
          </w:p>
        </w:tc>
        <w:tc>
          <w:tcPr>
            <w:tcW w:w="329" w:type="pct"/>
            <w:vAlign w:val="center"/>
          </w:tcPr>
          <w:p w14:paraId="46FAE930">
            <w:pPr>
              <w:jc w:val="center"/>
              <w:rPr>
                <w:rFonts w:hint="eastAsia" w:ascii="仿宋" w:hAnsi="仿宋" w:eastAsia="仿宋" w:cs="仿宋"/>
                <w:sz w:val="21"/>
                <w:szCs w:val="21"/>
              </w:rPr>
            </w:pPr>
          </w:p>
        </w:tc>
        <w:tc>
          <w:tcPr>
            <w:tcW w:w="329" w:type="pct"/>
            <w:vAlign w:val="center"/>
          </w:tcPr>
          <w:p w14:paraId="22D0A1AB">
            <w:pPr>
              <w:jc w:val="center"/>
              <w:rPr>
                <w:rFonts w:hint="eastAsia" w:ascii="仿宋" w:hAnsi="仿宋" w:eastAsia="仿宋" w:cs="仿宋"/>
                <w:sz w:val="21"/>
                <w:szCs w:val="21"/>
              </w:rPr>
            </w:pPr>
          </w:p>
        </w:tc>
        <w:tc>
          <w:tcPr>
            <w:tcW w:w="328" w:type="pct"/>
            <w:vAlign w:val="center"/>
          </w:tcPr>
          <w:p w14:paraId="38D6DEAF">
            <w:pPr>
              <w:jc w:val="center"/>
              <w:rPr>
                <w:rFonts w:hint="eastAsia" w:ascii="仿宋" w:hAnsi="仿宋" w:eastAsia="仿宋" w:cs="仿宋"/>
                <w:sz w:val="21"/>
                <w:szCs w:val="21"/>
              </w:rPr>
            </w:pPr>
          </w:p>
        </w:tc>
      </w:tr>
      <w:tr w14:paraId="2FD32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5" w:type="pct"/>
            <w:vAlign w:val="center"/>
          </w:tcPr>
          <w:p w14:paraId="295C0D73">
            <w:pPr>
              <w:numPr>
                <w:ilvl w:val="0"/>
                <w:numId w:val="26"/>
              </w:numPr>
              <w:jc w:val="center"/>
              <w:rPr>
                <w:rFonts w:hint="eastAsia" w:ascii="仿宋" w:hAnsi="仿宋" w:eastAsia="仿宋" w:cs="仿宋"/>
                <w:sz w:val="21"/>
                <w:szCs w:val="21"/>
              </w:rPr>
            </w:pPr>
          </w:p>
        </w:tc>
        <w:tc>
          <w:tcPr>
            <w:tcW w:w="1183" w:type="pct"/>
            <w:vAlign w:val="center"/>
          </w:tcPr>
          <w:p w14:paraId="4B7CBCB5">
            <w:pPr>
              <w:jc w:val="center"/>
              <w:rPr>
                <w:rFonts w:hint="eastAsia" w:ascii="仿宋" w:hAnsi="仿宋" w:eastAsia="仿宋" w:cs="仿宋"/>
                <w:sz w:val="21"/>
                <w:szCs w:val="21"/>
              </w:rPr>
            </w:pPr>
          </w:p>
        </w:tc>
        <w:tc>
          <w:tcPr>
            <w:tcW w:w="657" w:type="pct"/>
            <w:vAlign w:val="center"/>
          </w:tcPr>
          <w:p w14:paraId="0B6053FC">
            <w:pPr>
              <w:jc w:val="center"/>
              <w:rPr>
                <w:rFonts w:hint="eastAsia" w:ascii="仿宋" w:hAnsi="仿宋" w:eastAsia="仿宋" w:cs="仿宋"/>
                <w:sz w:val="21"/>
                <w:szCs w:val="21"/>
              </w:rPr>
            </w:pPr>
          </w:p>
        </w:tc>
        <w:tc>
          <w:tcPr>
            <w:tcW w:w="395" w:type="pct"/>
            <w:vAlign w:val="center"/>
          </w:tcPr>
          <w:p w14:paraId="09829110">
            <w:pPr>
              <w:jc w:val="center"/>
              <w:rPr>
                <w:rFonts w:hint="eastAsia" w:ascii="仿宋" w:hAnsi="仿宋" w:eastAsia="仿宋" w:cs="仿宋"/>
                <w:sz w:val="21"/>
                <w:szCs w:val="21"/>
              </w:rPr>
            </w:pPr>
          </w:p>
        </w:tc>
        <w:tc>
          <w:tcPr>
            <w:tcW w:w="395" w:type="pct"/>
            <w:vAlign w:val="center"/>
          </w:tcPr>
          <w:p w14:paraId="7B94FDD6">
            <w:pPr>
              <w:jc w:val="center"/>
              <w:rPr>
                <w:rFonts w:hint="eastAsia" w:ascii="仿宋" w:hAnsi="仿宋" w:eastAsia="仿宋" w:cs="仿宋"/>
                <w:sz w:val="21"/>
                <w:szCs w:val="21"/>
              </w:rPr>
            </w:pPr>
          </w:p>
        </w:tc>
        <w:tc>
          <w:tcPr>
            <w:tcW w:w="328" w:type="pct"/>
            <w:vAlign w:val="center"/>
          </w:tcPr>
          <w:p w14:paraId="7103D439">
            <w:pPr>
              <w:jc w:val="center"/>
              <w:rPr>
                <w:rFonts w:hint="eastAsia" w:ascii="仿宋" w:hAnsi="仿宋" w:eastAsia="仿宋" w:cs="仿宋"/>
                <w:sz w:val="21"/>
                <w:szCs w:val="21"/>
              </w:rPr>
            </w:pPr>
          </w:p>
        </w:tc>
        <w:tc>
          <w:tcPr>
            <w:tcW w:w="329" w:type="pct"/>
            <w:vAlign w:val="center"/>
          </w:tcPr>
          <w:p w14:paraId="3AF17E80">
            <w:pPr>
              <w:jc w:val="center"/>
              <w:rPr>
                <w:rFonts w:hint="eastAsia" w:ascii="仿宋" w:hAnsi="仿宋" w:eastAsia="仿宋" w:cs="仿宋"/>
                <w:sz w:val="21"/>
                <w:szCs w:val="21"/>
              </w:rPr>
            </w:pPr>
          </w:p>
        </w:tc>
        <w:tc>
          <w:tcPr>
            <w:tcW w:w="328" w:type="pct"/>
            <w:vAlign w:val="center"/>
          </w:tcPr>
          <w:p w14:paraId="5D8ECEA3">
            <w:pPr>
              <w:jc w:val="center"/>
              <w:rPr>
                <w:rFonts w:hint="eastAsia" w:ascii="仿宋" w:hAnsi="仿宋" w:eastAsia="仿宋" w:cs="仿宋"/>
                <w:sz w:val="21"/>
                <w:szCs w:val="21"/>
              </w:rPr>
            </w:pPr>
          </w:p>
        </w:tc>
        <w:tc>
          <w:tcPr>
            <w:tcW w:w="329" w:type="pct"/>
            <w:vAlign w:val="center"/>
          </w:tcPr>
          <w:p w14:paraId="4A9A30C2">
            <w:pPr>
              <w:jc w:val="center"/>
              <w:rPr>
                <w:rFonts w:hint="eastAsia" w:ascii="仿宋" w:hAnsi="仿宋" w:eastAsia="仿宋" w:cs="仿宋"/>
                <w:sz w:val="21"/>
                <w:szCs w:val="21"/>
              </w:rPr>
            </w:pPr>
          </w:p>
        </w:tc>
        <w:tc>
          <w:tcPr>
            <w:tcW w:w="329" w:type="pct"/>
            <w:vAlign w:val="center"/>
          </w:tcPr>
          <w:p w14:paraId="184D71BF">
            <w:pPr>
              <w:jc w:val="center"/>
              <w:rPr>
                <w:rFonts w:hint="eastAsia" w:ascii="仿宋" w:hAnsi="仿宋" w:eastAsia="仿宋" w:cs="仿宋"/>
                <w:sz w:val="21"/>
                <w:szCs w:val="21"/>
              </w:rPr>
            </w:pPr>
          </w:p>
        </w:tc>
        <w:tc>
          <w:tcPr>
            <w:tcW w:w="328" w:type="pct"/>
            <w:vAlign w:val="center"/>
          </w:tcPr>
          <w:p w14:paraId="6E117C1C">
            <w:pPr>
              <w:jc w:val="center"/>
              <w:rPr>
                <w:rFonts w:hint="eastAsia" w:ascii="仿宋" w:hAnsi="仿宋" w:eastAsia="仿宋" w:cs="仿宋"/>
                <w:sz w:val="21"/>
                <w:szCs w:val="21"/>
              </w:rPr>
            </w:pPr>
          </w:p>
        </w:tc>
      </w:tr>
      <w:tr w14:paraId="3E8EE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9" w:type="pct"/>
            <w:gridSpan w:val="2"/>
            <w:vAlign w:val="center"/>
          </w:tcPr>
          <w:p w14:paraId="51D3EB3F">
            <w:pPr>
              <w:jc w:val="center"/>
              <w:rPr>
                <w:rFonts w:hint="eastAsia" w:ascii="仿宋" w:hAnsi="仿宋" w:eastAsia="仿宋" w:cs="仿宋"/>
                <w:b/>
                <w:sz w:val="21"/>
                <w:szCs w:val="21"/>
              </w:rPr>
            </w:pPr>
            <w:r>
              <w:rPr>
                <w:rFonts w:hint="eastAsia" w:ascii="仿宋" w:hAnsi="仿宋" w:eastAsia="仿宋" w:cs="仿宋"/>
                <w:b/>
                <w:sz w:val="21"/>
                <w:szCs w:val="21"/>
              </w:rPr>
              <w:t>实践教学小计</w:t>
            </w:r>
          </w:p>
        </w:tc>
        <w:tc>
          <w:tcPr>
            <w:tcW w:w="657" w:type="pct"/>
            <w:vAlign w:val="center"/>
          </w:tcPr>
          <w:p w14:paraId="49F4BF3B">
            <w:pPr>
              <w:jc w:val="center"/>
              <w:rPr>
                <w:rFonts w:hint="eastAsia" w:ascii="仿宋" w:hAnsi="仿宋" w:eastAsia="仿宋" w:cs="仿宋"/>
                <w:b/>
                <w:sz w:val="21"/>
                <w:szCs w:val="21"/>
              </w:rPr>
            </w:pPr>
          </w:p>
        </w:tc>
        <w:tc>
          <w:tcPr>
            <w:tcW w:w="395" w:type="pct"/>
            <w:vAlign w:val="center"/>
          </w:tcPr>
          <w:p w14:paraId="33C8D0BA">
            <w:pPr>
              <w:jc w:val="center"/>
              <w:rPr>
                <w:rFonts w:hint="eastAsia" w:ascii="仿宋" w:hAnsi="仿宋" w:eastAsia="仿宋" w:cs="仿宋"/>
                <w:b/>
                <w:sz w:val="21"/>
                <w:szCs w:val="21"/>
                <w:lang w:val="en-US" w:eastAsia="zh-CN"/>
              </w:rPr>
            </w:pPr>
            <w:r>
              <w:rPr>
                <w:rFonts w:hint="eastAsia" w:ascii="仿宋" w:hAnsi="仿宋" w:eastAsia="仿宋" w:cs="仿宋"/>
                <w:b/>
                <w:sz w:val="21"/>
                <w:szCs w:val="21"/>
                <w:lang w:val="en-US" w:eastAsia="zh-CN"/>
              </w:rPr>
              <w:t>90</w:t>
            </w:r>
          </w:p>
        </w:tc>
        <w:tc>
          <w:tcPr>
            <w:tcW w:w="395" w:type="pct"/>
            <w:vAlign w:val="center"/>
          </w:tcPr>
          <w:p w14:paraId="4D591120">
            <w:pPr>
              <w:jc w:val="center"/>
              <w:rPr>
                <w:rFonts w:hint="eastAsia" w:ascii="仿宋" w:hAnsi="仿宋" w:eastAsia="仿宋" w:cs="仿宋"/>
                <w:b/>
                <w:sz w:val="21"/>
                <w:szCs w:val="21"/>
                <w:lang w:val="en-US" w:eastAsia="zh-CN"/>
              </w:rPr>
            </w:pPr>
            <w:r>
              <w:rPr>
                <w:rFonts w:hint="eastAsia" w:ascii="仿宋" w:hAnsi="仿宋" w:eastAsia="仿宋" w:cs="仿宋"/>
                <w:b/>
                <w:sz w:val="21"/>
                <w:szCs w:val="21"/>
                <w:lang w:val="en-US" w:eastAsia="zh-CN"/>
              </w:rPr>
              <w:t>3</w:t>
            </w:r>
          </w:p>
        </w:tc>
        <w:tc>
          <w:tcPr>
            <w:tcW w:w="328" w:type="pct"/>
            <w:vAlign w:val="center"/>
          </w:tcPr>
          <w:p w14:paraId="6CF2D888">
            <w:pPr>
              <w:jc w:val="center"/>
              <w:rPr>
                <w:rFonts w:hint="eastAsia" w:ascii="仿宋" w:hAnsi="仿宋" w:eastAsia="仿宋" w:cs="仿宋"/>
                <w:b/>
                <w:sz w:val="21"/>
                <w:szCs w:val="21"/>
              </w:rPr>
            </w:pPr>
          </w:p>
        </w:tc>
        <w:tc>
          <w:tcPr>
            <w:tcW w:w="329" w:type="pct"/>
            <w:vAlign w:val="center"/>
          </w:tcPr>
          <w:p w14:paraId="3B69C66D">
            <w:pPr>
              <w:jc w:val="center"/>
              <w:rPr>
                <w:rFonts w:hint="eastAsia" w:ascii="仿宋" w:hAnsi="仿宋" w:eastAsia="仿宋" w:cs="仿宋"/>
                <w:b/>
                <w:sz w:val="21"/>
                <w:szCs w:val="21"/>
              </w:rPr>
            </w:pPr>
          </w:p>
        </w:tc>
        <w:tc>
          <w:tcPr>
            <w:tcW w:w="328" w:type="pct"/>
            <w:vAlign w:val="center"/>
          </w:tcPr>
          <w:p w14:paraId="63EE2886">
            <w:pPr>
              <w:jc w:val="center"/>
              <w:rPr>
                <w:rFonts w:hint="eastAsia" w:ascii="仿宋" w:hAnsi="仿宋" w:eastAsia="仿宋" w:cs="仿宋"/>
                <w:b/>
                <w:sz w:val="21"/>
                <w:szCs w:val="21"/>
              </w:rPr>
            </w:pPr>
          </w:p>
        </w:tc>
        <w:tc>
          <w:tcPr>
            <w:tcW w:w="329" w:type="pct"/>
            <w:vAlign w:val="center"/>
          </w:tcPr>
          <w:p w14:paraId="42959038">
            <w:pPr>
              <w:jc w:val="center"/>
              <w:rPr>
                <w:rFonts w:hint="eastAsia" w:ascii="仿宋" w:hAnsi="仿宋" w:eastAsia="仿宋" w:cs="仿宋"/>
                <w:b/>
                <w:sz w:val="21"/>
                <w:szCs w:val="21"/>
              </w:rPr>
            </w:pPr>
          </w:p>
        </w:tc>
        <w:tc>
          <w:tcPr>
            <w:tcW w:w="329" w:type="pct"/>
            <w:vAlign w:val="center"/>
          </w:tcPr>
          <w:p w14:paraId="7ECA91A0">
            <w:pPr>
              <w:jc w:val="center"/>
              <w:rPr>
                <w:rFonts w:hint="eastAsia" w:ascii="仿宋" w:hAnsi="仿宋" w:eastAsia="仿宋" w:cs="仿宋"/>
                <w:b/>
                <w:sz w:val="21"/>
                <w:szCs w:val="21"/>
              </w:rPr>
            </w:pPr>
          </w:p>
        </w:tc>
        <w:tc>
          <w:tcPr>
            <w:tcW w:w="328" w:type="pct"/>
            <w:vAlign w:val="center"/>
          </w:tcPr>
          <w:p w14:paraId="3C41ACCC">
            <w:pPr>
              <w:jc w:val="center"/>
              <w:rPr>
                <w:rFonts w:hint="eastAsia" w:ascii="仿宋" w:hAnsi="仿宋" w:eastAsia="仿宋" w:cs="仿宋"/>
                <w:b/>
                <w:sz w:val="21"/>
                <w:szCs w:val="21"/>
              </w:rPr>
            </w:pPr>
          </w:p>
        </w:tc>
      </w:tr>
    </w:tbl>
    <w:p w14:paraId="53A88B01">
      <w:pPr>
        <w:spacing w:line="360" w:lineRule="auto"/>
        <w:outlineLvl w:val="0"/>
        <w:rPr>
          <w:rFonts w:ascii="黑体" w:hAnsi="黑体" w:eastAsia="黑体"/>
          <w:sz w:val="32"/>
          <w:szCs w:val="32"/>
        </w:rPr>
      </w:pPr>
      <w:bookmarkStart w:id="49" w:name="_Toc24977"/>
      <w:bookmarkStart w:id="50" w:name="_Toc16243"/>
    </w:p>
    <w:p w14:paraId="0C0D0DEE">
      <w:pPr>
        <w:spacing w:line="360" w:lineRule="auto"/>
        <w:outlineLvl w:val="0"/>
        <w:rPr>
          <w:rFonts w:ascii="黑体" w:hAnsi="黑体" w:eastAsia="黑体"/>
          <w:sz w:val="32"/>
          <w:szCs w:val="32"/>
        </w:rPr>
      </w:pPr>
      <w:r>
        <w:rPr>
          <w:rFonts w:ascii="黑体" w:hAnsi="黑体" w:eastAsia="黑体"/>
          <w:sz w:val="32"/>
          <w:szCs w:val="32"/>
        </w:rPr>
        <w:t>九、实施保障</w:t>
      </w:r>
      <w:bookmarkEnd w:id="49"/>
      <w:bookmarkEnd w:id="50"/>
    </w:p>
    <w:p w14:paraId="6C821B84">
      <w:pPr>
        <w:keepNext w:val="0"/>
        <w:keepLines w:val="0"/>
        <w:pageBreakBefore w:val="0"/>
        <w:widowControl/>
        <w:kinsoku/>
        <w:wordWrap/>
        <w:overflowPunct/>
        <w:topLinePunct w:val="0"/>
        <w:autoSpaceDE/>
        <w:autoSpaceDN/>
        <w:bidi w:val="0"/>
        <w:adjustRightInd/>
        <w:snapToGrid/>
        <w:spacing w:line="360" w:lineRule="auto"/>
        <w:textAlignment w:val="auto"/>
        <w:outlineLvl w:val="1"/>
        <w:rPr>
          <w:rStyle w:val="15"/>
          <w:rFonts w:hint="eastAsia" w:ascii="楷体" w:hAnsi="楷体" w:eastAsia="楷体" w:cs="楷体"/>
          <w:b w:val="0"/>
          <w:color w:val="000000"/>
          <w:kern w:val="0"/>
          <w:sz w:val="32"/>
          <w:szCs w:val="32"/>
          <w:shd w:val="clear" w:color="auto" w:fill="FFFFFF"/>
          <w:lang w:val="en-US" w:eastAsia="zh-CN" w:bidi="ar"/>
        </w:rPr>
      </w:pPr>
      <w:bookmarkStart w:id="51" w:name="_Toc17101"/>
      <w:bookmarkStart w:id="52" w:name="_Toc180"/>
      <w:r>
        <w:rPr>
          <w:rStyle w:val="15"/>
          <w:rFonts w:hint="eastAsia" w:ascii="楷体" w:hAnsi="楷体" w:eastAsia="楷体" w:cs="楷体"/>
          <w:b w:val="0"/>
          <w:color w:val="000000"/>
          <w:kern w:val="0"/>
          <w:sz w:val="32"/>
          <w:szCs w:val="32"/>
          <w:shd w:val="clear" w:color="auto" w:fill="FFFFFF"/>
          <w:lang w:val="en-US" w:eastAsia="zh-CN" w:bidi="ar"/>
        </w:rPr>
        <w:t>（一）师资队伍</w:t>
      </w:r>
      <w:bookmarkEnd w:id="51"/>
      <w:bookmarkEnd w:id="52"/>
    </w:p>
    <w:p w14:paraId="51E3856F">
      <w:pPr>
        <w:spacing w:line="360" w:lineRule="auto"/>
        <w:ind w:firstLine="480" w:firstLineChars="200"/>
        <w:rPr>
          <w:rStyle w:val="15"/>
          <w:rFonts w:hint="eastAsia" w:ascii="仿宋" w:hAnsi="仿宋" w:eastAsia="仿宋" w:cs="仿宋"/>
          <w:b w:val="0"/>
          <w:color w:val="000000"/>
          <w:kern w:val="0"/>
          <w:sz w:val="24"/>
          <w:szCs w:val="24"/>
          <w:shd w:val="clear" w:color="auto" w:fill="FFFFFF"/>
          <w:lang w:val="en-US" w:eastAsia="zh-CN" w:bidi="ar"/>
        </w:rPr>
      </w:pPr>
      <w:r>
        <w:rPr>
          <w:rStyle w:val="15"/>
          <w:rFonts w:hint="eastAsia" w:ascii="仿宋" w:hAnsi="仿宋" w:eastAsia="仿宋" w:cs="仿宋"/>
          <w:b w:val="0"/>
          <w:color w:val="000000"/>
          <w:kern w:val="0"/>
          <w:sz w:val="24"/>
          <w:szCs w:val="24"/>
          <w:shd w:val="clear" w:color="auto" w:fill="FFFFFF"/>
          <w:lang w:val="en-US" w:eastAsia="zh-CN" w:bidi="ar"/>
        </w:rPr>
        <w:t>1、专任专业教师与在籍学生之比为 1∶36，研究生学历（或硕士以上学位）占10</w:t>
      </w:r>
      <w:r>
        <w:rPr>
          <w:rStyle w:val="15"/>
          <w:rFonts w:hint="eastAsia" w:ascii="仿宋" w:hAnsi="仿宋" w:eastAsia="仿宋" w:cs="仿宋"/>
          <w:b w:val="0"/>
          <w:color w:val="000000"/>
          <w:kern w:val="0"/>
          <w:sz w:val="24"/>
          <w:szCs w:val="24"/>
          <w:shd w:val="clear" w:color="auto" w:fill="FFFFFF"/>
          <w:lang w:val="en-US" w:eastAsia="zh-CN" w:bidi="ar"/>
        </w:rPr>
        <w:drawing>
          <wp:inline distT="0" distB="0" distL="114300" distR="114300">
            <wp:extent cx="66040" cy="117475"/>
            <wp:effectExtent l="0" t="0" r="10160" b="9525"/>
            <wp:docPr id="9"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7"/>
                    <pic:cNvPicPr>
                      <a:picLocks noChangeAspect="1"/>
                    </pic:cNvPicPr>
                  </pic:nvPicPr>
                  <pic:blipFill>
                    <a:blip r:embed="rId8"/>
                    <a:stretch>
                      <a:fillRect/>
                    </a:stretch>
                  </pic:blipFill>
                  <pic:spPr>
                    <a:xfrm>
                      <a:off x="0" y="0"/>
                      <a:ext cx="66040" cy="117475"/>
                    </a:xfrm>
                    <a:prstGeom prst="rect">
                      <a:avLst/>
                    </a:prstGeom>
                    <a:noFill/>
                    <a:ln>
                      <a:noFill/>
                    </a:ln>
                  </pic:spPr>
                </pic:pic>
              </a:graphicData>
            </a:graphic>
          </wp:inline>
        </w:drawing>
      </w:r>
      <w:r>
        <w:rPr>
          <w:rStyle w:val="15"/>
          <w:rFonts w:hint="eastAsia" w:ascii="仿宋" w:hAnsi="仿宋" w:eastAsia="仿宋" w:cs="仿宋"/>
          <w:b w:val="0"/>
          <w:color w:val="000000"/>
          <w:kern w:val="0"/>
          <w:sz w:val="24"/>
          <w:szCs w:val="24"/>
          <w:shd w:val="clear" w:color="auto" w:fill="FFFFFF"/>
          <w:lang w:val="en-US" w:eastAsia="zh-CN" w:bidi="ar"/>
        </w:rPr>
        <w:t>，高级职称占20</w:t>
      </w:r>
      <w:r>
        <w:rPr>
          <w:rStyle w:val="15"/>
          <w:rFonts w:hint="eastAsia" w:ascii="仿宋" w:hAnsi="仿宋" w:eastAsia="仿宋" w:cs="仿宋"/>
          <w:b w:val="0"/>
          <w:color w:val="000000"/>
          <w:kern w:val="0"/>
          <w:sz w:val="24"/>
          <w:szCs w:val="24"/>
          <w:shd w:val="clear" w:color="auto" w:fill="FFFFFF"/>
          <w:lang w:val="en-US" w:eastAsia="zh-CN" w:bidi="ar"/>
        </w:rPr>
        <w:drawing>
          <wp:inline distT="0" distB="0" distL="114300" distR="114300">
            <wp:extent cx="66040" cy="117475"/>
            <wp:effectExtent l="0" t="0" r="10160" b="9525"/>
            <wp:docPr id="10"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8"/>
                    <pic:cNvPicPr>
                      <a:picLocks noChangeAspect="1"/>
                    </pic:cNvPicPr>
                  </pic:nvPicPr>
                  <pic:blipFill>
                    <a:blip r:embed="rId8"/>
                    <a:stretch>
                      <a:fillRect/>
                    </a:stretch>
                  </pic:blipFill>
                  <pic:spPr>
                    <a:xfrm>
                      <a:off x="0" y="0"/>
                      <a:ext cx="66040" cy="117475"/>
                    </a:xfrm>
                    <a:prstGeom prst="rect">
                      <a:avLst/>
                    </a:prstGeom>
                    <a:noFill/>
                    <a:ln>
                      <a:noFill/>
                    </a:ln>
                  </pic:spPr>
                </pic:pic>
              </a:graphicData>
            </a:graphic>
          </wp:inline>
        </w:drawing>
      </w:r>
      <w:r>
        <w:rPr>
          <w:rStyle w:val="15"/>
          <w:rFonts w:hint="eastAsia" w:ascii="仿宋" w:hAnsi="仿宋" w:eastAsia="仿宋" w:cs="仿宋"/>
          <w:b w:val="0"/>
          <w:color w:val="000000"/>
          <w:kern w:val="0"/>
          <w:sz w:val="24"/>
          <w:szCs w:val="24"/>
          <w:shd w:val="clear" w:color="auto" w:fill="FFFFFF"/>
          <w:lang w:val="en-US" w:eastAsia="zh-CN" w:bidi="ar"/>
        </w:rPr>
        <w:t>，获得与本专业相关的高级工以上职业资格30</w:t>
      </w:r>
      <w:r>
        <w:rPr>
          <w:rStyle w:val="15"/>
          <w:rFonts w:hint="eastAsia" w:ascii="仿宋" w:hAnsi="仿宋" w:eastAsia="仿宋" w:cs="仿宋"/>
          <w:b w:val="0"/>
          <w:color w:val="000000"/>
          <w:kern w:val="0"/>
          <w:sz w:val="24"/>
          <w:szCs w:val="24"/>
          <w:shd w:val="clear" w:color="auto" w:fill="FFFFFF"/>
          <w:lang w:val="en-US" w:eastAsia="zh-CN" w:bidi="ar"/>
        </w:rPr>
        <w:drawing>
          <wp:inline distT="0" distB="0" distL="114300" distR="114300">
            <wp:extent cx="66040" cy="117475"/>
            <wp:effectExtent l="0" t="0" r="10160" b="9525"/>
            <wp:docPr id="11"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9"/>
                    <pic:cNvPicPr>
                      <a:picLocks noChangeAspect="1"/>
                    </pic:cNvPicPr>
                  </pic:nvPicPr>
                  <pic:blipFill>
                    <a:blip r:embed="rId8"/>
                    <a:stretch>
                      <a:fillRect/>
                    </a:stretch>
                  </pic:blipFill>
                  <pic:spPr>
                    <a:xfrm>
                      <a:off x="0" y="0"/>
                      <a:ext cx="66040" cy="117475"/>
                    </a:xfrm>
                    <a:prstGeom prst="rect">
                      <a:avLst/>
                    </a:prstGeom>
                    <a:noFill/>
                    <a:ln>
                      <a:noFill/>
                    </a:ln>
                  </pic:spPr>
                </pic:pic>
              </a:graphicData>
            </a:graphic>
          </wp:inline>
        </w:drawing>
      </w:r>
      <w:r>
        <w:rPr>
          <w:rStyle w:val="15"/>
          <w:rFonts w:hint="eastAsia" w:ascii="仿宋" w:hAnsi="仿宋" w:eastAsia="仿宋" w:cs="仿宋"/>
          <w:b w:val="0"/>
          <w:color w:val="000000"/>
          <w:kern w:val="0"/>
          <w:sz w:val="24"/>
          <w:szCs w:val="24"/>
          <w:shd w:val="clear" w:color="auto" w:fill="FFFFFF"/>
          <w:lang w:val="en-US" w:eastAsia="zh-CN" w:bidi="ar"/>
        </w:rPr>
        <w:t>，取得非教师系列专业技术中级以上职称占30</w:t>
      </w:r>
      <w:r>
        <w:rPr>
          <w:rStyle w:val="15"/>
          <w:rFonts w:hint="eastAsia" w:ascii="仿宋" w:hAnsi="仿宋" w:eastAsia="仿宋" w:cs="仿宋"/>
          <w:b w:val="0"/>
          <w:color w:val="000000"/>
          <w:kern w:val="0"/>
          <w:sz w:val="24"/>
          <w:szCs w:val="24"/>
          <w:shd w:val="clear" w:color="auto" w:fill="FFFFFF"/>
          <w:lang w:val="en-US" w:eastAsia="zh-CN" w:bidi="ar"/>
        </w:rPr>
        <w:drawing>
          <wp:inline distT="0" distB="0" distL="114300" distR="114300">
            <wp:extent cx="66040" cy="117475"/>
            <wp:effectExtent l="0" t="0" r="10160" b="9525"/>
            <wp:docPr id="12"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0"/>
                    <pic:cNvPicPr>
                      <a:picLocks noChangeAspect="1"/>
                    </pic:cNvPicPr>
                  </pic:nvPicPr>
                  <pic:blipFill>
                    <a:blip r:embed="rId8"/>
                    <a:stretch>
                      <a:fillRect/>
                    </a:stretch>
                  </pic:blipFill>
                  <pic:spPr>
                    <a:xfrm>
                      <a:off x="0" y="0"/>
                      <a:ext cx="66040" cy="117475"/>
                    </a:xfrm>
                    <a:prstGeom prst="rect">
                      <a:avLst/>
                    </a:prstGeom>
                    <a:noFill/>
                    <a:ln>
                      <a:noFill/>
                    </a:ln>
                  </pic:spPr>
                </pic:pic>
              </a:graphicData>
            </a:graphic>
          </wp:inline>
        </w:drawing>
      </w:r>
      <w:r>
        <w:rPr>
          <w:rStyle w:val="15"/>
          <w:rFonts w:hint="eastAsia" w:ascii="仿宋" w:hAnsi="仿宋" w:eastAsia="仿宋" w:cs="仿宋"/>
          <w:b w:val="0"/>
          <w:color w:val="000000"/>
          <w:kern w:val="0"/>
          <w:sz w:val="24"/>
          <w:szCs w:val="24"/>
          <w:shd w:val="clear" w:color="auto" w:fill="FFFFFF"/>
          <w:lang w:val="en-US" w:eastAsia="zh-CN" w:bidi="ar"/>
        </w:rPr>
        <w:t>。</w:t>
      </w:r>
    </w:p>
    <w:p w14:paraId="279C35DC">
      <w:pPr>
        <w:spacing w:line="360" w:lineRule="auto"/>
        <w:ind w:firstLine="480" w:firstLineChars="200"/>
        <w:rPr>
          <w:rStyle w:val="15"/>
          <w:rFonts w:hint="eastAsia" w:ascii="仿宋" w:hAnsi="仿宋" w:eastAsia="仿宋" w:cs="仿宋"/>
          <w:b w:val="0"/>
          <w:color w:val="000000"/>
          <w:kern w:val="0"/>
          <w:sz w:val="24"/>
          <w:szCs w:val="24"/>
          <w:shd w:val="clear" w:color="auto" w:fill="FFFFFF"/>
          <w:lang w:val="en-US" w:eastAsia="zh-CN" w:bidi="ar"/>
        </w:rPr>
      </w:pPr>
      <w:r>
        <w:rPr>
          <w:rStyle w:val="15"/>
          <w:rFonts w:hint="eastAsia" w:ascii="仿宋" w:hAnsi="仿宋" w:eastAsia="仿宋" w:cs="仿宋"/>
          <w:b w:val="0"/>
          <w:color w:val="000000"/>
          <w:kern w:val="0"/>
          <w:sz w:val="24"/>
          <w:szCs w:val="24"/>
          <w:shd w:val="clear" w:color="auto" w:fill="FFFFFF"/>
          <w:lang w:val="en-US" w:eastAsia="zh-CN" w:bidi="ar"/>
        </w:rPr>
        <w:t>2、专任专业教师100%以上具有本科以上学历。3年以上专任专业教师，达到安徽省中等职业学校“双师型”教师非教师系列专业技术证书的相关要求，如前厅服务员、客房服务员、餐厅服务员。专任专业教师具有良好的师德修养、专业能力，能够开展理实一体化教学，具有信息化教学能力。</w:t>
      </w:r>
    </w:p>
    <w:p w14:paraId="2A79216E">
      <w:pPr>
        <w:spacing w:line="360" w:lineRule="auto"/>
        <w:ind w:firstLine="480" w:firstLineChars="200"/>
        <w:rPr>
          <w:rStyle w:val="15"/>
          <w:rFonts w:hint="eastAsia" w:ascii="仿宋" w:hAnsi="仿宋" w:eastAsia="仿宋" w:cs="仿宋"/>
          <w:b w:val="0"/>
          <w:color w:val="000000"/>
          <w:kern w:val="0"/>
          <w:sz w:val="24"/>
          <w:szCs w:val="24"/>
          <w:shd w:val="clear" w:color="auto" w:fill="FFFFFF"/>
          <w:lang w:val="en-US" w:eastAsia="zh-CN" w:bidi="ar"/>
        </w:rPr>
      </w:pPr>
      <w:r>
        <w:rPr>
          <w:rStyle w:val="15"/>
          <w:rFonts w:hint="eastAsia" w:ascii="仿宋" w:hAnsi="仿宋" w:eastAsia="仿宋" w:cs="仿宋"/>
          <w:b w:val="0"/>
          <w:color w:val="000000"/>
          <w:kern w:val="0"/>
          <w:sz w:val="24"/>
          <w:szCs w:val="24"/>
          <w:shd w:val="clear" w:color="auto" w:fill="FFFFFF"/>
          <w:lang w:val="en-US" w:eastAsia="zh-CN" w:bidi="ar"/>
        </w:rPr>
        <w:t>3、专业教师每两年有 2 个月以上时间到企业或生产服务一线实践，了解企业的生产组织方式、工艺流程、产业发展趋势等基本情况，熟悉企业相关岗位（工种） 职责、操作规范、用人标准及管理制度等具体内容，学习所教专业在生产实践中应用的新知识、新技能、新工艺、新方法。</w:t>
      </w:r>
    </w:p>
    <w:p w14:paraId="31AADF88">
      <w:pPr>
        <w:spacing w:line="360" w:lineRule="auto"/>
        <w:ind w:firstLine="480" w:firstLineChars="200"/>
        <w:rPr>
          <w:rStyle w:val="15"/>
          <w:rFonts w:hint="eastAsia" w:ascii="仿宋" w:hAnsi="仿宋" w:eastAsia="仿宋" w:cs="仿宋"/>
          <w:b w:val="0"/>
          <w:color w:val="000000"/>
          <w:kern w:val="0"/>
          <w:sz w:val="24"/>
          <w:szCs w:val="24"/>
          <w:shd w:val="clear" w:color="auto" w:fill="FFFFFF"/>
          <w:lang w:val="en-US" w:eastAsia="zh-CN" w:bidi="ar"/>
        </w:rPr>
      </w:pPr>
      <w:r>
        <w:rPr>
          <w:rStyle w:val="15"/>
          <w:rFonts w:hint="eastAsia" w:ascii="仿宋" w:hAnsi="仿宋" w:eastAsia="仿宋" w:cs="仿宋"/>
          <w:b w:val="0"/>
          <w:color w:val="000000"/>
          <w:kern w:val="0"/>
          <w:sz w:val="24"/>
          <w:szCs w:val="24"/>
          <w:shd w:val="clear" w:color="auto" w:fill="FFFFFF"/>
          <w:lang w:val="en-US" w:eastAsia="zh-CN" w:bidi="ar"/>
        </w:rPr>
        <w:t>4、学校根据需要适量聘请相对稳定的兼职教师，兼职教师应具有本科以上文化程度、中级以上职称，从事与专业相关的工作 5 年以上，理论水平较高并具有一定的教学能力；同时须经过教学能力专项培训，并取得合格证书，每学期承担不少于 30 学时的教学任务。</w:t>
      </w:r>
    </w:p>
    <w:p w14:paraId="150224C2">
      <w:pPr>
        <w:spacing w:line="360" w:lineRule="auto"/>
        <w:ind w:firstLine="480" w:firstLineChars="200"/>
        <w:rPr>
          <w:rStyle w:val="15"/>
          <w:rFonts w:hint="eastAsia" w:ascii="仿宋" w:hAnsi="仿宋" w:eastAsia="仿宋" w:cs="仿宋"/>
          <w:b w:val="0"/>
          <w:color w:val="000000"/>
          <w:kern w:val="0"/>
          <w:sz w:val="24"/>
          <w:szCs w:val="24"/>
          <w:shd w:val="clear" w:color="auto" w:fill="FFFFFF"/>
          <w:lang w:val="en-US" w:eastAsia="zh-CN" w:bidi="ar"/>
        </w:rPr>
      </w:pPr>
      <w:r>
        <w:rPr>
          <w:rStyle w:val="15"/>
          <w:rFonts w:hint="eastAsia" w:ascii="仿宋" w:hAnsi="仿宋" w:eastAsia="仿宋" w:cs="仿宋"/>
          <w:b w:val="0"/>
          <w:color w:val="000000"/>
          <w:kern w:val="0"/>
          <w:sz w:val="24"/>
          <w:szCs w:val="24"/>
          <w:shd w:val="clear" w:color="auto" w:fill="FFFFFF"/>
          <w:lang w:val="en-US" w:eastAsia="zh-CN" w:bidi="ar"/>
        </w:rPr>
        <w:t>今后完善师资队伍的形式主要有三种：</w:t>
      </w:r>
    </w:p>
    <w:p w14:paraId="0E48E50C">
      <w:pPr>
        <w:spacing w:line="360" w:lineRule="auto"/>
        <w:ind w:firstLine="480" w:firstLineChars="200"/>
        <w:rPr>
          <w:rStyle w:val="15"/>
          <w:rFonts w:hint="eastAsia" w:ascii="仿宋" w:hAnsi="仿宋" w:eastAsia="仿宋" w:cs="仿宋"/>
          <w:b w:val="0"/>
          <w:color w:val="000000"/>
          <w:kern w:val="0"/>
          <w:sz w:val="24"/>
          <w:szCs w:val="24"/>
          <w:shd w:val="clear" w:color="auto" w:fill="FFFFFF"/>
          <w:lang w:val="en-US" w:eastAsia="zh-CN" w:bidi="ar"/>
        </w:rPr>
      </w:pPr>
      <w:r>
        <w:rPr>
          <w:rStyle w:val="15"/>
          <w:rFonts w:hint="eastAsia" w:ascii="仿宋" w:hAnsi="仿宋" w:eastAsia="仿宋" w:cs="仿宋"/>
          <w:b w:val="0"/>
          <w:color w:val="000000"/>
          <w:kern w:val="0"/>
          <w:sz w:val="24"/>
          <w:szCs w:val="24"/>
          <w:shd w:val="clear" w:color="auto" w:fill="FFFFFF"/>
          <w:lang w:val="en-US" w:eastAsia="zh-CN" w:bidi="ar"/>
        </w:rPr>
        <w:t>①引进人才，优点是教学稳定，较快达到教学要求。</w:t>
      </w:r>
    </w:p>
    <w:p w14:paraId="1D87A42D">
      <w:pPr>
        <w:spacing w:line="360" w:lineRule="auto"/>
        <w:ind w:firstLine="480" w:firstLineChars="200"/>
        <w:rPr>
          <w:rStyle w:val="15"/>
          <w:rFonts w:hint="eastAsia" w:ascii="仿宋" w:hAnsi="仿宋" w:eastAsia="仿宋" w:cs="仿宋"/>
          <w:b w:val="0"/>
          <w:color w:val="000000"/>
          <w:kern w:val="0"/>
          <w:sz w:val="24"/>
          <w:szCs w:val="24"/>
          <w:shd w:val="clear" w:color="auto" w:fill="FFFFFF"/>
          <w:lang w:val="en-US" w:eastAsia="zh-CN" w:bidi="ar"/>
        </w:rPr>
      </w:pPr>
      <w:r>
        <w:rPr>
          <w:rStyle w:val="15"/>
          <w:rFonts w:hint="eastAsia" w:ascii="仿宋" w:hAnsi="仿宋" w:eastAsia="仿宋" w:cs="仿宋"/>
          <w:b w:val="0"/>
          <w:color w:val="000000"/>
          <w:kern w:val="0"/>
          <w:sz w:val="24"/>
          <w:szCs w:val="24"/>
          <w:shd w:val="clear" w:color="auto" w:fill="FFFFFF"/>
          <w:lang w:val="en-US" w:eastAsia="zh-CN" w:bidi="ar"/>
        </w:rPr>
        <w:t>②注重教师企业实践和专业及业务培训，教师要不断提高专业技能以及教学水平。保障教学内容最大程度地适应本行业的发展需求。</w:t>
      </w:r>
    </w:p>
    <w:p w14:paraId="77B20944">
      <w:pPr>
        <w:spacing w:line="360" w:lineRule="auto"/>
        <w:ind w:firstLine="480" w:firstLineChars="200"/>
        <w:rPr>
          <w:rStyle w:val="15"/>
          <w:rFonts w:hint="eastAsia" w:ascii="仿宋" w:hAnsi="仿宋" w:eastAsia="仿宋" w:cs="仿宋"/>
          <w:b w:val="0"/>
          <w:color w:val="000000"/>
          <w:kern w:val="0"/>
          <w:sz w:val="24"/>
          <w:szCs w:val="24"/>
          <w:shd w:val="clear" w:color="auto" w:fill="FFFFFF"/>
          <w:lang w:val="en-US" w:eastAsia="zh-CN" w:bidi="ar"/>
        </w:rPr>
      </w:pPr>
      <w:r>
        <w:rPr>
          <w:rStyle w:val="15"/>
          <w:rFonts w:hint="eastAsia" w:ascii="仿宋" w:hAnsi="仿宋" w:eastAsia="仿宋" w:cs="仿宋"/>
          <w:b w:val="0"/>
          <w:color w:val="000000"/>
          <w:kern w:val="0"/>
          <w:sz w:val="24"/>
          <w:szCs w:val="24"/>
          <w:shd w:val="clear" w:color="auto" w:fill="FFFFFF"/>
          <w:lang w:val="en-US" w:eastAsia="zh-CN" w:bidi="ar"/>
        </w:rPr>
        <w:t>③建立稳定的、高水平的兼职教师队伍，使教学与社会同步，学生能了解生产一线新鲜知识，同时学校教师也能通过交流得到提高。</w:t>
      </w:r>
    </w:p>
    <w:p w14:paraId="48FD45DD">
      <w:pPr>
        <w:keepNext w:val="0"/>
        <w:keepLines w:val="0"/>
        <w:pageBreakBefore w:val="0"/>
        <w:widowControl/>
        <w:kinsoku/>
        <w:wordWrap/>
        <w:overflowPunct/>
        <w:topLinePunct w:val="0"/>
        <w:autoSpaceDE/>
        <w:autoSpaceDN/>
        <w:bidi w:val="0"/>
        <w:adjustRightInd/>
        <w:snapToGrid/>
        <w:spacing w:line="360" w:lineRule="auto"/>
        <w:textAlignment w:val="auto"/>
        <w:outlineLvl w:val="1"/>
        <w:rPr>
          <w:rStyle w:val="15"/>
          <w:rFonts w:hint="eastAsia" w:ascii="楷体" w:hAnsi="楷体" w:eastAsia="楷体" w:cs="楷体"/>
          <w:b w:val="0"/>
          <w:color w:val="000000"/>
          <w:kern w:val="0"/>
          <w:sz w:val="32"/>
          <w:szCs w:val="32"/>
          <w:shd w:val="clear" w:color="auto" w:fill="FFFFFF"/>
          <w:lang w:val="en-US" w:eastAsia="zh-CN" w:bidi="ar"/>
        </w:rPr>
      </w:pPr>
      <w:bookmarkStart w:id="53" w:name="_Toc30687"/>
      <w:bookmarkStart w:id="54" w:name="_Toc1448"/>
      <w:r>
        <w:rPr>
          <w:rStyle w:val="15"/>
          <w:rFonts w:hint="eastAsia" w:ascii="楷体" w:hAnsi="楷体" w:eastAsia="楷体" w:cs="楷体"/>
          <w:b w:val="0"/>
          <w:color w:val="000000"/>
          <w:kern w:val="0"/>
          <w:sz w:val="32"/>
          <w:szCs w:val="32"/>
          <w:shd w:val="clear" w:color="auto" w:fill="FFFFFF"/>
          <w:lang w:val="en-US" w:eastAsia="zh-CN" w:bidi="ar"/>
        </w:rPr>
        <w:t>（二）教学设施</w:t>
      </w:r>
      <w:bookmarkEnd w:id="53"/>
      <w:bookmarkEnd w:id="54"/>
    </w:p>
    <w:p w14:paraId="7D875054">
      <w:pPr>
        <w:spacing w:line="360" w:lineRule="auto"/>
        <w:ind w:firstLine="480" w:firstLineChars="200"/>
        <w:rPr>
          <w:rStyle w:val="15"/>
          <w:rFonts w:hint="eastAsia" w:ascii="仿宋" w:hAnsi="仿宋" w:eastAsia="仿宋" w:cs="仿宋"/>
          <w:b w:val="0"/>
          <w:color w:val="000000"/>
          <w:kern w:val="0"/>
          <w:sz w:val="24"/>
          <w:szCs w:val="24"/>
          <w:shd w:val="clear" w:color="auto" w:fill="FFFFFF"/>
          <w:lang w:val="en-US" w:eastAsia="zh-CN" w:bidi="ar"/>
        </w:rPr>
      </w:pPr>
      <w:bookmarkStart w:id="55" w:name="_Hlk120003517"/>
      <w:r>
        <w:rPr>
          <w:rStyle w:val="15"/>
          <w:rFonts w:hint="eastAsia" w:ascii="仿宋" w:hAnsi="仿宋" w:eastAsia="仿宋" w:cs="仿宋"/>
          <w:b w:val="0"/>
          <w:color w:val="000000"/>
          <w:kern w:val="0"/>
          <w:sz w:val="24"/>
          <w:szCs w:val="24"/>
          <w:shd w:val="clear" w:color="auto" w:fill="FFFFFF"/>
          <w:lang w:val="en-US" w:eastAsia="zh-CN" w:bidi="ar"/>
        </w:rPr>
        <w:t xml:space="preserve">根据本专业人才培养目标的要求及课程设置的需要，按每班 35 名学生为基准， </w:t>
      </w:r>
    </w:p>
    <w:p w14:paraId="585EA289">
      <w:pPr>
        <w:spacing w:line="360" w:lineRule="auto"/>
        <w:rPr>
          <w:rFonts w:hint="eastAsia" w:ascii="仿宋" w:hAnsi="仿宋" w:eastAsia="仿宋" w:cs="仿宋"/>
          <w:spacing w:val="-7"/>
          <w:sz w:val="24"/>
          <w:szCs w:val="24"/>
        </w:rPr>
      </w:pPr>
      <w:r>
        <w:rPr>
          <w:rStyle w:val="15"/>
          <w:rFonts w:hint="eastAsia" w:ascii="仿宋" w:hAnsi="仿宋" w:eastAsia="仿宋" w:cs="仿宋"/>
          <w:b w:val="0"/>
          <w:color w:val="000000"/>
          <w:kern w:val="0"/>
          <w:sz w:val="24"/>
          <w:szCs w:val="24"/>
          <w:shd w:val="clear" w:color="auto" w:fill="FFFFFF"/>
          <w:lang w:val="en-US" w:eastAsia="zh-CN" w:bidi="ar"/>
        </w:rPr>
        <w:t>1.实训实习室：</w:t>
      </w:r>
    </w:p>
    <w:p w14:paraId="7EC0BB75">
      <w:pPr>
        <w:bidi w:val="0"/>
        <w:rPr>
          <w:rFonts w:hint="eastAsia"/>
          <w:lang w:val="en-US" w:eastAsia="zh-CN"/>
        </w:rPr>
      </w:pPr>
    </w:p>
    <w:tbl>
      <w:tblPr>
        <w:tblStyle w:val="12"/>
        <w:tblW w:w="0" w:type="auto"/>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0"/>
        <w:gridCol w:w="2498"/>
        <w:gridCol w:w="1820"/>
        <w:gridCol w:w="2540"/>
      </w:tblGrid>
      <w:tr w14:paraId="2E918C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0" w:hRule="atLeast"/>
        </w:trPr>
        <w:tc>
          <w:tcPr>
            <w:tcW w:w="1620" w:type="dxa"/>
            <w:tcBorders>
              <w:bottom w:val="single" w:color="000000" w:sz="6" w:space="0"/>
              <w:right w:val="single" w:color="000000" w:sz="6" w:space="0"/>
            </w:tcBorders>
          </w:tcPr>
          <w:p w14:paraId="4F51DC0A">
            <w:pPr>
              <w:pStyle w:val="21"/>
              <w:spacing w:before="1"/>
              <w:rPr>
                <w:rFonts w:hint="eastAsia" w:ascii="仿宋" w:hAnsi="仿宋" w:eastAsia="仿宋" w:cs="仿宋"/>
                <w:sz w:val="21"/>
                <w:szCs w:val="21"/>
              </w:rPr>
            </w:pPr>
          </w:p>
          <w:p w14:paraId="7141CE52">
            <w:pPr>
              <w:pStyle w:val="21"/>
              <w:ind w:left="108"/>
              <w:rPr>
                <w:rFonts w:hint="eastAsia" w:ascii="仿宋" w:hAnsi="仿宋" w:eastAsia="仿宋" w:cs="仿宋"/>
                <w:b/>
                <w:sz w:val="21"/>
                <w:szCs w:val="21"/>
              </w:rPr>
            </w:pPr>
            <w:r>
              <w:rPr>
                <w:rFonts w:hint="eastAsia" w:ascii="仿宋" w:hAnsi="仿宋" w:eastAsia="仿宋" w:cs="仿宋"/>
                <w:b/>
                <w:sz w:val="21"/>
                <w:szCs w:val="21"/>
              </w:rPr>
              <w:t>教学功能室</w:t>
            </w:r>
          </w:p>
        </w:tc>
        <w:tc>
          <w:tcPr>
            <w:tcW w:w="2498" w:type="dxa"/>
            <w:tcBorders>
              <w:left w:val="single" w:color="000000" w:sz="6" w:space="0"/>
              <w:bottom w:val="single" w:color="000000" w:sz="6" w:space="0"/>
              <w:right w:val="single" w:color="000000" w:sz="6" w:space="0"/>
            </w:tcBorders>
          </w:tcPr>
          <w:p w14:paraId="5039AA91">
            <w:pPr>
              <w:pStyle w:val="21"/>
              <w:spacing w:before="1"/>
              <w:rPr>
                <w:rFonts w:hint="eastAsia" w:ascii="仿宋" w:hAnsi="仿宋" w:eastAsia="仿宋" w:cs="仿宋"/>
                <w:sz w:val="21"/>
                <w:szCs w:val="21"/>
              </w:rPr>
            </w:pPr>
          </w:p>
          <w:p w14:paraId="5EEA6E14">
            <w:pPr>
              <w:pStyle w:val="21"/>
              <w:ind w:left="103"/>
              <w:rPr>
                <w:rFonts w:hint="eastAsia" w:ascii="仿宋" w:hAnsi="仿宋" w:eastAsia="仿宋" w:cs="仿宋"/>
                <w:b/>
                <w:sz w:val="21"/>
                <w:szCs w:val="21"/>
              </w:rPr>
            </w:pPr>
            <w:r>
              <w:rPr>
                <w:rFonts w:hint="eastAsia" w:ascii="仿宋" w:hAnsi="仿宋" w:eastAsia="仿宋" w:cs="仿宋"/>
                <w:b/>
                <w:sz w:val="21"/>
                <w:szCs w:val="21"/>
              </w:rPr>
              <w:t>主要设备名称</w:t>
            </w:r>
          </w:p>
        </w:tc>
        <w:tc>
          <w:tcPr>
            <w:tcW w:w="1820" w:type="dxa"/>
            <w:tcBorders>
              <w:left w:val="single" w:color="000000" w:sz="6" w:space="0"/>
              <w:bottom w:val="single" w:color="000000" w:sz="6" w:space="0"/>
              <w:right w:val="single" w:color="000000" w:sz="6" w:space="0"/>
            </w:tcBorders>
          </w:tcPr>
          <w:p w14:paraId="17EF1E78">
            <w:pPr>
              <w:pStyle w:val="21"/>
              <w:spacing w:before="1"/>
              <w:rPr>
                <w:rFonts w:hint="eastAsia" w:ascii="仿宋" w:hAnsi="仿宋" w:eastAsia="仿宋" w:cs="仿宋"/>
                <w:sz w:val="21"/>
                <w:szCs w:val="21"/>
              </w:rPr>
            </w:pPr>
          </w:p>
          <w:p w14:paraId="6B3421BB">
            <w:pPr>
              <w:pStyle w:val="21"/>
              <w:tabs>
                <w:tab w:val="left" w:pos="427"/>
              </w:tabs>
              <w:ind w:left="5"/>
              <w:jc w:val="center"/>
              <w:rPr>
                <w:rFonts w:hint="eastAsia" w:ascii="仿宋" w:hAnsi="仿宋" w:eastAsia="仿宋" w:cs="仿宋"/>
                <w:b/>
                <w:sz w:val="21"/>
                <w:szCs w:val="21"/>
              </w:rPr>
            </w:pPr>
            <w:r>
              <w:rPr>
                <w:rFonts w:hint="eastAsia" w:ascii="仿宋" w:hAnsi="仿宋" w:eastAsia="仿宋" w:cs="仿宋"/>
                <w:b/>
                <w:sz w:val="21"/>
                <w:szCs w:val="21"/>
              </w:rPr>
              <w:t>数</w:t>
            </w:r>
            <w:r>
              <w:rPr>
                <w:rFonts w:hint="eastAsia" w:ascii="仿宋" w:hAnsi="仿宋" w:eastAsia="仿宋" w:cs="仿宋"/>
                <w:b/>
                <w:sz w:val="21"/>
                <w:szCs w:val="21"/>
              </w:rPr>
              <w:tab/>
            </w:r>
            <w:r>
              <w:rPr>
                <w:rFonts w:hint="eastAsia" w:ascii="仿宋" w:hAnsi="仿宋" w:eastAsia="仿宋" w:cs="仿宋"/>
                <w:b/>
                <w:sz w:val="21"/>
                <w:szCs w:val="21"/>
              </w:rPr>
              <w:t>量（台/套）</w:t>
            </w:r>
          </w:p>
        </w:tc>
        <w:tc>
          <w:tcPr>
            <w:tcW w:w="2540" w:type="dxa"/>
            <w:tcBorders>
              <w:left w:val="single" w:color="000000" w:sz="6" w:space="0"/>
              <w:bottom w:val="single" w:color="000000" w:sz="6" w:space="0"/>
            </w:tcBorders>
          </w:tcPr>
          <w:p w14:paraId="3CFC1078">
            <w:pPr>
              <w:pStyle w:val="21"/>
              <w:spacing w:before="1"/>
              <w:rPr>
                <w:rFonts w:hint="eastAsia" w:ascii="仿宋" w:hAnsi="仿宋" w:eastAsia="仿宋" w:cs="仿宋"/>
                <w:sz w:val="21"/>
                <w:szCs w:val="21"/>
              </w:rPr>
            </w:pPr>
          </w:p>
          <w:p w14:paraId="3BB9916B">
            <w:pPr>
              <w:pStyle w:val="21"/>
              <w:ind w:left="25" w:right="26"/>
              <w:jc w:val="center"/>
              <w:rPr>
                <w:rFonts w:hint="eastAsia" w:ascii="仿宋" w:hAnsi="仿宋" w:eastAsia="仿宋" w:cs="仿宋"/>
                <w:b/>
                <w:sz w:val="21"/>
                <w:szCs w:val="21"/>
              </w:rPr>
            </w:pPr>
            <w:r>
              <w:rPr>
                <w:rFonts w:hint="eastAsia" w:ascii="仿宋" w:hAnsi="仿宋" w:eastAsia="仿宋" w:cs="仿宋"/>
                <w:b/>
                <w:sz w:val="21"/>
                <w:szCs w:val="21"/>
              </w:rPr>
              <w:t>规格和技术的特殊要求</w:t>
            </w:r>
          </w:p>
        </w:tc>
      </w:tr>
      <w:tr w14:paraId="0257AB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9" w:hRule="atLeast"/>
        </w:trPr>
        <w:tc>
          <w:tcPr>
            <w:tcW w:w="1620" w:type="dxa"/>
            <w:vMerge w:val="restart"/>
            <w:tcBorders>
              <w:top w:val="single" w:color="000000" w:sz="6" w:space="0"/>
              <w:right w:val="single" w:color="000000" w:sz="6" w:space="0"/>
            </w:tcBorders>
            <w:vAlign w:val="center"/>
          </w:tcPr>
          <w:p w14:paraId="65A77EB8">
            <w:pPr>
              <w:pStyle w:val="21"/>
              <w:spacing w:before="1" w:line="244" w:lineRule="auto"/>
              <w:ind w:left="491" w:right="165" w:hanging="312"/>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形体礼仪实训室</w:t>
            </w:r>
          </w:p>
        </w:tc>
        <w:tc>
          <w:tcPr>
            <w:tcW w:w="2498" w:type="dxa"/>
            <w:tcBorders>
              <w:top w:val="single" w:color="000000" w:sz="6" w:space="0"/>
              <w:left w:val="single" w:color="000000" w:sz="6" w:space="0"/>
              <w:bottom w:val="single" w:color="000000" w:sz="6" w:space="0"/>
              <w:right w:val="single" w:color="000000" w:sz="6" w:space="0"/>
            </w:tcBorders>
          </w:tcPr>
          <w:p w14:paraId="255141CD">
            <w:pPr>
              <w:pStyle w:val="21"/>
              <w:spacing w:before="15" w:line="264" w:lineRule="exact"/>
              <w:ind w:left="652"/>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可移动电脑</w:t>
            </w:r>
          </w:p>
        </w:tc>
        <w:tc>
          <w:tcPr>
            <w:tcW w:w="1820" w:type="dxa"/>
            <w:tcBorders>
              <w:top w:val="single" w:color="000000" w:sz="6" w:space="0"/>
              <w:left w:val="single" w:color="000000" w:sz="6" w:space="0"/>
              <w:bottom w:val="single" w:color="000000" w:sz="6" w:space="0"/>
              <w:right w:val="single" w:color="000000" w:sz="6" w:space="0"/>
            </w:tcBorders>
          </w:tcPr>
          <w:p w14:paraId="5E1E7625">
            <w:pPr>
              <w:pStyle w:val="21"/>
              <w:spacing w:before="15" w:line="264" w:lineRule="exact"/>
              <w:ind w:left="5"/>
              <w:jc w:val="center"/>
              <w:rPr>
                <w:rFonts w:hint="eastAsia" w:ascii="仿宋" w:hAnsi="仿宋" w:eastAsia="仿宋" w:cs="仿宋"/>
                <w:w w:val="100"/>
                <w:sz w:val="21"/>
                <w:szCs w:val="21"/>
                <w:lang w:val="en-US" w:eastAsia="zh-CN"/>
              </w:rPr>
            </w:pPr>
            <w:r>
              <w:rPr>
                <w:rFonts w:hint="eastAsia" w:ascii="仿宋" w:hAnsi="仿宋" w:eastAsia="仿宋" w:cs="仿宋"/>
                <w:w w:val="100"/>
                <w:sz w:val="21"/>
                <w:szCs w:val="21"/>
                <w:lang w:val="en-US" w:eastAsia="zh-CN"/>
              </w:rPr>
              <w:t>1</w:t>
            </w:r>
          </w:p>
        </w:tc>
        <w:tc>
          <w:tcPr>
            <w:tcW w:w="2540" w:type="dxa"/>
            <w:tcBorders>
              <w:top w:val="single" w:color="000000" w:sz="6" w:space="0"/>
              <w:left w:val="single" w:color="000000" w:sz="6" w:space="0"/>
              <w:bottom w:val="single" w:color="000000" w:sz="6" w:space="0"/>
            </w:tcBorders>
          </w:tcPr>
          <w:p w14:paraId="5BCEF73C">
            <w:pPr>
              <w:pStyle w:val="21"/>
              <w:spacing w:before="15" w:line="264" w:lineRule="exact"/>
              <w:jc w:val="center"/>
              <w:rPr>
                <w:rFonts w:hint="eastAsia" w:ascii="仿宋" w:hAnsi="仿宋" w:eastAsia="仿宋" w:cs="仿宋"/>
                <w:w w:val="100"/>
                <w:sz w:val="21"/>
                <w:szCs w:val="21"/>
              </w:rPr>
            </w:pPr>
          </w:p>
        </w:tc>
      </w:tr>
      <w:tr w14:paraId="41763F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9" w:hRule="atLeast"/>
        </w:trPr>
        <w:tc>
          <w:tcPr>
            <w:tcW w:w="1620" w:type="dxa"/>
            <w:vMerge w:val="continue"/>
            <w:tcBorders>
              <w:right w:val="single" w:color="000000" w:sz="6" w:space="0"/>
            </w:tcBorders>
          </w:tcPr>
          <w:p w14:paraId="77A3C156">
            <w:pPr>
              <w:pStyle w:val="21"/>
              <w:spacing w:before="1" w:line="244" w:lineRule="auto"/>
              <w:ind w:left="491" w:right="165" w:hanging="312"/>
              <w:rPr>
                <w:rFonts w:hint="eastAsia" w:ascii="仿宋" w:hAnsi="仿宋" w:eastAsia="仿宋" w:cs="仿宋"/>
                <w:sz w:val="21"/>
                <w:szCs w:val="21"/>
              </w:rPr>
            </w:pPr>
          </w:p>
        </w:tc>
        <w:tc>
          <w:tcPr>
            <w:tcW w:w="2498" w:type="dxa"/>
            <w:tcBorders>
              <w:top w:val="single" w:color="000000" w:sz="6" w:space="0"/>
              <w:left w:val="single" w:color="000000" w:sz="6" w:space="0"/>
              <w:bottom w:val="single" w:color="000000" w:sz="6" w:space="0"/>
              <w:right w:val="single" w:color="000000" w:sz="6" w:space="0"/>
            </w:tcBorders>
          </w:tcPr>
          <w:p w14:paraId="26C13B2B">
            <w:pPr>
              <w:pStyle w:val="21"/>
              <w:spacing w:before="15" w:line="264" w:lineRule="exact"/>
              <w:ind w:left="652"/>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镜子</w:t>
            </w:r>
          </w:p>
        </w:tc>
        <w:tc>
          <w:tcPr>
            <w:tcW w:w="1820" w:type="dxa"/>
            <w:tcBorders>
              <w:top w:val="single" w:color="000000" w:sz="6" w:space="0"/>
              <w:left w:val="single" w:color="000000" w:sz="6" w:space="0"/>
              <w:bottom w:val="single" w:color="000000" w:sz="6" w:space="0"/>
              <w:right w:val="single" w:color="000000" w:sz="6" w:space="0"/>
            </w:tcBorders>
          </w:tcPr>
          <w:p w14:paraId="020B2551">
            <w:pPr>
              <w:pStyle w:val="21"/>
              <w:spacing w:before="15" w:line="264" w:lineRule="exact"/>
              <w:ind w:left="5"/>
              <w:jc w:val="center"/>
              <w:rPr>
                <w:rFonts w:hint="eastAsia" w:ascii="仿宋" w:hAnsi="仿宋" w:eastAsia="仿宋" w:cs="仿宋"/>
                <w:w w:val="100"/>
                <w:sz w:val="21"/>
                <w:szCs w:val="21"/>
                <w:lang w:val="en-US" w:eastAsia="zh-CN"/>
              </w:rPr>
            </w:pPr>
            <w:r>
              <w:rPr>
                <w:rFonts w:hint="eastAsia" w:ascii="仿宋" w:hAnsi="仿宋" w:eastAsia="仿宋" w:cs="仿宋"/>
                <w:w w:val="100"/>
                <w:sz w:val="21"/>
                <w:szCs w:val="21"/>
                <w:lang w:val="en-US" w:eastAsia="zh-CN"/>
              </w:rPr>
              <w:t>2</w:t>
            </w:r>
          </w:p>
        </w:tc>
        <w:tc>
          <w:tcPr>
            <w:tcW w:w="2540" w:type="dxa"/>
            <w:tcBorders>
              <w:top w:val="single" w:color="000000" w:sz="6" w:space="0"/>
              <w:left w:val="single" w:color="000000" w:sz="6" w:space="0"/>
              <w:bottom w:val="single" w:color="000000" w:sz="6" w:space="0"/>
            </w:tcBorders>
          </w:tcPr>
          <w:p w14:paraId="5CED208F">
            <w:pPr>
              <w:pStyle w:val="21"/>
              <w:spacing w:before="15" w:line="264" w:lineRule="exact"/>
              <w:jc w:val="center"/>
              <w:rPr>
                <w:rFonts w:hint="eastAsia" w:ascii="仿宋" w:hAnsi="仿宋" w:eastAsia="仿宋" w:cs="仿宋"/>
                <w:w w:val="100"/>
                <w:sz w:val="21"/>
                <w:szCs w:val="21"/>
              </w:rPr>
            </w:pPr>
          </w:p>
        </w:tc>
      </w:tr>
      <w:tr w14:paraId="586797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9" w:hRule="atLeast"/>
        </w:trPr>
        <w:tc>
          <w:tcPr>
            <w:tcW w:w="1620" w:type="dxa"/>
            <w:vMerge w:val="continue"/>
            <w:tcBorders>
              <w:right w:val="single" w:color="000000" w:sz="6" w:space="0"/>
            </w:tcBorders>
          </w:tcPr>
          <w:p w14:paraId="2F1CEFD5">
            <w:pPr>
              <w:pStyle w:val="21"/>
              <w:spacing w:before="1" w:line="244" w:lineRule="auto"/>
              <w:ind w:left="491" w:right="165" w:hanging="312"/>
              <w:rPr>
                <w:rFonts w:hint="eastAsia" w:ascii="仿宋" w:hAnsi="仿宋" w:eastAsia="仿宋" w:cs="仿宋"/>
                <w:sz w:val="21"/>
                <w:szCs w:val="21"/>
              </w:rPr>
            </w:pPr>
          </w:p>
        </w:tc>
        <w:tc>
          <w:tcPr>
            <w:tcW w:w="2498" w:type="dxa"/>
            <w:tcBorders>
              <w:top w:val="single" w:color="000000" w:sz="6" w:space="0"/>
              <w:left w:val="single" w:color="000000" w:sz="6" w:space="0"/>
              <w:bottom w:val="single" w:color="000000" w:sz="6" w:space="0"/>
              <w:right w:val="single" w:color="000000" w:sz="6" w:space="0"/>
            </w:tcBorders>
          </w:tcPr>
          <w:p w14:paraId="3FFF9B86">
            <w:pPr>
              <w:pStyle w:val="21"/>
              <w:spacing w:before="15" w:line="264" w:lineRule="exact"/>
              <w:ind w:left="652"/>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把杆</w:t>
            </w:r>
          </w:p>
        </w:tc>
        <w:tc>
          <w:tcPr>
            <w:tcW w:w="1820" w:type="dxa"/>
            <w:tcBorders>
              <w:top w:val="single" w:color="000000" w:sz="6" w:space="0"/>
              <w:left w:val="single" w:color="000000" w:sz="6" w:space="0"/>
              <w:bottom w:val="single" w:color="000000" w:sz="6" w:space="0"/>
              <w:right w:val="single" w:color="000000" w:sz="6" w:space="0"/>
            </w:tcBorders>
          </w:tcPr>
          <w:p w14:paraId="0466007F">
            <w:pPr>
              <w:pStyle w:val="21"/>
              <w:spacing w:before="15" w:line="264" w:lineRule="exact"/>
              <w:ind w:left="5"/>
              <w:jc w:val="center"/>
              <w:rPr>
                <w:rFonts w:hint="eastAsia" w:ascii="仿宋" w:hAnsi="仿宋" w:eastAsia="仿宋" w:cs="仿宋"/>
                <w:w w:val="100"/>
                <w:sz w:val="21"/>
                <w:szCs w:val="21"/>
                <w:lang w:val="en-US" w:eastAsia="zh-CN"/>
              </w:rPr>
            </w:pPr>
            <w:r>
              <w:rPr>
                <w:rFonts w:hint="eastAsia" w:ascii="仿宋" w:hAnsi="仿宋" w:eastAsia="仿宋" w:cs="仿宋"/>
                <w:w w:val="100"/>
                <w:sz w:val="21"/>
                <w:szCs w:val="21"/>
                <w:lang w:val="en-US" w:eastAsia="zh-CN"/>
              </w:rPr>
              <w:t>2</w:t>
            </w:r>
          </w:p>
        </w:tc>
        <w:tc>
          <w:tcPr>
            <w:tcW w:w="2540" w:type="dxa"/>
            <w:tcBorders>
              <w:top w:val="single" w:color="000000" w:sz="6" w:space="0"/>
              <w:left w:val="single" w:color="000000" w:sz="6" w:space="0"/>
              <w:bottom w:val="single" w:color="000000" w:sz="6" w:space="0"/>
            </w:tcBorders>
          </w:tcPr>
          <w:p w14:paraId="2469074D">
            <w:pPr>
              <w:pStyle w:val="21"/>
              <w:spacing w:before="15" w:line="264" w:lineRule="exact"/>
              <w:jc w:val="center"/>
              <w:rPr>
                <w:rFonts w:hint="eastAsia" w:ascii="仿宋" w:hAnsi="仿宋" w:eastAsia="仿宋" w:cs="仿宋"/>
                <w:w w:val="100"/>
                <w:sz w:val="21"/>
                <w:szCs w:val="21"/>
              </w:rPr>
            </w:pPr>
          </w:p>
        </w:tc>
      </w:tr>
      <w:tr w14:paraId="37A70A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9" w:hRule="atLeast"/>
        </w:trPr>
        <w:tc>
          <w:tcPr>
            <w:tcW w:w="1620" w:type="dxa"/>
            <w:vMerge w:val="continue"/>
            <w:tcBorders>
              <w:right w:val="single" w:color="000000" w:sz="6" w:space="0"/>
            </w:tcBorders>
          </w:tcPr>
          <w:p w14:paraId="55F663B2">
            <w:pPr>
              <w:pStyle w:val="21"/>
              <w:spacing w:before="1" w:line="244" w:lineRule="auto"/>
              <w:ind w:left="491" w:right="165" w:hanging="312"/>
              <w:rPr>
                <w:rFonts w:hint="eastAsia" w:ascii="仿宋" w:hAnsi="仿宋" w:eastAsia="仿宋" w:cs="仿宋"/>
                <w:sz w:val="21"/>
                <w:szCs w:val="21"/>
              </w:rPr>
            </w:pPr>
          </w:p>
        </w:tc>
        <w:tc>
          <w:tcPr>
            <w:tcW w:w="2498" w:type="dxa"/>
            <w:tcBorders>
              <w:top w:val="single" w:color="000000" w:sz="6" w:space="0"/>
              <w:left w:val="single" w:color="000000" w:sz="6" w:space="0"/>
              <w:bottom w:val="single" w:color="000000" w:sz="6" w:space="0"/>
              <w:right w:val="single" w:color="000000" w:sz="6" w:space="0"/>
            </w:tcBorders>
          </w:tcPr>
          <w:p w14:paraId="7F33EE29">
            <w:pPr>
              <w:pStyle w:val="21"/>
              <w:spacing w:before="15" w:line="264" w:lineRule="exact"/>
              <w:ind w:left="652"/>
              <w:rPr>
                <w:rFonts w:hint="eastAsia" w:ascii="仿宋" w:hAnsi="仿宋" w:eastAsia="仿宋" w:cs="仿宋"/>
                <w:sz w:val="21"/>
                <w:szCs w:val="21"/>
              </w:rPr>
            </w:pPr>
          </w:p>
        </w:tc>
        <w:tc>
          <w:tcPr>
            <w:tcW w:w="1820" w:type="dxa"/>
            <w:tcBorders>
              <w:top w:val="single" w:color="000000" w:sz="6" w:space="0"/>
              <w:left w:val="single" w:color="000000" w:sz="6" w:space="0"/>
              <w:bottom w:val="single" w:color="000000" w:sz="6" w:space="0"/>
              <w:right w:val="single" w:color="000000" w:sz="6" w:space="0"/>
            </w:tcBorders>
          </w:tcPr>
          <w:p w14:paraId="53981EAE">
            <w:pPr>
              <w:pStyle w:val="21"/>
              <w:spacing w:before="15" w:line="264" w:lineRule="exact"/>
              <w:ind w:left="5"/>
              <w:jc w:val="center"/>
              <w:rPr>
                <w:rFonts w:hint="eastAsia" w:ascii="仿宋" w:hAnsi="仿宋" w:eastAsia="仿宋" w:cs="仿宋"/>
                <w:w w:val="100"/>
                <w:sz w:val="21"/>
                <w:szCs w:val="21"/>
              </w:rPr>
            </w:pPr>
          </w:p>
        </w:tc>
        <w:tc>
          <w:tcPr>
            <w:tcW w:w="2540" w:type="dxa"/>
            <w:tcBorders>
              <w:top w:val="single" w:color="000000" w:sz="6" w:space="0"/>
              <w:left w:val="single" w:color="000000" w:sz="6" w:space="0"/>
              <w:bottom w:val="single" w:color="000000" w:sz="6" w:space="0"/>
            </w:tcBorders>
          </w:tcPr>
          <w:p w14:paraId="60A7D35D">
            <w:pPr>
              <w:pStyle w:val="21"/>
              <w:spacing w:before="15" w:line="264" w:lineRule="exact"/>
              <w:jc w:val="center"/>
              <w:rPr>
                <w:rFonts w:hint="eastAsia" w:ascii="仿宋" w:hAnsi="仿宋" w:eastAsia="仿宋" w:cs="仿宋"/>
                <w:w w:val="100"/>
                <w:sz w:val="21"/>
                <w:szCs w:val="21"/>
              </w:rPr>
            </w:pPr>
          </w:p>
        </w:tc>
      </w:tr>
      <w:tr w14:paraId="22A06E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9" w:hRule="atLeast"/>
        </w:trPr>
        <w:tc>
          <w:tcPr>
            <w:tcW w:w="1620" w:type="dxa"/>
            <w:vMerge w:val="restart"/>
            <w:tcBorders>
              <w:top w:val="single" w:color="000000" w:sz="6" w:space="0"/>
              <w:right w:val="single" w:color="000000" w:sz="6" w:space="0"/>
            </w:tcBorders>
            <w:vAlign w:val="center"/>
          </w:tcPr>
          <w:p w14:paraId="40E059B6">
            <w:pPr>
              <w:pStyle w:val="21"/>
              <w:spacing w:before="1" w:line="244" w:lineRule="auto"/>
              <w:ind w:left="491" w:right="165" w:hanging="312"/>
              <w:jc w:val="center"/>
              <w:rPr>
                <w:rFonts w:hint="eastAsia" w:ascii="仿宋" w:hAnsi="仿宋" w:eastAsia="仿宋" w:cs="仿宋"/>
                <w:sz w:val="21"/>
                <w:szCs w:val="21"/>
              </w:rPr>
            </w:pPr>
            <w:r>
              <w:rPr>
                <w:rFonts w:hint="eastAsia" w:ascii="仿宋" w:hAnsi="仿宋" w:eastAsia="仿宋" w:cs="仿宋"/>
                <w:sz w:val="21"/>
                <w:szCs w:val="21"/>
              </w:rPr>
              <w:t>前厅服务与管理实训</w:t>
            </w:r>
          </w:p>
        </w:tc>
        <w:tc>
          <w:tcPr>
            <w:tcW w:w="2498" w:type="dxa"/>
            <w:tcBorders>
              <w:top w:val="single" w:color="000000" w:sz="6" w:space="0"/>
              <w:left w:val="single" w:color="000000" w:sz="6" w:space="0"/>
              <w:bottom w:val="single" w:color="000000" w:sz="6" w:space="0"/>
              <w:right w:val="single" w:color="000000" w:sz="6" w:space="0"/>
            </w:tcBorders>
          </w:tcPr>
          <w:p w14:paraId="3D0F6D3D">
            <w:pPr>
              <w:pStyle w:val="21"/>
              <w:spacing w:before="15" w:line="264" w:lineRule="exact"/>
              <w:ind w:left="652"/>
              <w:rPr>
                <w:rFonts w:hint="eastAsia" w:ascii="仿宋" w:hAnsi="仿宋" w:eastAsia="仿宋" w:cs="仿宋"/>
                <w:sz w:val="21"/>
                <w:szCs w:val="21"/>
              </w:rPr>
            </w:pPr>
            <w:r>
              <w:rPr>
                <w:rFonts w:hint="eastAsia" w:ascii="仿宋" w:hAnsi="仿宋" w:eastAsia="仿宋" w:cs="仿宋"/>
                <w:sz w:val="21"/>
                <w:szCs w:val="21"/>
              </w:rPr>
              <w:t>总台柜台</w:t>
            </w:r>
          </w:p>
        </w:tc>
        <w:tc>
          <w:tcPr>
            <w:tcW w:w="1820" w:type="dxa"/>
            <w:tcBorders>
              <w:top w:val="single" w:color="000000" w:sz="6" w:space="0"/>
              <w:left w:val="single" w:color="000000" w:sz="6" w:space="0"/>
              <w:bottom w:val="single" w:color="000000" w:sz="6" w:space="0"/>
              <w:right w:val="single" w:color="000000" w:sz="6" w:space="0"/>
            </w:tcBorders>
          </w:tcPr>
          <w:p w14:paraId="49F70B84">
            <w:pPr>
              <w:pStyle w:val="21"/>
              <w:spacing w:before="15" w:line="264" w:lineRule="exact"/>
              <w:ind w:left="5"/>
              <w:jc w:val="center"/>
              <w:rPr>
                <w:rFonts w:hint="eastAsia" w:ascii="仿宋" w:hAnsi="仿宋" w:eastAsia="仿宋" w:cs="仿宋"/>
                <w:sz w:val="21"/>
                <w:szCs w:val="21"/>
              </w:rPr>
            </w:pPr>
            <w:r>
              <w:rPr>
                <w:rFonts w:hint="eastAsia" w:ascii="仿宋" w:hAnsi="仿宋" w:eastAsia="仿宋" w:cs="仿宋"/>
                <w:w w:val="100"/>
                <w:sz w:val="21"/>
                <w:szCs w:val="21"/>
              </w:rPr>
              <w:t>1</w:t>
            </w:r>
          </w:p>
        </w:tc>
        <w:tc>
          <w:tcPr>
            <w:tcW w:w="2540" w:type="dxa"/>
            <w:tcBorders>
              <w:top w:val="single" w:color="000000" w:sz="6" w:space="0"/>
              <w:left w:val="single" w:color="000000" w:sz="6" w:space="0"/>
              <w:bottom w:val="single" w:color="000000" w:sz="6" w:space="0"/>
            </w:tcBorders>
          </w:tcPr>
          <w:p w14:paraId="5B836AA7">
            <w:pPr>
              <w:pStyle w:val="21"/>
              <w:spacing w:before="15" w:line="264" w:lineRule="exact"/>
              <w:jc w:val="center"/>
              <w:rPr>
                <w:rFonts w:hint="eastAsia" w:ascii="仿宋" w:hAnsi="仿宋" w:eastAsia="仿宋" w:cs="仿宋"/>
                <w:sz w:val="21"/>
                <w:szCs w:val="21"/>
              </w:rPr>
            </w:pPr>
            <w:r>
              <w:rPr>
                <w:rFonts w:hint="eastAsia" w:ascii="仿宋" w:hAnsi="仿宋" w:eastAsia="仿宋" w:cs="仿宋"/>
                <w:w w:val="100"/>
                <w:sz w:val="21"/>
                <w:szCs w:val="21"/>
              </w:rPr>
              <w:t>-</w:t>
            </w:r>
          </w:p>
        </w:tc>
      </w:tr>
      <w:tr w14:paraId="46CA4E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1" w:hRule="atLeast"/>
        </w:trPr>
        <w:tc>
          <w:tcPr>
            <w:tcW w:w="1620" w:type="dxa"/>
            <w:vMerge w:val="continue"/>
            <w:tcBorders>
              <w:top w:val="nil"/>
              <w:right w:val="single" w:color="000000" w:sz="6" w:space="0"/>
            </w:tcBorders>
          </w:tcPr>
          <w:p w14:paraId="4C061005">
            <w:pPr>
              <w:rPr>
                <w:rFonts w:hint="eastAsia" w:ascii="仿宋" w:hAnsi="仿宋" w:eastAsia="仿宋" w:cs="仿宋"/>
                <w:sz w:val="21"/>
                <w:szCs w:val="21"/>
              </w:rPr>
            </w:pPr>
          </w:p>
        </w:tc>
        <w:tc>
          <w:tcPr>
            <w:tcW w:w="2498" w:type="dxa"/>
            <w:tcBorders>
              <w:top w:val="single" w:color="000000" w:sz="6" w:space="0"/>
              <w:left w:val="single" w:color="000000" w:sz="6" w:space="0"/>
              <w:bottom w:val="single" w:color="000000" w:sz="6" w:space="0"/>
              <w:right w:val="single" w:color="000000" w:sz="6" w:space="0"/>
            </w:tcBorders>
          </w:tcPr>
          <w:p w14:paraId="7DAC69A3">
            <w:pPr>
              <w:pStyle w:val="21"/>
              <w:spacing w:before="15" w:line="267" w:lineRule="exact"/>
              <w:ind w:left="547"/>
              <w:rPr>
                <w:rFonts w:hint="eastAsia" w:ascii="仿宋" w:hAnsi="仿宋" w:eastAsia="仿宋" w:cs="仿宋"/>
                <w:sz w:val="21"/>
                <w:szCs w:val="21"/>
              </w:rPr>
            </w:pPr>
            <w:r>
              <w:rPr>
                <w:rFonts w:hint="eastAsia" w:ascii="仿宋" w:hAnsi="仿宋" w:eastAsia="仿宋" w:cs="仿宋"/>
                <w:sz w:val="21"/>
                <w:szCs w:val="21"/>
              </w:rPr>
              <w:t>待领邮件架</w:t>
            </w:r>
          </w:p>
        </w:tc>
        <w:tc>
          <w:tcPr>
            <w:tcW w:w="1820" w:type="dxa"/>
            <w:tcBorders>
              <w:top w:val="single" w:color="000000" w:sz="6" w:space="0"/>
              <w:left w:val="single" w:color="000000" w:sz="6" w:space="0"/>
              <w:bottom w:val="single" w:color="000000" w:sz="6" w:space="0"/>
              <w:right w:val="single" w:color="000000" w:sz="6" w:space="0"/>
            </w:tcBorders>
          </w:tcPr>
          <w:p w14:paraId="6BF9480A">
            <w:pPr>
              <w:pStyle w:val="21"/>
              <w:spacing w:before="15" w:line="267" w:lineRule="exact"/>
              <w:ind w:left="5"/>
              <w:jc w:val="center"/>
              <w:rPr>
                <w:rFonts w:hint="eastAsia" w:ascii="仿宋" w:hAnsi="仿宋" w:eastAsia="仿宋" w:cs="仿宋"/>
                <w:sz w:val="21"/>
                <w:szCs w:val="21"/>
              </w:rPr>
            </w:pPr>
            <w:r>
              <w:rPr>
                <w:rFonts w:hint="eastAsia" w:ascii="仿宋" w:hAnsi="仿宋" w:eastAsia="仿宋" w:cs="仿宋"/>
                <w:w w:val="100"/>
                <w:sz w:val="21"/>
                <w:szCs w:val="21"/>
              </w:rPr>
              <w:t>1</w:t>
            </w:r>
          </w:p>
        </w:tc>
        <w:tc>
          <w:tcPr>
            <w:tcW w:w="2540" w:type="dxa"/>
            <w:tcBorders>
              <w:top w:val="single" w:color="000000" w:sz="6" w:space="0"/>
              <w:left w:val="single" w:color="000000" w:sz="6" w:space="0"/>
              <w:bottom w:val="single" w:color="000000" w:sz="6" w:space="0"/>
            </w:tcBorders>
          </w:tcPr>
          <w:p w14:paraId="244BEBDD">
            <w:pPr>
              <w:pStyle w:val="21"/>
              <w:spacing w:before="15" w:line="267" w:lineRule="exact"/>
              <w:jc w:val="center"/>
              <w:rPr>
                <w:rFonts w:hint="eastAsia" w:ascii="仿宋" w:hAnsi="仿宋" w:eastAsia="仿宋" w:cs="仿宋"/>
                <w:sz w:val="21"/>
                <w:szCs w:val="21"/>
              </w:rPr>
            </w:pPr>
            <w:r>
              <w:rPr>
                <w:rFonts w:hint="eastAsia" w:ascii="仿宋" w:hAnsi="仿宋" w:eastAsia="仿宋" w:cs="仿宋"/>
                <w:w w:val="100"/>
                <w:sz w:val="21"/>
                <w:szCs w:val="21"/>
              </w:rPr>
              <w:t>-</w:t>
            </w:r>
          </w:p>
        </w:tc>
      </w:tr>
      <w:tr w14:paraId="69804A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9" w:hRule="atLeast"/>
        </w:trPr>
        <w:tc>
          <w:tcPr>
            <w:tcW w:w="1620" w:type="dxa"/>
            <w:vMerge w:val="continue"/>
            <w:tcBorders>
              <w:top w:val="nil"/>
              <w:right w:val="single" w:color="000000" w:sz="6" w:space="0"/>
            </w:tcBorders>
          </w:tcPr>
          <w:p w14:paraId="217514F2">
            <w:pPr>
              <w:rPr>
                <w:rFonts w:hint="eastAsia" w:ascii="仿宋" w:hAnsi="仿宋" w:eastAsia="仿宋" w:cs="仿宋"/>
                <w:sz w:val="21"/>
                <w:szCs w:val="21"/>
              </w:rPr>
            </w:pPr>
          </w:p>
        </w:tc>
        <w:tc>
          <w:tcPr>
            <w:tcW w:w="2498" w:type="dxa"/>
            <w:tcBorders>
              <w:top w:val="single" w:color="000000" w:sz="6" w:space="0"/>
              <w:left w:val="single" w:color="000000" w:sz="6" w:space="0"/>
              <w:bottom w:val="single" w:color="000000" w:sz="6" w:space="0"/>
              <w:right w:val="single" w:color="000000" w:sz="6" w:space="0"/>
            </w:tcBorders>
          </w:tcPr>
          <w:p w14:paraId="5342E40B">
            <w:pPr>
              <w:pStyle w:val="21"/>
              <w:spacing w:before="15" w:line="264" w:lineRule="exact"/>
              <w:ind w:left="109" w:right="104"/>
              <w:jc w:val="center"/>
              <w:rPr>
                <w:rFonts w:hint="eastAsia" w:ascii="仿宋" w:hAnsi="仿宋" w:eastAsia="仿宋" w:cs="仿宋"/>
                <w:sz w:val="21"/>
                <w:szCs w:val="21"/>
              </w:rPr>
            </w:pPr>
            <w:r>
              <w:rPr>
                <w:rFonts w:hint="eastAsia" w:ascii="仿宋" w:hAnsi="仿宋" w:eastAsia="仿宋" w:cs="仿宋"/>
                <w:sz w:val="21"/>
                <w:szCs w:val="21"/>
              </w:rPr>
              <w:t>账单架</w:t>
            </w:r>
          </w:p>
        </w:tc>
        <w:tc>
          <w:tcPr>
            <w:tcW w:w="1820" w:type="dxa"/>
            <w:tcBorders>
              <w:top w:val="single" w:color="000000" w:sz="6" w:space="0"/>
              <w:left w:val="single" w:color="000000" w:sz="6" w:space="0"/>
              <w:bottom w:val="single" w:color="000000" w:sz="6" w:space="0"/>
              <w:right w:val="single" w:color="000000" w:sz="6" w:space="0"/>
            </w:tcBorders>
          </w:tcPr>
          <w:p w14:paraId="111F30AA">
            <w:pPr>
              <w:pStyle w:val="21"/>
              <w:spacing w:before="15" w:line="264" w:lineRule="exact"/>
              <w:ind w:left="5"/>
              <w:jc w:val="center"/>
              <w:rPr>
                <w:rFonts w:hint="eastAsia" w:ascii="仿宋" w:hAnsi="仿宋" w:eastAsia="仿宋" w:cs="仿宋"/>
                <w:sz w:val="21"/>
                <w:szCs w:val="21"/>
              </w:rPr>
            </w:pPr>
            <w:r>
              <w:rPr>
                <w:rFonts w:hint="eastAsia" w:ascii="仿宋" w:hAnsi="仿宋" w:eastAsia="仿宋" w:cs="仿宋"/>
                <w:w w:val="100"/>
                <w:sz w:val="21"/>
                <w:szCs w:val="21"/>
              </w:rPr>
              <w:t>1</w:t>
            </w:r>
          </w:p>
        </w:tc>
        <w:tc>
          <w:tcPr>
            <w:tcW w:w="2540" w:type="dxa"/>
            <w:tcBorders>
              <w:top w:val="single" w:color="000000" w:sz="6" w:space="0"/>
              <w:left w:val="single" w:color="000000" w:sz="6" w:space="0"/>
              <w:bottom w:val="single" w:color="000000" w:sz="6" w:space="0"/>
            </w:tcBorders>
          </w:tcPr>
          <w:p w14:paraId="77E87D2E">
            <w:pPr>
              <w:pStyle w:val="21"/>
              <w:spacing w:before="15" w:line="264" w:lineRule="exact"/>
              <w:jc w:val="center"/>
              <w:rPr>
                <w:rFonts w:hint="eastAsia" w:ascii="仿宋" w:hAnsi="仿宋" w:eastAsia="仿宋" w:cs="仿宋"/>
                <w:sz w:val="21"/>
                <w:szCs w:val="21"/>
              </w:rPr>
            </w:pPr>
            <w:r>
              <w:rPr>
                <w:rFonts w:hint="eastAsia" w:ascii="仿宋" w:hAnsi="仿宋" w:eastAsia="仿宋" w:cs="仿宋"/>
                <w:w w:val="100"/>
                <w:sz w:val="21"/>
                <w:szCs w:val="21"/>
              </w:rPr>
              <w:t>-</w:t>
            </w:r>
          </w:p>
        </w:tc>
      </w:tr>
      <w:tr w14:paraId="4FEF2E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9" w:hRule="atLeast"/>
        </w:trPr>
        <w:tc>
          <w:tcPr>
            <w:tcW w:w="1620" w:type="dxa"/>
            <w:vMerge w:val="continue"/>
            <w:tcBorders>
              <w:top w:val="nil"/>
              <w:right w:val="single" w:color="000000" w:sz="6" w:space="0"/>
            </w:tcBorders>
          </w:tcPr>
          <w:p w14:paraId="2DEA58A0">
            <w:pPr>
              <w:rPr>
                <w:rFonts w:hint="eastAsia" w:ascii="仿宋" w:hAnsi="仿宋" w:eastAsia="仿宋" w:cs="仿宋"/>
                <w:sz w:val="21"/>
                <w:szCs w:val="21"/>
              </w:rPr>
            </w:pPr>
          </w:p>
        </w:tc>
        <w:tc>
          <w:tcPr>
            <w:tcW w:w="2498" w:type="dxa"/>
            <w:tcBorders>
              <w:top w:val="single" w:color="000000" w:sz="6" w:space="0"/>
              <w:left w:val="single" w:color="000000" w:sz="6" w:space="0"/>
              <w:bottom w:val="single" w:color="000000" w:sz="6" w:space="0"/>
              <w:right w:val="single" w:color="000000" w:sz="6" w:space="0"/>
            </w:tcBorders>
          </w:tcPr>
          <w:p w14:paraId="0E6834E1">
            <w:pPr>
              <w:pStyle w:val="21"/>
              <w:spacing w:before="15" w:line="264" w:lineRule="exact"/>
              <w:ind w:left="109" w:right="104"/>
              <w:jc w:val="center"/>
              <w:rPr>
                <w:rFonts w:hint="eastAsia" w:ascii="仿宋" w:hAnsi="仿宋" w:eastAsia="仿宋" w:cs="仿宋"/>
                <w:sz w:val="21"/>
                <w:szCs w:val="21"/>
              </w:rPr>
            </w:pPr>
            <w:r>
              <w:rPr>
                <w:rFonts w:hint="eastAsia" w:ascii="仿宋" w:hAnsi="仿宋" w:eastAsia="仿宋" w:cs="仿宋"/>
                <w:sz w:val="21"/>
                <w:szCs w:val="21"/>
              </w:rPr>
              <w:t>问讯架</w:t>
            </w:r>
          </w:p>
        </w:tc>
        <w:tc>
          <w:tcPr>
            <w:tcW w:w="1820" w:type="dxa"/>
            <w:tcBorders>
              <w:top w:val="single" w:color="000000" w:sz="6" w:space="0"/>
              <w:left w:val="single" w:color="000000" w:sz="6" w:space="0"/>
              <w:bottom w:val="single" w:color="000000" w:sz="6" w:space="0"/>
              <w:right w:val="single" w:color="000000" w:sz="6" w:space="0"/>
            </w:tcBorders>
          </w:tcPr>
          <w:p w14:paraId="34F7B814">
            <w:pPr>
              <w:pStyle w:val="21"/>
              <w:spacing w:before="15" w:line="264" w:lineRule="exact"/>
              <w:ind w:left="5"/>
              <w:jc w:val="center"/>
              <w:rPr>
                <w:rFonts w:hint="eastAsia" w:ascii="仿宋" w:hAnsi="仿宋" w:eastAsia="仿宋" w:cs="仿宋"/>
                <w:sz w:val="21"/>
                <w:szCs w:val="21"/>
              </w:rPr>
            </w:pPr>
            <w:r>
              <w:rPr>
                <w:rFonts w:hint="eastAsia" w:ascii="仿宋" w:hAnsi="仿宋" w:eastAsia="仿宋" w:cs="仿宋"/>
                <w:w w:val="100"/>
                <w:sz w:val="21"/>
                <w:szCs w:val="21"/>
              </w:rPr>
              <w:t>1</w:t>
            </w:r>
          </w:p>
        </w:tc>
        <w:tc>
          <w:tcPr>
            <w:tcW w:w="2540" w:type="dxa"/>
            <w:tcBorders>
              <w:top w:val="single" w:color="000000" w:sz="6" w:space="0"/>
              <w:left w:val="single" w:color="000000" w:sz="6" w:space="0"/>
              <w:bottom w:val="single" w:color="000000" w:sz="6" w:space="0"/>
            </w:tcBorders>
          </w:tcPr>
          <w:p w14:paraId="72997117">
            <w:pPr>
              <w:pStyle w:val="21"/>
              <w:spacing w:before="15" w:line="264" w:lineRule="exact"/>
              <w:jc w:val="center"/>
              <w:rPr>
                <w:rFonts w:hint="eastAsia" w:ascii="仿宋" w:hAnsi="仿宋" w:eastAsia="仿宋" w:cs="仿宋"/>
                <w:sz w:val="21"/>
                <w:szCs w:val="21"/>
              </w:rPr>
            </w:pPr>
            <w:r>
              <w:rPr>
                <w:rFonts w:hint="eastAsia" w:ascii="仿宋" w:hAnsi="仿宋" w:eastAsia="仿宋" w:cs="仿宋"/>
                <w:w w:val="100"/>
                <w:sz w:val="21"/>
                <w:szCs w:val="21"/>
              </w:rPr>
              <w:t>-</w:t>
            </w:r>
          </w:p>
        </w:tc>
      </w:tr>
      <w:tr w14:paraId="75F3B3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9" w:hRule="atLeast"/>
        </w:trPr>
        <w:tc>
          <w:tcPr>
            <w:tcW w:w="1620" w:type="dxa"/>
            <w:vMerge w:val="continue"/>
            <w:tcBorders>
              <w:top w:val="nil"/>
              <w:right w:val="single" w:color="000000" w:sz="6" w:space="0"/>
            </w:tcBorders>
          </w:tcPr>
          <w:p w14:paraId="30036A93">
            <w:pPr>
              <w:rPr>
                <w:rFonts w:hint="eastAsia" w:ascii="仿宋" w:hAnsi="仿宋" w:eastAsia="仿宋" w:cs="仿宋"/>
                <w:sz w:val="21"/>
                <w:szCs w:val="21"/>
              </w:rPr>
            </w:pPr>
          </w:p>
        </w:tc>
        <w:tc>
          <w:tcPr>
            <w:tcW w:w="2498" w:type="dxa"/>
            <w:tcBorders>
              <w:top w:val="single" w:color="000000" w:sz="6" w:space="0"/>
              <w:left w:val="single" w:color="000000" w:sz="6" w:space="0"/>
              <w:bottom w:val="single" w:color="000000" w:sz="6" w:space="0"/>
              <w:right w:val="single" w:color="000000" w:sz="6" w:space="0"/>
            </w:tcBorders>
          </w:tcPr>
          <w:p w14:paraId="6479FA6E">
            <w:pPr>
              <w:pStyle w:val="21"/>
              <w:spacing w:before="15" w:line="264" w:lineRule="exact"/>
              <w:ind w:left="443"/>
              <w:rPr>
                <w:rFonts w:hint="eastAsia" w:ascii="仿宋" w:hAnsi="仿宋" w:eastAsia="仿宋" w:cs="仿宋"/>
                <w:sz w:val="21"/>
                <w:szCs w:val="21"/>
              </w:rPr>
            </w:pPr>
            <w:r>
              <w:rPr>
                <w:rFonts w:hint="eastAsia" w:ascii="仿宋" w:hAnsi="仿宋" w:eastAsia="仿宋" w:cs="仿宋"/>
                <w:sz w:val="21"/>
                <w:szCs w:val="21"/>
              </w:rPr>
              <w:t>钥匙卡制作机</w:t>
            </w:r>
          </w:p>
        </w:tc>
        <w:tc>
          <w:tcPr>
            <w:tcW w:w="1820" w:type="dxa"/>
            <w:tcBorders>
              <w:top w:val="single" w:color="000000" w:sz="6" w:space="0"/>
              <w:left w:val="single" w:color="000000" w:sz="6" w:space="0"/>
              <w:bottom w:val="single" w:color="000000" w:sz="6" w:space="0"/>
              <w:right w:val="single" w:color="000000" w:sz="6" w:space="0"/>
            </w:tcBorders>
          </w:tcPr>
          <w:p w14:paraId="624FD7DF">
            <w:pPr>
              <w:pStyle w:val="21"/>
              <w:spacing w:before="15" w:line="264" w:lineRule="exact"/>
              <w:ind w:left="5"/>
              <w:jc w:val="center"/>
              <w:rPr>
                <w:rFonts w:hint="eastAsia" w:ascii="仿宋" w:hAnsi="仿宋" w:eastAsia="仿宋" w:cs="仿宋"/>
                <w:sz w:val="21"/>
                <w:szCs w:val="21"/>
              </w:rPr>
            </w:pPr>
            <w:r>
              <w:rPr>
                <w:rFonts w:hint="eastAsia" w:ascii="仿宋" w:hAnsi="仿宋" w:eastAsia="仿宋" w:cs="仿宋"/>
                <w:w w:val="100"/>
                <w:sz w:val="21"/>
                <w:szCs w:val="21"/>
              </w:rPr>
              <w:t>1</w:t>
            </w:r>
          </w:p>
        </w:tc>
        <w:tc>
          <w:tcPr>
            <w:tcW w:w="2540" w:type="dxa"/>
            <w:tcBorders>
              <w:top w:val="single" w:color="000000" w:sz="6" w:space="0"/>
              <w:left w:val="single" w:color="000000" w:sz="6" w:space="0"/>
              <w:bottom w:val="single" w:color="000000" w:sz="6" w:space="0"/>
            </w:tcBorders>
          </w:tcPr>
          <w:p w14:paraId="5CBA279C">
            <w:pPr>
              <w:pStyle w:val="21"/>
              <w:spacing w:before="15" w:line="264" w:lineRule="exact"/>
              <w:jc w:val="center"/>
              <w:rPr>
                <w:rFonts w:hint="eastAsia" w:ascii="仿宋" w:hAnsi="仿宋" w:eastAsia="仿宋" w:cs="仿宋"/>
                <w:sz w:val="21"/>
                <w:szCs w:val="21"/>
              </w:rPr>
            </w:pPr>
            <w:r>
              <w:rPr>
                <w:rFonts w:hint="eastAsia" w:ascii="仿宋" w:hAnsi="仿宋" w:eastAsia="仿宋" w:cs="仿宋"/>
                <w:w w:val="100"/>
                <w:sz w:val="21"/>
                <w:szCs w:val="21"/>
              </w:rPr>
              <w:t>-</w:t>
            </w:r>
          </w:p>
        </w:tc>
      </w:tr>
      <w:tr w14:paraId="4572BE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1" w:hRule="atLeast"/>
        </w:trPr>
        <w:tc>
          <w:tcPr>
            <w:tcW w:w="1620" w:type="dxa"/>
            <w:vMerge w:val="continue"/>
            <w:tcBorders>
              <w:top w:val="nil"/>
              <w:right w:val="single" w:color="000000" w:sz="6" w:space="0"/>
            </w:tcBorders>
          </w:tcPr>
          <w:p w14:paraId="2FC9A402">
            <w:pPr>
              <w:rPr>
                <w:rFonts w:hint="eastAsia" w:ascii="仿宋" w:hAnsi="仿宋" w:eastAsia="仿宋" w:cs="仿宋"/>
                <w:sz w:val="21"/>
                <w:szCs w:val="21"/>
              </w:rPr>
            </w:pPr>
          </w:p>
        </w:tc>
        <w:tc>
          <w:tcPr>
            <w:tcW w:w="2498" w:type="dxa"/>
            <w:tcBorders>
              <w:top w:val="single" w:color="000000" w:sz="6" w:space="0"/>
              <w:left w:val="single" w:color="000000" w:sz="6" w:space="0"/>
              <w:bottom w:val="single" w:color="000000" w:sz="6" w:space="0"/>
              <w:right w:val="single" w:color="000000" w:sz="6" w:space="0"/>
            </w:tcBorders>
          </w:tcPr>
          <w:p w14:paraId="6A8DC5D7">
            <w:pPr>
              <w:pStyle w:val="21"/>
              <w:spacing w:before="15" w:line="267" w:lineRule="exact"/>
              <w:ind w:left="547"/>
              <w:rPr>
                <w:rFonts w:hint="eastAsia" w:ascii="仿宋" w:hAnsi="仿宋" w:eastAsia="仿宋" w:cs="仿宋"/>
                <w:sz w:val="21"/>
                <w:szCs w:val="21"/>
              </w:rPr>
            </w:pPr>
            <w:r>
              <w:rPr>
                <w:rFonts w:hint="eastAsia" w:ascii="仿宋" w:hAnsi="仿宋" w:eastAsia="仿宋" w:cs="仿宋"/>
                <w:sz w:val="21"/>
                <w:szCs w:val="21"/>
              </w:rPr>
              <w:t>显示电话机</w:t>
            </w:r>
          </w:p>
        </w:tc>
        <w:tc>
          <w:tcPr>
            <w:tcW w:w="1820" w:type="dxa"/>
            <w:tcBorders>
              <w:top w:val="single" w:color="000000" w:sz="6" w:space="0"/>
              <w:left w:val="single" w:color="000000" w:sz="6" w:space="0"/>
              <w:bottom w:val="single" w:color="000000" w:sz="6" w:space="0"/>
              <w:right w:val="single" w:color="000000" w:sz="6" w:space="0"/>
            </w:tcBorders>
          </w:tcPr>
          <w:p w14:paraId="1CEF542F">
            <w:pPr>
              <w:pStyle w:val="21"/>
              <w:spacing w:before="15" w:line="267" w:lineRule="exact"/>
              <w:ind w:left="5"/>
              <w:jc w:val="center"/>
              <w:rPr>
                <w:rFonts w:hint="eastAsia" w:ascii="仿宋" w:hAnsi="仿宋" w:eastAsia="仿宋" w:cs="仿宋"/>
                <w:sz w:val="21"/>
                <w:szCs w:val="21"/>
              </w:rPr>
            </w:pPr>
            <w:r>
              <w:rPr>
                <w:rFonts w:hint="eastAsia" w:ascii="仿宋" w:hAnsi="仿宋" w:eastAsia="仿宋" w:cs="仿宋"/>
                <w:w w:val="100"/>
                <w:sz w:val="21"/>
                <w:szCs w:val="21"/>
              </w:rPr>
              <w:t>2</w:t>
            </w:r>
          </w:p>
        </w:tc>
        <w:tc>
          <w:tcPr>
            <w:tcW w:w="2540" w:type="dxa"/>
            <w:tcBorders>
              <w:top w:val="single" w:color="000000" w:sz="6" w:space="0"/>
              <w:left w:val="single" w:color="000000" w:sz="6" w:space="0"/>
              <w:bottom w:val="single" w:color="000000" w:sz="6" w:space="0"/>
            </w:tcBorders>
          </w:tcPr>
          <w:p w14:paraId="1BAD2681">
            <w:pPr>
              <w:pStyle w:val="21"/>
              <w:spacing w:before="15" w:line="267" w:lineRule="exact"/>
              <w:jc w:val="center"/>
              <w:rPr>
                <w:rFonts w:hint="eastAsia" w:ascii="仿宋" w:hAnsi="仿宋" w:eastAsia="仿宋" w:cs="仿宋"/>
                <w:sz w:val="21"/>
                <w:szCs w:val="21"/>
              </w:rPr>
            </w:pPr>
            <w:r>
              <w:rPr>
                <w:rFonts w:hint="eastAsia" w:ascii="仿宋" w:hAnsi="仿宋" w:eastAsia="仿宋" w:cs="仿宋"/>
                <w:w w:val="100"/>
                <w:sz w:val="21"/>
                <w:szCs w:val="21"/>
              </w:rPr>
              <w:t>-</w:t>
            </w:r>
          </w:p>
        </w:tc>
      </w:tr>
      <w:tr w14:paraId="42BD81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9" w:hRule="atLeast"/>
        </w:trPr>
        <w:tc>
          <w:tcPr>
            <w:tcW w:w="1620" w:type="dxa"/>
            <w:vMerge w:val="continue"/>
            <w:tcBorders>
              <w:top w:val="nil"/>
              <w:right w:val="single" w:color="000000" w:sz="6" w:space="0"/>
            </w:tcBorders>
          </w:tcPr>
          <w:p w14:paraId="01D2FB48">
            <w:pPr>
              <w:rPr>
                <w:rFonts w:hint="eastAsia" w:ascii="仿宋" w:hAnsi="仿宋" w:eastAsia="仿宋" w:cs="仿宋"/>
                <w:sz w:val="21"/>
                <w:szCs w:val="21"/>
              </w:rPr>
            </w:pPr>
          </w:p>
        </w:tc>
        <w:tc>
          <w:tcPr>
            <w:tcW w:w="2498" w:type="dxa"/>
            <w:tcBorders>
              <w:top w:val="single" w:color="000000" w:sz="6" w:space="0"/>
              <w:left w:val="single" w:color="000000" w:sz="6" w:space="0"/>
              <w:bottom w:val="single" w:color="000000" w:sz="6" w:space="0"/>
              <w:right w:val="single" w:color="000000" w:sz="6" w:space="0"/>
            </w:tcBorders>
          </w:tcPr>
          <w:p w14:paraId="60C6D40A">
            <w:pPr>
              <w:pStyle w:val="21"/>
              <w:spacing w:before="15" w:line="264" w:lineRule="exact"/>
              <w:ind w:left="443"/>
              <w:rPr>
                <w:rFonts w:hint="eastAsia" w:ascii="仿宋" w:hAnsi="仿宋" w:eastAsia="仿宋" w:cs="仿宋"/>
                <w:sz w:val="21"/>
                <w:szCs w:val="21"/>
              </w:rPr>
            </w:pPr>
            <w:r>
              <w:rPr>
                <w:rFonts w:hint="eastAsia" w:ascii="仿宋" w:hAnsi="仿宋" w:eastAsia="仿宋" w:cs="仿宋"/>
                <w:sz w:val="21"/>
                <w:szCs w:val="21"/>
              </w:rPr>
              <w:t>信用卡刷卡机</w:t>
            </w:r>
          </w:p>
        </w:tc>
        <w:tc>
          <w:tcPr>
            <w:tcW w:w="1820" w:type="dxa"/>
            <w:tcBorders>
              <w:top w:val="single" w:color="000000" w:sz="6" w:space="0"/>
              <w:left w:val="single" w:color="000000" w:sz="6" w:space="0"/>
              <w:bottom w:val="single" w:color="000000" w:sz="6" w:space="0"/>
              <w:right w:val="single" w:color="000000" w:sz="6" w:space="0"/>
            </w:tcBorders>
          </w:tcPr>
          <w:p w14:paraId="575D47B1">
            <w:pPr>
              <w:pStyle w:val="21"/>
              <w:spacing w:before="15" w:line="264" w:lineRule="exact"/>
              <w:ind w:left="5"/>
              <w:jc w:val="center"/>
              <w:rPr>
                <w:rFonts w:hint="eastAsia" w:ascii="仿宋" w:hAnsi="仿宋" w:eastAsia="仿宋" w:cs="仿宋"/>
                <w:sz w:val="21"/>
                <w:szCs w:val="21"/>
              </w:rPr>
            </w:pPr>
            <w:r>
              <w:rPr>
                <w:rFonts w:hint="eastAsia" w:ascii="仿宋" w:hAnsi="仿宋" w:eastAsia="仿宋" w:cs="仿宋"/>
                <w:w w:val="100"/>
                <w:sz w:val="21"/>
                <w:szCs w:val="21"/>
              </w:rPr>
              <w:t>1</w:t>
            </w:r>
          </w:p>
        </w:tc>
        <w:tc>
          <w:tcPr>
            <w:tcW w:w="2540" w:type="dxa"/>
            <w:tcBorders>
              <w:top w:val="single" w:color="000000" w:sz="6" w:space="0"/>
              <w:left w:val="single" w:color="000000" w:sz="6" w:space="0"/>
              <w:bottom w:val="single" w:color="000000" w:sz="6" w:space="0"/>
            </w:tcBorders>
          </w:tcPr>
          <w:p w14:paraId="47499F01">
            <w:pPr>
              <w:pStyle w:val="21"/>
              <w:spacing w:before="15" w:line="264" w:lineRule="exact"/>
              <w:jc w:val="center"/>
              <w:rPr>
                <w:rFonts w:hint="eastAsia" w:ascii="仿宋" w:hAnsi="仿宋" w:eastAsia="仿宋" w:cs="仿宋"/>
                <w:sz w:val="21"/>
                <w:szCs w:val="21"/>
              </w:rPr>
            </w:pPr>
            <w:r>
              <w:rPr>
                <w:rFonts w:hint="eastAsia" w:ascii="仿宋" w:hAnsi="仿宋" w:eastAsia="仿宋" w:cs="仿宋"/>
                <w:w w:val="100"/>
                <w:sz w:val="21"/>
                <w:szCs w:val="21"/>
              </w:rPr>
              <w:t>-</w:t>
            </w:r>
          </w:p>
        </w:tc>
      </w:tr>
      <w:tr w14:paraId="05AB7D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9" w:hRule="atLeast"/>
        </w:trPr>
        <w:tc>
          <w:tcPr>
            <w:tcW w:w="1620" w:type="dxa"/>
            <w:vMerge w:val="continue"/>
            <w:tcBorders>
              <w:top w:val="nil"/>
              <w:right w:val="single" w:color="000000" w:sz="6" w:space="0"/>
            </w:tcBorders>
          </w:tcPr>
          <w:p w14:paraId="3C1978A4">
            <w:pPr>
              <w:rPr>
                <w:rFonts w:hint="eastAsia" w:ascii="仿宋" w:hAnsi="仿宋" w:eastAsia="仿宋" w:cs="仿宋"/>
                <w:sz w:val="21"/>
                <w:szCs w:val="21"/>
              </w:rPr>
            </w:pPr>
          </w:p>
        </w:tc>
        <w:tc>
          <w:tcPr>
            <w:tcW w:w="2498" w:type="dxa"/>
            <w:tcBorders>
              <w:top w:val="single" w:color="000000" w:sz="6" w:space="0"/>
              <w:left w:val="single" w:color="000000" w:sz="6" w:space="0"/>
              <w:bottom w:val="single" w:color="000000" w:sz="6" w:space="0"/>
              <w:right w:val="single" w:color="000000" w:sz="6" w:space="0"/>
            </w:tcBorders>
          </w:tcPr>
          <w:p w14:paraId="29398B96">
            <w:pPr>
              <w:pStyle w:val="21"/>
              <w:spacing w:before="15" w:line="264" w:lineRule="exact"/>
              <w:ind w:left="443"/>
              <w:rPr>
                <w:rFonts w:hint="eastAsia" w:ascii="仿宋" w:hAnsi="仿宋" w:eastAsia="仿宋" w:cs="仿宋"/>
                <w:sz w:val="21"/>
                <w:szCs w:val="21"/>
              </w:rPr>
            </w:pPr>
            <w:r>
              <w:rPr>
                <w:rFonts w:hint="eastAsia" w:ascii="仿宋" w:hAnsi="仿宋" w:eastAsia="仿宋" w:cs="仿宋"/>
                <w:sz w:val="21"/>
                <w:szCs w:val="21"/>
              </w:rPr>
              <w:t>电脑显示终端</w:t>
            </w:r>
          </w:p>
        </w:tc>
        <w:tc>
          <w:tcPr>
            <w:tcW w:w="1820" w:type="dxa"/>
            <w:tcBorders>
              <w:top w:val="single" w:color="000000" w:sz="6" w:space="0"/>
              <w:left w:val="single" w:color="000000" w:sz="6" w:space="0"/>
              <w:bottom w:val="single" w:color="000000" w:sz="6" w:space="0"/>
              <w:right w:val="single" w:color="000000" w:sz="6" w:space="0"/>
            </w:tcBorders>
          </w:tcPr>
          <w:p w14:paraId="6305A225">
            <w:pPr>
              <w:pStyle w:val="21"/>
              <w:spacing w:before="15" w:line="264" w:lineRule="exact"/>
              <w:ind w:left="5"/>
              <w:jc w:val="center"/>
              <w:rPr>
                <w:rFonts w:hint="eastAsia" w:ascii="仿宋" w:hAnsi="仿宋" w:eastAsia="仿宋" w:cs="仿宋"/>
                <w:sz w:val="21"/>
                <w:szCs w:val="21"/>
              </w:rPr>
            </w:pPr>
            <w:r>
              <w:rPr>
                <w:rFonts w:hint="eastAsia" w:ascii="仿宋" w:hAnsi="仿宋" w:eastAsia="仿宋" w:cs="仿宋"/>
                <w:w w:val="100"/>
                <w:sz w:val="21"/>
                <w:szCs w:val="21"/>
              </w:rPr>
              <w:t>2</w:t>
            </w:r>
          </w:p>
        </w:tc>
        <w:tc>
          <w:tcPr>
            <w:tcW w:w="2540" w:type="dxa"/>
            <w:tcBorders>
              <w:top w:val="single" w:color="000000" w:sz="6" w:space="0"/>
              <w:left w:val="single" w:color="000000" w:sz="6" w:space="0"/>
              <w:bottom w:val="single" w:color="000000" w:sz="6" w:space="0"/>
            </w:tcBorders>
          </w:tcPr>
          <w:p w14:paraId="7A6F28FA">
            <w:pPr>
              <w:pStyle w:val="21"/>
              <w:spacing w:before="15" w:line="264" w:lineRule="exact"/>
              <w:jc w:val="center"/>
              <w:rPr>
                <w:rFonts w:hint="eastAsia" w:ascii="仿宋" w:hAnsi="仿宋" w:eastAsia="仿宋" w:cs="仿宋"/>
                <w:sz w:val="21"/>
                <w:szCs w:val="21"/>
              </w:rPr>
            </w:pPr>
            <w:r>
              <w:rPr>
                <w:rFonts w:hint="eastAsia" w:ascii="仿宋" w:hAnsi="仿宋" w:eastAsia="仿宋" w:cs="仿宋"/>
                <w:w w:val="100"/>
                <w:sz w:val="21"/>
                <w:szCs w:val="21"/>
              </w:rPr>
              <w:t>-</w:t>
            </w:r>
          </w:p>
        </w:tc>
      </w:tr>
      <w:tr w14:paraId="11811B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9" w:hRule="atLeast"/>
        </w:trPr>
        <w:tc>
          <w:tcPr>
            <w:tcW w:w="1620" w:type="dxa"/>
            <w:vMerge w:val="continue"/>
            <w:tcBorders>
              <w:top w:val="nil"/>
              <w:right w:val="single" w:color="000000" w:sz="6" w:space="0"/>
            </w:tcBorders>
          </w:tcPr>
          <w:p w14:paraId="2FE17D2A">
            <w:pPr>
              <w:rPr>
                <w:rFonts w:hint="eastAsia" w:ascii="仿宋" w:hAnsi="仿宋" w:eastAsia="仿宋" w:cs="仿宋"/>
                <w:sz w:val="21"/>
                <w:szCs w:val="21"/>
              </w:rPr>
            </w:pPr>
          </w:p>
        </w:tc>
        <w:tc>
          <w:tcPr>
            <w:tcW w:w="2498" w:type="dxa"/>
            <w:tcBorders>
              <w:top w:val="single" w:color="000000" w:sz="6" w:space="0"/>
              <w:left w:val="single" w:color="000000" w:sz="6" w:space="0"/>
              <w:bottom w:val="single" w:color="000000" w:sz="6" w:space="0"/>
              <w:right w:val="single" w:color="000000" w:sz="6" w:space="0"/>
            </w:tcBorders>
          </w:tcPr>
          <w:p w14:paraId="7AEBE588">
            <w:pPr>
              <w:pStyle w:val="21"/>
              <w:spacing w:before="15" w:line="264" w:lineRule="exact"/>
              <w:ind w:left="109" w:right="104"/>
              <w:jc w:val="center"/>
              <w:rPr>
                <w:rFonts w:hint="eastAsia" w:ascii="仿宋" w:hAnsi="仿宋" w:eastAsia="仿宋" w:cs="仿宋"/>
                <w:sz w:val="21"/>
                <w:szCs w:val="21"/>
              </w:rPr>
            </w:pPr>
            <w:r>
              <w:rPr>
                <w:rFonts w:hint="eastAsia" w:ascii="仿宋" w:hAnsi="仿宋" w:eastAsia="仿宋" w:cs="仿宋"/>
                <w:sz w:val="21"/>
                <w:szCs w:val="21"/>
              </w:rPr>
              <w:t>打印机</w:t>
            </w:r>
          </w:p>
        </w:tc>
        <w:tc>
          <w:tcPr>
            <w:tcW w:w="1820" w:type="dxa"/>
            <w:tcBorders>
              <w:top w:val="single" w:color="000000" w:sz="6" w:space="0"/>
              <w:left w:val="single" w:color="000000" w:sz="6" w:space="0"/>
              <w:bottom w:val="single" w:color="000000" w:sz="6" w:space="0"/>
              <w:right w:val="single" w:color="000000" w:sz="6" w:space="0"/>
            </w:tcBorders>
          </w:tcPr>
          <w:p w14:paraId="59B83F19">
            <w:pPr>
              <w:pStyle w:val="21"/>
              <w:spacing w:before="15" w:line="264" w:lineRule="exact"/>
              <w:ind w:left="5"/>
              <w:jc w:val="center"/>
              <w:rPr>
                <w:rFonts w:hint="eastAsia" w:ascii="仿宋" w:hAnsi="仿宋" w:eastAsia="仿宋" w:cs="仿宋"/>
                <w:sz w:val="21"/>
                <w:szCs w:val="21"/>
              </w:rPr>
            </w:pPr>
            <w:r>
              <w:rPr>
                <w:rFonts w:hint="eastAsia" w:ascii="仿宋" w:hAnsi="仿宋" w:eastAsia="仿宋" w:cs="仿宋"/>
                <w:w w:val="100"/>
                <w:sz w:val="21"/>
                <w:szCs w:val="21"/>
              </w:rPr>
              <w:t>1</w:t>
            </w:r>
          </w:p>
        </w:tc>
        <w:tc>
          <w:tcPr>
            <w:tcW w:w="2540" w:type="dxa"/>
            <w:tcBorders>
              <w:top w:val="single" w:color="000000" w:sz="6" w:space="0"/>
              <w:left w:val="single" w:color="000000" w:sz="6" w:space="0"/>
              <w:bottom w:val="single" w:color="000000" w:sz="6" w:space="0"/>
            </w:tcBorders>
          </w:tcPr>
          <w:p w14:paraId="58D8D943">
            <w:pPr>
              <w:pStyle w:val="21"/>
              <w:spacing w:before="15" w:line="264" w:lineRule="exact"/>
              <w:jc w:val="center"/>
              <w:rPr>
                <w:rFonts w:hint="eastAsia" w:ascii="仿宋" w:hAnsi="仿宋" w:eastAsia="仿宋" w:cs="仿宋"/>
                <w:sz w:val="21"/>
                <w:szCs w:val="21"/>
              </w:rPr>
            </w:pPr>
            <w:r>
              <w:rPr>
                <w:rFonts w:hint="eastAsia" w:ascii="仿宋" w:hAnsi="仿宋" w:eastAsia="仿宋" w:cs="仿宋"/>
                <w:w w:val="100"/>
                <w:sz w:val="21"/>
                <w:szCs w:val="21"/>
              </w:rPr>
              <w:t>-</w:t>
            </w:r>
          </w:p>
        </w:tc>
      </w:tr>
      <w:tr w14:paraId="1D0B8F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1" w:hRule="atLeast"/>
        </w:trPr>
        <w:tc>
          <w:tcPr>
            <w:tcW w:w="1620" w:type="dxa"/>
            <w:vMerge w:val="continue"/>
            <w:tcBorders>
              <w:top w:val="nil"/>
              <w:right w:val="single" w:color="000000" w:sz="6" w:space="0"/>
            </w:tcBorders>
          </w:tcPr>
          <w:p w14:paraId="6B041959">
            <w:pPr>
              <w:rPr>
                <w:rFonts w:hint="eastAsia" w:ascii="仿宋" w:hAnsi="仿宋" w:eastAsia="仿宋" w:cs="仿宋"/>
                <w:sz w:val="21"/>
                <w:szCs w:val="21"/>
              </w:rPr>
            </w:pPr>
          </w:p>
        </w:tc>
        <w:tc>
          <w:tcPr>
            <w:tcW w:w="2498" w:type="dxa"/>
            <w:tcBorders>
              <w:top w:val="single" w:color="000000" w:sz="6" w:space="0"/>
              <w:left w:val="single" w:color="000000" w:sz="6" w:space="0"/>
              <w:bottom w:val="single" w:color="000000" w:sz="6" w:space="0"/>
              <w:right w:val="single" w:color="000000" w:sz="6" w:space="0"/>
            </w:tcBorders>
          </w:tcPr>
          <w:p w14:paraId="1C182856">
            <w:pPr>
              <w:pStyle w:val="21"/>
              <w:spacing w:before="15" w:line="266" w:lineRule="exact"/>
              <w:ind w:left="109" w:right="104"/>
              <w:jc w:val="center"/>
              <w:rPr>
                <w:rFonts w:hint="eastAsia" w:ascii="仿宋" w:hAnsi="仿宋" w:eastAsia="仿宋" w:cs="仿宋"/>
                <w:sz w:val="21"/>
                <w:szCs w:val="21"/>
              </w:rPr>
            </w:pPr>
            <w:r>
              <w:rPr>
                <w:rFonts w:hint="eastAsia" w:ascii="仿宋" w:hAnsi="仿宋" w:eastAsia="仿宋" w:cs="仿宋"/>
                <w:sz w:val="21"/>
                <w:szCs w:val="21"/>
              </w:rPr>
              <w:t>行李车</w:t>
            </w:r>
          </w:p>
        </w:tc>
        <w:tc>
          <w:tcPr>
            <w:tcW w:w="1820" w:type="dxa"/>
            <w:tcBorders>
              <w:top w:val="single" w:color="000000" w:sz="6" w:space="0"/>
              <w:left w:val="single" w:color="000000" w:sz="6" w:space="0"/>
              <w:bottom w:val="single" w:color="000000" w:sz="6" w:space="0"/>
              <w:right w:val="single" w:color="000000" w:sz="6" w:space="0"/>
            </w:tcBorders>
          </w:tcPr>
          <w:p w14:paraId="1726EDA1">
            <w:pPr>
              <w:pStyle w:val="21"/>
              <w:spacing w:before="15" w:line="266" w:lineRule="exact"/>
              <w:ind w:left="5"/>
              <w:jc w:val="center"/>
              <w:rPr>
                <w:rFonts w:hint="eastAsia" w:ascii="仿宋" w:hAnsi="仿宋" w:eastAsia="仿宋" w:cs="仿宋"/>
                <w:sz w:val="21"/>
                <w:szCs w:val="21"/>
              </w:rPr>
            </w:pPr>
            <w:r>
              <w:rPr>
                <w:rFonts w:hint="eastAsia" w:ascii="仿宋" w:hAnsi="仿宋" w:eastAsia="仿宋" w:cs="仿宋"/>
                <w:w w:val="100"/>
                <w:sz w:val="21"/>
                <w:szCs w:val="21"/>
              </w:rPr>
              <w:t>2</w:t>
            </w:r>
          </w:p>
        </w:tc>
        <w:tc>
          <w:tcPr>
            <w:tcW w:w="2540" w:type="dxa"/>
            <w:tcBorders>
              <w:top w:val="single" w:color="000000" w:sz="6" w:space="0"/>
              <w:left w:val="single" w:color="000000" w:sz="6" w:space="0"/>
              <w:bottom w:val="single" w:color="000000" w:sz="6" w:space="0"/>
            </w:tcBorders>
          </w:tcPr>
          <w:p w14:paraId="27D62B3B">
            <w:pPr>
              <w:pStyle w:val="21"/>
              <w:spacing w:before="15" w:line="266" w:lineRule="exact"/>
              <w:jc w:val="center"/>
              <w:rPr>
                <w:rFonts w:hint="eastAsia" w:ascii="仿宋" w:hAnsi="仿宋" w:eastAsia="仿宋" w:cs="仿宋"/>
                <w:sz w:val="21"/>
                <w:szCs w:val="21"/>
              </w:rPr>
            </w:pPr>
            <w:r>
              <w:rPr>
                <w:rFonts w:hint="eastAsia" w:ascii="仿宋" w:hAnsi="仿宋" w:eastAsia="仿宋" w:cs="仿宋"/>
                <w:w w:val="100"/>
                <w:sz w:val="21"/>
                <w:szCs w:val="21"/>
              </w:rPr>
              <w:t>-</w:t>
            </w:r>
          </w:p>
        </w:tc>
      </w:tr>
      <w:tr w14:paraId="7EF5C2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9" w:hRule="atLeast"/>
        </w:trPr>
        <w:tc>
          <w:tcPr>
            <w:tcW w:w="1620" w:type="dxa"/>
            <w:vMerge w:val="continue"/>
            <w:tcBorders>
              <w:top w:val="nil"/>
              <w:right w:val="single" w:color="000000" w:sz="6" w:space="0"/>
            </w:tcBorders>
          </w:tcPr>
          <w:p w14:paraId="7ABDC9F4">
            <w:pPr>
              <w:rPr>
                <w:rFonts w:hint="eastAsia" w:ascii="仿宋" w:hAnsi="仿宋" w:eastAsia="仿宋" w:cs="仿宋"/>
                <w:sz w:val="21"/>
                <w:szCs w:val="21"/>
              </w:rPr>
            </w:pPr>
          </w:p>
        </w:tc>
        <w:tc>
          <w:tcPr>
            <w:tcW w:w="2498" w:type="dxa"/>
            <w:tcBorders>
              <w:top w:val="single" w:color="000000" w:sz="6" w:space="0"/>
              <w:left w:val="single" w:color="000000" w:sz="6" w:space="0"/>
              <w:bottom w:val="single" w:color="000000" w:sz="6" w:space="0"/>
              <w:right w:val="single" w:color="000000" w:sz="6" w:space="0"/>
            </w:tcBorders>
          </w:tcPr>
          <w:p w14:paraId="4B041422">
            <w:pPr>
              <w:pStyle w:val="21"/>
              <w:spacing w:before="15" w:line="264" w:lineRule="exact"/>
              <w:ind w:left="547"/>
              <w:rPr>
                <w:rFonts w:hint="eastAsia" w:ascii="仿宋" w:hAnsi="仿宋" w:eastAsia="仿宋" w:cs="仿宋"/>
                <w:sz w:val="21"/>
                <w:szCs w:val="21"/>
              </w:rPr>
            </w:pPr>
            <w:r>
              <w:rPr>
                <w:rFonts w:hint="eastAsia" w:ascii="仿宋" w:hAnsi="仿宋" w:eastAsia="仿宋" w:cs="仿宋"/>
                <w:sz w:val="21"/>
                <w:szCs w:val="21"/>
              </w:rPr>
              <w:t>应急照明灯</w:t>
            </w:r>
          </w:p>
        </w:tc>
        <w:tc>
          <w:tcPr>
            <w:tcW w:w="1820" w:type="dxa"/>
            <w:tcBorders>
              <w:top w:val="single" w:color="000000" w:sz="6" w:space="0"/>
              <w:left w:val="single" w:color="000000" w:sz="6" w:space="0"/>
              <w:bottom w:val="single" w:color="000000" w:sz="6" w:space="0"/>
              <w:right w:val="single" w:color="000000" w:sz="6" w:space="0"/>
            </w:tcBorders>
          </w:tcPr>
          <w:p w14:paraId="756B9A14">
            <w:pPr>
              <w:pStyle w:val="21"/>
              <w:spacing w:before="15" w:line="264" w:lineRule="exact"/>
              <w:ind w:left="5"/>
              <w:jc w:val="center"/>
              <w:rPr>
                <w:rFonts w:hint="eastAsia" w:ascii="仿宋" w:hAnsi="仿宋" w:eastAsia="仿宋" w:cs="仿宋"/>
                <w:sz w:val="21"/>
                <w:szCs w:val="21"/>
              </w:rPr>
            </w:pPr>
            <w:r>
              <w:rPr>
                <w:rFonts w:hint="eastAsia" w:ascii="仿宋" w:hAnsi="仿宋" w:eastAsia="仿宋" w:cs="仿宋"/>
                <w:w w:val="100"/>
                <w:sz w:val="21"/>
                <w:szCs w:val="21"/>
              </w:rPr>
              <w:t>1</w:t>
            </w:r>
          </w:p>
        </w:tc>
        <w:tc>
          <w:tcPr>
            <w:tcW w:w="2540" w:type="dxa"/>
            <w:tcBorders>
              <w:top w:val="single" w:color="000000" w:sz="6" w:space="0"/>
              <w:left w:val="single" w:color="000000" w:sz="6" w:space="0"/>
              <w:bottom w:val="single" w:color="000000" w:sz="6" w:space="0"/>
            </w:tcBorders>
          </w:tcPr>
          <w:p w14:paraId="5DF4FAE3">
            <w:pPr>
              <w:pStyle w:val="21"/>
              <w:spacing w:before="15" w:line="264" w:lineRule="exact"/>
              <w:jc w:val="center"/>
              <w:rPr>
                <w:rFonts w:hint="eastAsia" w:ascii="仿宋" w:hAnsi="仿宋" w:eastAsia="仿宋" w:cs="仿宋"/>
                <w:sz w:val="21"/>
                <w:szCs w:val="21"/>
              </w:rPr>
            </w:pPr>
            <w:r>
              <w:rPr>
                <w:rFonts w:hint="eastAsia" w:ascii="仿宋" w:hAnsi="仿宋" w:eastAsia="仿宋" w:cs="仿宋"/>
                <w:w w:val="100"/>
                <w:sz w:val="21"/>
                <w:szCs w:val="21"/>
              </w:rPr>
              <w:t>-</w:t>
            </w:r>
          </w:p>
        </w:tc>
      </w:tr>
      <w:tr w14:paraId="2ADA08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9" w:hRule="atLeast"/>
        </w:trPr>
        <w:tc>
          <w:tcPr>
            <w:tcW w:w="1620" w:type="dxa"/>
            <w:vMerge w:val="continue"/>
            <w:tcBorders>
              <w:top w:val="nil"/>
              <w:right w:val="single" w:color="000000" w:sz="6" w:space="0"/>
            </w:tcBorders>
          </w:tcPr>
          <w:p w14:paraId="6D642303">
            <w:pPr>
              <w:rPr>
                <w:rFonts w:hint="eastAsia" w:ascii="仿宋" w:hAnsi="仿宋" w:eastAsia="仿宋" w:cs="仿宋"/>
                <w:sz w:val="21"/>
                <w:szCs w:val="21"/>
              </w:rPr>
            </w:pPr>
          </w:p>
        </w:tc>
        <w:tc>
          <w:tcPr>
            <w:tcW w:w="2498" w:type="dxa"/>
            <w:tcBorders>
              <w:top w:val="single" w:color="000000" w:sz="6" w:space="0"/>
              <w:left w:val="single" w:color="000000" w:sz="6" w:space="0"/>
              <w:bottom w:val="single" w:color="000000" w:sz="6" w:space="0"/>
              <w:right w:val="single" w:color="000000" w:sz="6" w:space="0"/>
            </w:tcBorders>
          </w:tcPr>
          <w:p w14:paraId="6BCEA4E7">
            <w:pPr>
              <w:pStyle w:val="21"/>
              <w:spacing w:before="15" w:line="264" w:lineRule="exact"/>
              <w:ind w:left="652"/>
              <w:rPr>
                <w:rFonts w:hint="eastAsia" w:ascii="仿宋" w:hAnsi="仿宋" w:eastAsia="仿宋" w:cs="仿宋"/>
                <w:sz w:val="21"/>
                <w:szCs w:val="21"/>
              </w:rPr>
            </w:pPr>
            <w:r>
              <w:rPr>
                <w:rFonts w:hint="eastAsia" w:ascii="仿宋" w:hAnsi="仿宋" w:eastAsia="仿宋" w:cs="仿宋"/>
                <w:sz w:val="21"/>
                <w:szCs w:val="21"/>
              </w:rPr>
              <w:t>宣传册架</w:t>
            </w:r>
          </w:p>
        </w:tc>
        <w:tc>
          <w:tcPr>
            <w:tcW w:w="1820" w:type="dxa"/>
            <w:tcBorders>
              <w:top w:val="single" w:color="000000" w:sz="6" w:space="0"/>
              <w:left w:val="single" w:color="000000" w:sz="6" w:space="0"/>
              <w:bottom w:val="single" w:color="000000" w:sz="6" w:space="0"/>
              <w:right w:val="single" w:color="000000" w:sz="6" w:space="0"/>
            </w:tcBorders>
          </w:tcPr>
          <w:p w14:paraId="76FC8E0C">
            <w:pPr>
              <w:pStyle w:val="21"/>
              <w:spacing w:before="15" w:line="264" w:lineRule="exact"/>
              <w:ind w:left="5"/>
              <w:jc w:val="center"/>
              <w:rPr>
                <w:rFonts w:hint="eastAsia" w:ascii="仿宋" w:hAnsi="仿宋" w:eastAsia="仿宋" w:cs="仿宋"/>
                <w:sz w:val="21"/>
                <w:szCs w:val="21"/>
              </w:rPr>
            </w:pPr>
            <w:r>
              <w:rPr>
                <w:rFonts w:hint="eastAsia" w:ascii="仿宋" w:hAnsi="仿宋" w:eastAsia="仿宋" w:cs="仿宋"/>
                <w:w w:val="100"/>
                <w:sz w:val="21"/>
                <w:szCs w:val="21"/>
              </w:rPr>
              <w:t>1</w:t>
            </w:r>
          </w:p>
        </w:tc>
        <w:tc>
          <w:tcPr>
            <w:tcW w:w="2540" w:type="dxa"/>
            <w:tcBorders>
              <w:top w:val="single" w:color="000000" w:sz="6" w:space="0"/>
              <w:left w:val="single" w:color="000000" w:sz="6" w:space="0"/>
              <w:bottom w:val="single" w:color="000000" w:sz="6" w:space="0"/>
            </w:tcBorders>
          </w:tcPr>
          <w:p w14:paraId="4C8E3742">
            <w:pPr>
              <w:pStyle w:val="21"/>
              <w:spacing w:before="15" w:line="264" w:lineRule="exact"/>
              <w:jc w:val="center"/>
              <w:rPr>
                <w:rFonts w:hint="eastAsia" w:ascii="仿宋" w:hAnsi="仿宋" w:eastAsia="仿宋" w:cs="仿宋"/>
                <w:sz w:val="21"/>
                <w:szCs w:val="21"/>
              </w:rPr>
            </w:pPr>
            <w:r>
              <w:rPr>
                <w:rFonts w:hint="eastAsia" w:ascii="仿宋" w:hAnsi="仿宋" w:eastAsia="仿宋" w:cs="仿宋"/>
                <w:w w:val="100"/>
                <w:sz w:val="21"/>
                <w:szCs w:val="21"/>
              </w:rPr>
              <w:t>-</w:t>
            </w:r>
          </w:p>
        </w:tc>
      </w:tr>
      <w:tr w14:paraId="246ED6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9" w:hRule="atLeast"/>
        </w:trPr>
        <w:tc>
          <w:tcPr>
            <w:tcW w:w="1620" w:type="dxa"/>
            <w:vMerge w:val="continue"/>
            <w:tcBorders>
              <w:top w:val="nil"/>
              <w:right w:val="single" w:color="000000" w:sz="6" w:space="0"/>
            </w:tcBorders>
          </w:tcPr>
          <w:p w14:paraId="58069433">
            <w:pPr>
              <w:rPr>
                <w:rFonts w:hint="eastAsia" w:ascii="仿宋" w:hAnsi="仿宋" w:eastAsia="仿宋" w:cs="仿宋"/>
                <w:sz w:val="21"/>
                <w:szCs w:val="21"/>
              </w:rPr>
            </w:pPr>
          </w:p>
        </w:tc>
        <w:tc>
          <w:tcPr>
            <w:tcW w:w="2498" w:type="dxa"/>
            <w:tcBorders>
              <w:top w:val="single" w:color="000000" w:sz="6" w:space="0"/>
              <w:left w:val="single" w:color="000000" w:sz="6" w:space="0"/>
              <w:bottom w:val="single" w:color="000000" w:sz="6" w:space="0"/>
              <w:right w:val="single" w:color="000000" w:sz="6" w:space="0"/>
            </w:tcBorders>
          </w:tcPr>
          <w:p w14:paraId="0D0CA886">
            <w:pPr>
              <w:pStyle w:val="21"/>
              <w:spacing w:before="15" w:line="264" w:lineRule="exact"/>
              <w:ind w:left="338"/>
              <w:rPr>
                <w:rFonts w:hint="eastAsia" w:ascii="仿宋" w:hAnsi="仿宋" w:eastAsia="仿宋" w:cs="仿宋"/>
                <w:sz w:val="21"/>
                <w:szCs w:val="21"/>
              </w:rPr>
            </w:pPr>
            <w:r>
              <w:rPr>
                <w:rFonts w:hint="eastAsia" w:ascii="仿宋" w:hAnsi="仿宋" w:eastAsia="仿宋" w:cs="仿宋"/>
                <w:sz w:val="21"/>
                <w:szCs w:val="21"/>
              </w:rPr>
              <w:t>贵重物品保险箱</w:t>
            </w:r>
          </w:p>
        </w:tc>
        <w:tc>
          <w:tcPr>
            <w:tcW w:w="1820" w:type="dxa"/>
            <w:tcBorders>
              <w:top w:val="single" w:color="000000" w:sz="6" w:space="0"/>
              <w:left w:val="single" w:color="000000" w:sz="6" w:space="0"/>
              <w:bottom w:val="single" w:color="000000" w:sz="6" w:space="0"/>
              <w:right w:val="single" w:color="000000" w:sz="6" w:space="0"/>
            </w:tcBorders>
          </w:tcPr>
          <w:p w14:paraId="236BC0A1">
            <w:pPr>
              <w:pStyle w:val="21"/>
              <w:spacing w:before="15" w:line="264" w:lineRule="exact"/>
              <w:ind w:left="5"/>
              <w:jc w:val="center"/>
              <w:rPr>
                <w:rFonts w:hint="eastAsia" w:ascii="仿宋" w:hAnsi="仿宋" w:eastAsia="仿宋" w:cs="仿宋"/>
                <w:sz w:val="21"/>
                <w:szCs w:val="21"/>
              </w:rPr>
            </w:pPr>
            <w:r>
              <w:rPr>
                <w:rFonts w:hint="eastAsia" w:ascii="仿宋" w:hAnsi="仿宋" w:eastAsia="仿宋" w:cs="仿宋"/>
                <w:w w:val="100"/>
                <w:sz w:val="21"/>
                <w:szCs w:val="21"/>
              </w:rPr>
              <w:t>1</w:t>
            </w:r>
          </w:p>
        </w:tc>
        <w:tc>
          <w:tcPr>
            <w:tcW w:w="2540" w:type="dxa"/>
            <w:tcBorders>
              <w:top w:val="single" w:color="000000" w:sz="6" w:space="0"/>
              <w:left w:val="single" w:color="000000" w:sz="6" w:space="0"/>
              <w:bottom w:val="single" w:color="000000" w:sz="6" w:space="0"/>
            </w:tcBorders>
          </w:tcPr>
          <w:p w14:paraId="4574994F">
            <w:pPr>
              <w:pStyle w:val="21"/>
              <w:spacing w:before="15" w:line="264" w:lineRule="exact"/>
              <w:jc w:val="center"/>
              <w:rPr>
                <w:rFonts w:hint="eastAsia" w:ascii="仿宋" w:hAnsi="仿宋" w:eastAsia="仿宋" w:cs="仿宋"/>
                <w:sz w:val="21"/>
                <w:szCs w:val="21"/>
              </w:rPr>
            </w:pPr>
            <w:r>
              <w:rPr>
                <w:rFonts w:hint="eastAsia" w:ascii="仿宋" w:hAnsi="仿宋" w:eastAsia="仿宋" w:cs="仿宋"/>
                <w:w w:val="100"/>
                <w:sz w:val="21"/>
                <w:szCs w:val="21"/>
              </w:rPr>
              <w:t>-</w:t>
            </w:r>
          </w:p>
        </w:tc>
      </w:tr>
      <w:tr w14:paraId="61D2C8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1" w:hRule="atLeast"/>
        </w:trPr>
        <w:tc>
          <w:tcPr>
            <w:tcW w:w="1620" w:type="dxa"/>
            <w:vMerge w:val="continue"/>
            <w:tcBorders>
              <w:top w:val="nil"/>
              <w:right w:val="single" w:color="000000" w:sz="6" w:space="0"/>
            </w:tcBorders>
          </w:tcPr>
          <w:p w14:paraId="3AA687F5">
            <w:pPr>
              <w:rPr>
                <w:rFonts w:hint="eastAsia" w:ascii="仿宋" w:hAnsi="仿宋" w:eastAsia="仿宋" w:cs="仿宋"/>
                <w:sz w:val="21"/>
                <w:szCs w:val="21"/>
              </w:rPr>
            </w:pPr>
          </w:p>
        </w:tc>
        <w:tc>
          <w:tcPr>
            <w:tcW w:w="2498" w:type="dxa"/>
            <w:tcBorders>
              <w:top w:val="single" w:color="000000" w:sz="6" w:space="0"/>
              <w:left w:val="single" w:color="000000" w:sz="6" w:space="0"/>
              <w:bottom w:val="single" w:color="000000" w:sz="6" w:space="0"/>
              <w:right w:val="single" w:color="000000" w:sz="6" w:space="0"/>
            </w:tcBorders>
          </w:tcPr>
          <w:p w14:paraId="269F2560">
            <w:pPr>
              <w:pStyle w:val="21"/>
              <w:spacing w:before="15" w:line="266" w:lineRule="exact"/>
              <w:ind w:left="109" w:right="104"/>
              <w:jc w:val="center"/>
              <w:rPr>
                <w:rFonts w:hint="eastAsia" w:ascii="仿宋" w:hAnsi="仿宋" w:eastAsia="仿宋" w:cs="仿宋"/>
                <w:sz w:val="21"/>
                <w:szCs w:val="21"/>
              </w:rPr>
            </w:pPr>
            <w:r>
              <w:rPr>
                <w:rFonts w:hint="eastAsia" w:ascii="仿宋" w:hAnsi="仿宋" w:eastAsia="仿宋" w:cs="仿宋"/>
                <w:sz w:val="21"/>
                <w:szCs w:val="21"/>
              </w:rPr>
              <w:t>验钞机</w:t>
            </w:r>
          </w:p>
        </w:tc>
        <w:tc>
          <w:tcPr>
            <w:tcW w:w="1820" w:type="dxa"/>
            <w:tcBorders>
              <w:top w:val="single" w:color="000000" w:sz="6" w:space="0"/>
              <w:left w:val="single" w:color="000000" w:sz="6" w:space="0"/>
              <w:bottom w:val="single" w:color="000000" w:sz="6" w:space="0"/>
              <w:right w:val="single" w:color="000000" w:sz="6" w:space="0"/>
            </w:tcBorders>
          </w:tcPr>
          <w:p w14:paraId="33191777">
            <w:pPr>
              <w:pStyle w:val="21"/>
              <w:spacing w:before="15" w:line="266" w:lineRule="exact"/>
              <w:ind w:left="5"/>
              <w:jc w:val="center"/>
              <w:rPr>
                <w:rFonts w:hint="eastAsia" w:ascii="仿宋" w:hAnsi="仿宋" w:eastAsia="仿宋" w:cs="仿宋"/>
                <w:sz w:val="21"/>
                <w:szCs w:val="21"/>
              </w:rPr>
            </w:pPr>
            <w:r>
              <w:rPr>
                <w:rFonts w:hint="eastAsia" w:ascii="仿宋" w:hAnsi="仿宋" w:eastAsia="仿宋" w:cs="仿宋"/>
                <w:w w:val="100"/>
                <w:sz w:val="21"/>
                <w:szCs w:val="21"/>
              </w:rPr>
              <w:t>1</w:t>
            </w:r>
          </w:p>
        </w:tc>
        <w:tc>
          <w:tcPr>
            <w:tcW w:w="2540" w:type="dxa"/>
            <w:tcBorders>
              <w:top w:val="single" w:color="000000" w:sz="6" w:space="0"/>
              <w:left w:val="single" w:color="000000" w:sz="6" w:space="0"/>
              <w:bottom w:val="single" w:color="000000" w:sz="6" w:space="0"/>
            </w:tcBorders>
          </w:tcPr>
          <w:p w14:paraId="2352E864">
            <w:pPr>
              <w:pStyle w:val="21"/>
              <w:spacing w:before="15" w:line="266" w:lineRule="exact"/>
              <w:jc w:val="center"/>
              <w:rPr>
                <w:rFonts w:hint="eastAsia" w:ascii="仿宋" w:hAnsi="仿宋" w:eastAsia="仿宋" w:cs="仿宋"/>
                <w:sz w:val="21"/>
                <w:szCs w:val="21"/>
              </w:rPr>
            </w:pPr>
            <w:r>
              <w:rPr>
                <w:rFonts w:hint="eastAsia" w:ascii="仿宋" w:hAnsi="仿宋" w:eastAsia="仿宋" w:cs="仿宋"/>
                <w:w w:val="100"/>
                <w:sz w:val="21"/>
                <w:szCs w:val="21"/>
              </w:rPr>
              <w:t>-</w:t>
            </w:r>
          </w:p>
        </w:tc>
      </w:tr>
      <w:tr w14:paraId="0DD06A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9" w:hRule="atLeast"/>
        </w:trPr>
        <w:tc>
          <w:tcPr>
            <w:tcW w:w="1620" w:type="dxa"/>
            <w:vMerge w:val="continue"/>
            <w:tcBorders>
              <w:top w:val="nil"/>
              <w:right w:val="single" w:color="000000" w:sz="6" w:space="0"/>
            </w:tcBorders>
          </w:tcPr>
          <w:p w14:paraId="717D9F5D">
            <w:pPr>
              <w:rPr>
                <w:rFonts w:hint="eastAsia" w:ascii="仿宋" w:hAnsi="仿宋" w:eastAsia="仿宋" w:cs="仿宋"/>
                <w:sz w:val="21"/>
                <w:szCs w:val="21"/>
              </w:rPr>
            </w:pPr>
          </w:p>
        </w:tc>
        <w:tc>
          <w:tcPr>
            <w:tcW w:w="2498" w:type="dxa"/>
            <w:tcBorders>
              <w:top w:val="single" w:color="000000" w:sz="6" w:space="0"/>
              <w:left w:val="single" w:color="000000" w:sz="6" w:space="0"/>
              <w:bottom w:val="single" w:color="000000" w:sz="6" w:space="0"/>
              <w:right w:val="single" w:color="000000" w:sz="6" w:space="0"/>
            </w:tcBorders>
          </w:tcPr>
          <w:p w14:paraId="4E1CD0BA">
            <w:pPr>
              <w:pStyle w:val="21"/>
              <w:spacing w:before="15" w:line="264" w:lineRule="exact"/>
              <w:ind w:left="652"/>
              <w:rPr>
                <w:rFonts w:hint="eastAsia" w:ascii="仿宋" w:hAnsi="仿宋" w:eastAsia="仿宋" w:cs="仿宋"/>
                <w:sz w:val="21"/>
                <w:szCs w:val="21"/>
              </w:rPr>
            </w:pPr>
            <w:r>
              <w:rPr>
                <w:rFonts w:hint="eastAsia" w:ascii="仿宋" w:hAnsi="仿宋" w:eastAsia="仿宋" w:cs="仿宋"/>
                <w:sz w:val="21"/>
                <w:szCs w:val="21"/>
              </w:rPr>
              <w:t>外币样本</w:t>
            </w:r>
          </w:p>
        </w:tc>
        <w:tc>
          <w:tcPr>
            <w:tcW w:w="1820" w:type="dxa"/>
            <w:tcBorders>
              <w:top w:val="single" w:color="000000" w:sz="6" w:space="0"/>
              <w:left w:val="single" w:color="000000" w:sz="6" w:space="0"/>
              <w:bottom w:val="single" w:color="000000" w:sz="6" w:space="0"/>
              <w:right w:val="single" w:color="000000" w:sz="6" w:space="0"/>
            </w:tcBorders>
          </w:tcPr>
          <w:p w14:paraId="4E74BC9C">
            <w:pPr>
              <w:pStyle w:val="21"/>
              <w:spacing w:before="15" w:line="264" w:lineRule="exact"/>
              <w:ind w:left="5"/>
              <w:jc w:val="center"/>
              <w:rPr>
                <w:rFonts w:hint="eastAsia" w:ascii="仿宋" w:hAnsi="仿宋" w:eastAsia="仿宋" w:cs="仿宋"/>
                <w:sz w:val="21"/>
                <w:szCs w:val="21"/>
              </w:rPr>
            </w:pPr>
            <w:r>
              <w:rPr>
                <w:rFonts w:hint="eastAsia" w:ascii="仿宋" w:hAnsi="仿宋" w:eastAsia="仿宋" w:cs="仿宋"/>
                <w:w w:val="100"/>
                <w:sz w:val="21"/>
                <w:szCs w:val="21"/>
              </w:rPr>
              <w:t>5</w:t>
            </w:r>
          </w:p>
        </w:tc>
        <w:tc>
          <w:tcPr>
            <w:tcW w:w="2540" w:type="dxa"/>
            <w:tcBorders>
              <w:top w:val="single" w:color="000000" w:sz="6" w:space="0"/>
              <w:left w:val="single" w:color="000000" w:sz="6" w:space="0"/>
              <w:bottom w:val="single" w:color="000000" w:sz="6" w:space="0"/>
            </w:tcBorders>
          </w:tcPr>
          <w:p w14:paraId="3ACDFD22">
            <w:pPr>
              <w:pStyle w:val="21"/>
              <w:spacing w:before="15" w:line="264" w:lineRule="exact"/>
              <w:jc w:val="center"/>
              <w:rPr>
                <w:rFonts w:hint="eastAsia" w:ascii="仿宋" w:hAnsi="仿宋" w:eastAsia="仿宋" w:cs="仿宋"/>
                <w:sz w:val="21"/>
                <w:szCs w:val="21"/>
              </w:rPr>
            </w:pPr>
            <w:r>
              <w:rPr>
                <w:rFonts w:hint="eastAsia" w:ascii="仿宋" w:hAnsi="仿宋" w:eastAsia="仿宋" w:cs="仿宋"/>
                <w:w w:val="100"/>
                <w:sz w:val="21"/>
                <w:szCs w:val="21"/>
              </w:rPr>
              <w:t>-</w:t>
            </w:r>
          </w:p>
        </w:tc>
      </w:tr>
      <w:tr w14:paraId="55E707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9" w:hRule="atLeast"/>
        </w:trPr>
        <w:tc>
          <w:tcPr>
            <w:tcW w:w="1620" w:type="dxa"/>
            <w:vMerge w:val="continue"/>
            <w:tcBorders>
              <w:top w:val="nil"/>
              <w:right w:val="single" w:color="000000" w:sz="6" w:space="0"/>
            </w:tcBorders>
          </w:tcPr>
          <w:p w14:paraId="1CD89493">
            <w:pPr>
              <w:rPr>
                <w:rFonts w:hint="eastAsia" w:ascii="仿宋" w:hAnsi="仿宋" w:eastAsia="仿宋" w:cs="仿宋"/>
                <w:sz w:val="21"/>
                <w:szCs w:val="21"/>
              </w:rPr>
            </w:pPr>
          </w:p>
        </w:tc>
        <w:tc>
          <w:tcPr>
            <w:tcW w:w="2498" w:type="dxa"/>
            <w:tcBorders>
              <w:top w:val="single" w:color="000000" w:sz="6" w:space="0"/>
              <w:left w:val="single" w:color="000000" w:sz="6" w:space="0"/>
              <w:bottom w:val="single" w:color="000000" w:sz="6" w:space="0"/>
              <w:right w:val="single" w:color="000000" w:sz="6" w:space="0"/>
            </w:tcBorders>
          </w:tcPr>
          <w:p w14:paraId="6395297A">
            <w:pPr>
              <w:pStyle w:val="21"/>
              <w:spacing w:before="15" w:line="264" w:lineRule="exact"/>
              <w:ind w:left="652"/>
              <w:rPr>
                <w:rFonts w:hint="eastAsia" w:ascii="仿宋" w:hAnsi="仿宋" w:eastAsia="仿宋" w:cs="仿宋"/>
                <w:sz w:val="21"/>
                <w:szCs w:val="21"/>
              </w:rPr>
            </w:pPr>
            <w:r>
              <w:rPr>
                <w:rFonts w:hint="eastAsia" w:ascii="仿宋" w:hAnsi="仿宋" w:eastAsia="仿宋" w:cs="仿宋"/>
                <w:sz w:val="21"/>
                <w:szCs w:val="21"/>
              </w:rPr>
              <w:t>客账账单</w:t>
            </w:r>
          </w:p>
        </w:tc>
        <w:tc>
          <w:tcPr>
            <w:tcW w:w="1820" w:type="dxa"/>
            <w:tcBorders>
              <w:top w:val="single" w:color="000000" w:sz="6" w:space="0"/>
              <w:left w:val="single" w:color="000000" w:sz="6" w:space="0"/>
              <w:bottom w:val="single" w:color="000000" w:sz="6" w:space="0"/>
              <w:right w:val="single" w:color="000000" w:sz="6" w:space="0"/>
            </w:tcBorders>
          </w:tcPr>
          <w:p w14:paraId="5A4A1232">
            <w:pPr>
              <w:pStyle w:val="21"/>
              <w:spacing w:before="15" w:line="264" w:lineRule="exact"/>
              <w:ind w:left="5"/>
              <w:jc w:val="center"/>
              <w:rPr>
                <w:rFonts w:hint="eastAsia" w:ascii="仿宋" w:hAnsi="仿宋" w:eastAsia="仿宋" w:cs="仿宋"/>
                <w:sz w:val="21"/>
                <w:szCs w:val="21"/>
              </w:rPr>
            </w:pPr>
            <w:r>
              <w:rPr>
                <w:rFonts w:hint="eastAsia" w:ascii="仿宋" w:hAnsi="仿宋" w:eastAsia="仿宋" w:cs="仿宋"/>
                <w:sz w:val="21"/>
                <w:szCs w:val="21"/>
              </w:rPr>
              <w:t>10</w:t>
            </w:r>
          </w:p>
        </w:tc>
        <w:tc>
          <w:tcPr>
            <w:tcW w:w="2540" w:type="dxa"/>
            <w:tcBorders>
              <w:top w:val="single" w:color="000000" w:sz="6" w:space="0"/>
              <w:left w:val="single" w:color="000000" w:sz="6" w:space="0"/>
              <w:bottom w:val="single" w:color="000000" w:sz="6" w:space="0"/>
            </w:tcBorders>
          </w:tcPr>
          <w:p w14:paraId="0457D351">
            <w:pPr>
              <w:pStyle w:val="21"/>
              <w:spacing w:before="15" w:line="264" w:lineRule="exact"/>
              <w:jc w:val="center"/>
              <w:rPr>
                <w:rFonts w:hint="eastAsia" w:ascii="仿宋" w:hAnsi="仿宋" w:eastAsia="仿宋" w:cs="仿宋"/>
                <w:sz w:val="21"/>
                <w:szCs w:val="21"/>
              </w:rPr>
            </w:pPr>
            <w:r>
              <w:rPr>
                <w:rFonts w:hint="eastAsia" w:ascii="仿宋" w:hAnsi="仿宋" w:eastAsia="仿宋" w:cs="仿宋"/>
                <w:w w:val="100"/>
                <w:sz w:val="21"/>
                <w:szCs w:val="21"/>
              </w:rPr>
              <w:t>-</w:t>
            </w:r>
          </w:p>
        </w:tc>
      </w:tr>
      <w:tr w14:paraId="43D032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9" w:hRule="atLeast"/>
        </w:trPr>
        <w:tc>
          <w:tcPr>
            <w:tcW w:w="1620" w:type="dxa"/>
            <w:vMerge w:val="continue"/>
            <w:tcBorders>
              <w:top w:val="nil"/>
              <w:right w:val="single" w:color="000000" w:sz="6" w:space="0"/>
            </w:tcBorders>
          </w:tcPr>
          <w:p w14:paraId="36E646F1">
            <w:pPr>
              <w:rPr>
                <w:rFonts w:hint="eastAsia" w:ascii="仿宋" w:hAnsi="仿宋" w:eastAsia="仿宋" w:cs="仿宋"/>
                <w:sz w:val="21"/>
                <w:szCs w:val="21"/>
              </w:rPr>
            </w:pPr>
          </w:p>
        </w:tc>
        <w:tc>
          <w:tcPr>
            <w:tcW w:w="2498" w:type="dxa"/>
            <w:tcBorders>
              <w:top w:val="single" w:color="000000" w:sz="6" w:space="0"/>
              <w:left w:val="single" w:color="000000" w:sz="6" w:space="0"/>
              <w:bottom w:val="single" w:color="000000" w:sz="6" w:space="0"/>
              <w:right w:val="single" w:color="000000" w:sz="6" w:space="0"/>
            </w:tcBorders>
          </w:tcPr>
          <w:p w14:paraId="21676656">
            <w:pPr>
              <w:pStyle w:val="21"/>
              <w:spacing w:before="15" w:line="264" w:lineRule="exact"/>
              <w:ind w:left="652"/>
              <w:rPr>
                <w:rFonts w:hint="eastAsia" w:ascii="仿宋" w:hAnsi="仿宋" w:eastAsia="仿宋" w:cs="仿宋"/>
                <w:sz w:val="21"/>
                <w:szCs w:val="21"/>
              </w:rPr>
            </w:pPr>
            <w:r>
              <w:rPr>
                <w:rFonts w:hint="eastAsia" w:ascii="仿宋" w:hAnsi="仿宋" w:eastAsia="仿宋" w:cs="仿宋"/>
                <w:sz w:val="21"/>
                <w:szCs w:val="21"/>
              </w:rPr>
              <w:t>餐厅账单</w:t>
            </w:r>
          </w:p>
        </w:tc>
        <w:tc>
          <w:tcPr>
            <w:tcW w:w="1820" w:type="dxa"/>
            <w:tcBorders>
              <w:top w:val="single" w:color="000000" w:sz="6" w:space="0"/>
              <w:left w:val="single" w:color="000000" w:sz="6" w:space="0"/>
              <w:bottom w:val="single" w:color="000000" w:sz="6" w:space="0"/>
              <w:right w:val="single" w:color="000000" w:sz="6" w:space="0"/>
            </w:tcBorders>
          </w:tcPr>
          <w:p w14:paraId="23E1A0D4">
            <w:pPr>
              <w:pStyle w:val="21"/>
              <w:spacing w:before="15" w:line="264" w:lineRule="exact"/>
              <w:ind w:left="5"/>
              <w:jc w:val="center"/>
              <w:rPr>
                <w:rFonts w:hint="eastAsia" w:ascii="仿宋" w:hAnsi="仿宋" w:eastAsia="仿宋" w:cs="仿宋"/>
                <w:sz w:val="21"/>
                <w:szCs w:val="21"/>
              </w:rPr>
            </w:pPr>
            <w:r>
              <w:rPr>
                <w:rFonts w:hint="eastAsia" w:ascii="仿宋" w:hAnsi="仿宋" w:eastAsia="仿宋" w:cs="仿宋"/>
                <w:sz w:val="21"/>
                <w:szCs w:val="21"/>
              </w:rPr>
              <w:t>10</w:t>
            </w:r>
          </w:p>
        </w:tc>
        <w:tc>
          <w:tcPr>
            <w:tcW w:w="2540" w:type="dxa"/>
            <w:tcBorders>
              <w:top w:val="single" w:color="000000" w:sz="6" w:space="0"/>
              <w:left w:val="single" w:color="000000" w:sz="6" w:space="0"/>
              <w:bottom w:val="single" w:color="000000" w:sz="6" w:space="0"/>
            </w:tcBorders>
          </w:tcPr>
          <w:p w14:paraId="0B8C9E01">
            <w:pPr>
              <w:pStyle w:val="21"/>
              <w:spacing w:before="15" w:line="264" w:lineRule="exact"/>
              <w:jc w:val="center"/>
              <w:rPr>
                <w:rFonts w:hint="eastAsia" w:ascii="仿宋" w:hAnsi="仿宋" w:eastAsia="仿宋" w:cs="仿宋"/>
                <w:sz w:val="21"/>
                <w:szCs w:val="21"/>
              </w:rPr>
            </w:pPr>
            <w:r>
              <w:rPr>
                <w:rFonts w:hint="eastAsia" w:ascii="仿宋" w:hAnsi="仿宋" w:eastAsia="仿宋" w:cs="仿宋"/>
                <w:w w:val="100"/>
                <w:sz w:val="21"/>
                <w:szCs w:val="21"/>
              </w:rPr>
              <w:t>-</w:t>
            </w:r>
          </w:p>
        </w:tc>
      </w:tr>
      <w:tr w14:paraId="499888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2" w:hRule="atLeast"/>
        </w:trPr>
        <w:tc>
          <w:tcPr>
            <w:tcW w:w="1620" w:type="dxa"/>
            <w:vMerge w:val="continue"/>
            <w:tcBorders>
              <w:top w:val="nil"/>
              <w:right w:val="single" w:color="000000" w:sz="6" w:space="0"/>
            </w:tcBorders>
          </w:tcPr>
          <w:p w14:paraId="4B37DFB9">
            <w:pPr>
              <w:rPr>
                <w:rFonts w:hint="eastAsia" w:ascii="仿宋" w:hAnsi="仿宋" w:eastAsia="仿宋" w:cs="仿宋"/>
                <w:sz w:val="21"/>
                <w:szCs w:val="21"/>
              </w:rPr>
            </w:pPr>
          </w:p>
        </w:tc>
        <w:tc>
          <w:tcPr>
            <w:tcW w:w="2498" w:type="dxa"/>
            <w:tcBorders>
              <w:top w:val="single" w:color="000000" w:sz="6" w:space="0"/>
              <w:left w:val="single" w:color="000000" w:sz="6" w:space="0"/>
              <w:right w:val="single" w:color="000000" w:sz="6" w:space="0"/>
            </w:tcBorders>
          </w:tcPr>
          <w:p w14:paraId="4EBDD32A">
            <w:pPr>
              <w:pStyle w:val="21"/>
              <w:spacing w:before="15" w:line="267" w:lineRule="exact"/>
              <w:ind w:left="652"/>
              <w:rPr>
                <w:rFonts w:hint="eastAsia" w:ascii="仿宋" w:hAnsi="仿宋" w:eastAsia="仿宋" w:cs="仿宋"/>
                <w:sz w:val="21"/>
                <w:szCs w:val="21"/>
              </w:rPr>
            </w:pPr>
            <w:r>
              <w:rPr>
                <w:rFonts w:hint="eastAsia" w:ascii="仿宋" w:hAnsi="仿宋" w:eastAsia="仿宋" w:cs="仿宋"/>
                <w:sz w:val="21"/>
                <w:szCs w:val="21"/>
              </w:rPr>
              <w:t>世界时钟</w:t>
            </w:r>
          </w:p>
        </w:tc>
        <w:tc>
          <w:tcPr>
            <w:tcW w:w="1820" w:type="dxa"/>
            <w:tcBorders>
              <w:top w:val="single" w:color="000000" w:sz="6" w:space="0"/>
              <w:left w:val="single" w:color="000000" w:sz="6" w:space="0"/>
              <w:right w:val="single" w:color="000000" w:sz="6" w:space="0"/>
            </w:tcBorders>
          </w:tcPr>
          <w:p w14:paraId="0B50A2BC">
            <w:pPr>
              <w:pStyle w:val="21"/>
              <w:spacing w:before="15" w:line="267" w:lineRule="exact"/>
              <w:ind w:left="5"/>
              <w:jc w:val="center"/>
              <w:rPr>
                <w:rFonts w:hint="eastAsia" w:ascii="仿宋" w:hAnsi="仿宋" w:eastAsia="仿宋" w:cs="仿宋"/>
                <w:sz w:val="21"/>
                <w:szCs w:val="21"/>
              </w:rPr>
            </w:pPr>
            <w:r>
              <w:rPr>
                <w:rFonts w:hint="eastAsia" w:ascii="仿宋" w:hAnsi="仿宋" w:eastAsia="仿宋" w:cs="仿宋"/>
                <w:w w:val="100"/>
                <w:sz w:val="21"/>
                <w:szCs w:val="21"/>
              </w:rPr>
              <w:t>5</w:t>
            </w:r>
          </w:p>
        </w:tc>
        <w:tc>
          <w:tcPr>
            <w:tcW w:w="2540" w:type="dxa"/>
            <w:tcBorders>
              <w:top w:val="single" w:color="000000" w:sz="6" w:space="0"/>
              <w:left w:val="single" w:color="000000" w:sz="6" w:space="0"/>
            </w:tcBorders>
          </w:tcPr>
          <w:p w14:paraId="1AFF7204">
            <w:pPr>
              <w:pStyle w:val="21"/>
              <w:spacing w:before="15" w:line="267" w:lineRule="exact"/>
              <w:jc w:val="center"/>
              <w:rPr>
                <w:rFonts w:hint="eastAsia" w:ascii="仿宋" w:hAnsi="仿宋" w:eastAsia="仿宋" w:cs="仿宋"/>
                <w:sz w:val="21"/>
                <w:szCs w:val="21"/>
              </w:rPr>
            </w:pPr>
            <w:r>
              <w:rPr>
                <w:rFonts w:hint="eastAsia" w:ascii="仿宋" w:hAnsi="仿宋" w:eastAsia="仿宋" w:cs="仿宋"/>
                <w:w w:val="100"/>
                <w:sz w:val="21"/>
                <w:szCs w:val="21"/>
              </w:rPr>
              <w:t>-</w:t>
            </w:r>
          </w:p>
        </w:tc>
      </w:tr>
    </w:tbl>
    <w:tbl>
      <w:tblPr>
        <w:tblStyle w:val="12"/>
        <w:tblpPr w:leftFromText="180" w:rightFromText="180" w:vertAnchor="text" w:horzAnchor="page" w:tblpX="1295" w:tblpY="59"/>
        <w:tblOverlap w:val="never"/>
        <w:tblW w:w="0" w:type="auto"/>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0"/>
        <w:gridCol w:w="2543"/>
        <w:gridCol w:w="1800"/>
        <w:gridCol w:w="2520"/>
      </w:tblGrid>
      <w:tr w14:paraId="177557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0" w:hRule="atLeast"/>
        </w:trPr>
        <w:tc>
          <w:tcPr>
            <w:tcW w:w="1620" w:type="dxa"/>
            <w:vMerge w:val="restart"/>
            <w:tcBorders>
              <w:top w:val="single" w:color="000000" w:sz="6" w:space="0"/>
              <w:bottom w:val="single" w:color="000000" w:sz="6" w:space="0"/>
              <w:right w:val="single" w:color="000000" w:sz="6" w:space="0"/>
            </w:tcBorders>
          </w:tcPr>
          <w:p w14:paraId="749D8656">
            <w:pPr>
              <w:pStyle w:val="21"/>
              <w:rPr>
                <w:rFonts w:hint="eastAsia" w:ascii="仿宋" w:hAnsi="仿宋" w:eastAsia="仿宋" w:cs="仿宋"/>
                <w:sz w:val="21"/>
                <w:szCs w:val="21"/>
              </w:rPr>
            </w:pPr>
          </w:p>
          <w:p w14:paraId="5DA95F6A">
            <w:pPr>
              <w:pStyle w:val="21"/>
              <w:rPr>
                <w:rFonts w:hint="eastAsia" w:ascii="仿宋" w:hAnsi="仿宋" w:eastAsia="仿宋" w:cs="仿宋"/>
                <w:sz w:val="21"/>
                <w:szCs w:val="21"/>
              </w:rPr>
            </w:pPr>
          </w:p>
          <w:p w14:paraId="055D2D2D">
            <w:pPr>
              <w:pStyle w:val="21"/>
              <w:rPr>
                <w:rFonts w:hint="eastAsia" w:ascii="仿宋" w:hAnsi="仿宋" w:eastAsia="仿宋" w:cs="仿宋"/>
                <w:sz w:val="21"/>
                <w:szCs w:val="21"/>
              </w:rPr>
            </w:pPr>
          </w:p>
          <w:p w14:paraId="4BFAAD71">
            <w:pPr>
              <w:pStyle w:val="21"/>
              <w:rPr>
                <w:rFonts w:hint="eastAsia" w:ascii="仿宋" w:hAnsi="仿宋" w:eastAsia="仿宋" w:cs="仿宋"/>
                <w:sz w:val="21"/>
                <w:szCs w:val="21"/>
              </w:rPr>
            </w:pPr>
          </w:p>
          <w:p w14:paraId="0AE5CC82">
            <w:pPr>
              <w:pStyle w:val="21"/>
              <w:rPr>
                <w:rFonts w:hint="eastAsia" w:ascii="仿宋" w:hAnsi="仿宋" w:eastAsia="仿宋" w:cs="仿宋"/>
                <w:sz w:val="21"/>
                <w:szCs w:val="21"/>
              </w:rPr>
            </w:pPr>
          </w:p>
          <w:p w14:paraId="6E9E888A">
            <w:pPr>
              <w:pStyle w:val="21"/>
              <w:rPr>
                <w:rFonts w:hint="eastAsia" w:ascii="仿宋" w:hAnsi="仿宋" w:eastAsia="仿宋" w:cs="仿宋"/>
                <w:sz w:val="21"/>
                <w:szCs w:val="21"/>
              </w:rPr>
            </w:pPr>
          </w:p>
          <w:p w14:paraId="0E3CBAB2">
            <w:pPr>
              <w:pStyle w:val="21"/>
              <w:rPr>
                <w:rFonts w:hint="eastAsia" w:ascii="仿宋" w:hAnsi="仿宋" w:eastAsia="仿宋" w:cs="仿宋"/>
                <w:sz w:val="21"/>
                <w:szCs w:val="21"/>
              </w:rPr>
            </w:pPr>
          </w:p>
          <w:p w14:paraId="3A6E7989">
            <w:pPr>
              <w:pStyle w:val="21"/>
              <w:rPr>
                <w:rFonts w:hint="eastAsia" w:ascii="仿宋" w:hAnsi="仿宋" w:eastAsia="仿宋" w:cs="仿宋"/>
                <w:sz w:val="21"/>
                <w:szCs w:val="21"/>
              </w:rPr>
            </w:pPr>
          </w:p>
          <w:p w14:paraId="2795D4E6">
            <w:pPr>
              <w:pStyle w:val="21"/>
              <w:spacing w:before="6"/>
              <w:rPr>
                <w:rFonts w:hint="eastAsia" w:ascii="仿宋" w:hAnsi="仿宋" w:eastAsia="仿宋" w:cs="仿宋"/>
                <w:sz w:val="21"/>
                <w:szCs w:val="21"/>
              </w:rPr>
            </w:pPr>
          </w:p>
          <w:p w14:paraId="35CB6C19">
            <w:pPr>
              <w:pStyle w:val="21"/>
              <w:spacing w:line="242" w:lineRule="auto"/>
              <w:ind w:left="491" w:right="165" w:hanging="312"/>
              <w:rPr>
                <w:rFonts w:hint="eastAsia" w:ascii="仿宋" w:hAnsi="仿宋" w:eastAsia="仿宋" w:cs="仿宋"/>
                <w:sz w:val="21"/>
                <w:szCs w:val="21"/>
              </w:rPr>
            </w:pPr>
            <w:r>
              <w:rPr>
                <w:rFonts w:hint="eastAsia" w:ascii="仿宋" w:hAnsi="仿宋" w:eastAsia="仿宋" w:cs="仿宋"/>
                <w:sz w:val="21"/>
                <w:szCs w:val="21"/>
              </w:rPr>
              <w:t>客房服务与管理实训</w:t>
            </w:r>
          </w:p>
        </w:tc>
        <w:tc>
          <w:tcPr>
            <w:tcW w:w="2543" w:type="dxa"/>
            <w:tcBorders>
              <w:top w:val="single" w:color="000000" w:sz="6" w:space="0"/>
              <w:left w:val="single" w:color="000000" w:sz="6" w:space="0"/>
              <w:bottom w:val="single" w:color="000000" w:sz="6" w:space="0"/>
              <w:right w:val="single" w:color="000000" w:sz="6" w:space="0"/>
            </w:tcBorders>
          </w:tcPr>
          <w:p w14:paraId="5471ECB2">
            <w:pPr>
              <w:pStyle w:val="21"/>
              <w:spacing w:before="1" w:line="250" w:lineRule="exact"/>
              <w:ind w:left="109" w:right="106"/>
              <w:jc w:val="center"/>
              <w:rPr>
                <w:rFonts w:hint="eastAsia" w:ascii="仿宋" w:hAnsi="仿宋" w:eastAsia="仿宋" w:cs="仿宋"/>
                <w:sz w:val="21"/>
                <w:szCs w:val="21"/>
              </w:rPr>
            </w:pPr>
            <w:r>
              <w:rPr>
                <w:rFonts w:hint="eastAsia" w:ascii="仿宋" w:hAnsi="仿宋" w:eastAsia="仿宋" w:cs="仿宋"/>
                <w:sz w:val="21"/>
                <w:szCs w:val="21"/>
              </w:rPr>
              <w:t>床架连床垫</w:t>
            </w:r>
          </w:p>
        </w:tc>
        <w:tc>
          <w:tcPr>
            <w:tcW w:w="1800" w:type="dxa"/>
            <w:tcBorders>
              <w:top w:val="single" w:color="000000" w:sz="6" w:space="0"/>
              <w:left w:val="single" w:color="000000" w:sz="6" w:space="0"/>
              <w:bottom w:val="single" w:color="000000" w:sz="6" w:space="0"/>
              <w:right w:val="single" w:color="000000" w:sz="6" w:space="0"/>
            </w:tcBorders>
          </w:tcPr>
          <w:p w14:paraId="41DF33BB">
            <w:pPr>
              <w:pStyle w:val="21"/>
              <w:spacing w:before="1" w:line="250" w:lineRule="exact"/>
              <w:ind w:left="5"/>
              <w:jc w:val="center"/>
              <w:rPr>
                <w:rFonts w:hint="eastAsia" w:ascii="仿宋" w:hAnsi="仿宋" w:eastAsia="仿宋" w:cs="仿宋"/>
                <w:sz w:val="21"/>
                <w:szCs w:val="21"/>
              </w:rPr>
            </w:pPr>
            <w:r>
              <w:rPr>
                <w:rFonts w:hint="eastAsia" w:ascii="仿宋" w:hAnsi="仿宋" w:eastAsia="仿宋" w:cs="仿宋"/>
                <w:sz w:val="21"/>
                <w:szCs w:val="21"/>
              </w:rPr>
              <w:t>10</w:t>
            </w:r>
          </w:p>
        </w:tc>
        <w:tc>
          <w:tcPr>
            <w:tcW w:w="2520" w:type="dxa"/>
            <w:tcBorders>
              <w:top w:val="single" w:color="000000" w:sz="6" w:space="0"/>
              <w:left w:val="single" w:color="000000" w:sz="6" w:space="0"/>
              <w:bottom w:val="single" w:color="000000" w:sz="6" w:space="0"/>
            </w:tcBorders>
          </w:tcPr>
          <w:p w14:paraId="50C7F834">
            <w:pPr>
              <w:pStyle w:val="21"/>
              <w:spacing w:before="1" w:line="250" w:lineRule="exact"/>
              <w:ind w:left="26" w:right="26"/>
              <w:jc w:val="center"/>
              <w:rPr>
                <w:rFonts w:hint="eastAsia" w:ascii="仿宋" w:hAnsi="仿宋" w:eastAsia="仿宋" w:cs="仿宋"/>
                <w:sz w:val="21"/>
                <w:szCs w:val="21"/>
              </w:rPr>
            </w:pPr>
            <w:r>
              <w:rPr>
                <w:rFonts w:hint="eastAsia" w:ascii="仿宋" w:hAnsi="仿宋" w:eastAsia="仿宋" w:cs="仿宋"/>
                <w:sz w:val="21"/>
                <w:szCs w:val="21"/>
              </w:rPr>
              <w:t>床垫席梦思 2</w:t>
            </w:r>
            <w:r>
              <w:rPr>
                <w:rFonts w:hint="eastAsia" w:ascii="仿宋" w:hAnsi="仿宋" w:eastAsia="仿宋" w:cs="仿宋"/>
                <w:sz w:val="21"/>
                <w:szCs w:val="21"/>
                <w:lang w:val="en-US" w:eastAsia="zh-CN"/>
              </w:rPr>
              <w:t>00厘米</w:t>
            </w:r>
            <w:r>
              <w:rPr>
                <w:rFonts w:hint="eastAsia" w:ascii="仿宋" w:hAnsi="仿宋" w:eastAsia="仿宋" w:cs="仿宋"/>
                <w:sz w:val="21"/>
                <w:szCs w:val="21"/>
              </w:rPr>
              <w:t>×</w:t>
            </w:r>
            <w:r>
              <w:rPr>
                <w:rFonts w:hint="eastAsia" w:ascii="仿宋" w:hAnsi="仿宋" w:eastAsia="仿宋" w:cs="仿宋"/>
                <w:sz w:val="21"/>
                <w:szCs w:val="21"/>
                <w:lang w:val="en-US" w:eastAsia="zh-CN"/>
              </w:rPr>
              <w:t>120厘米</w:t>
            </w:r>
          </w:p>
        </w:tc>
      </w:tr>
      <w:tr w14:paraId="70C077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2" w:hRule="atLeast"/>
        </w:trPr>
        <w:tc>
          <w:tcPr>
            <w:tcW w:w="1620" w:type="dxa"/>
            <w:vMerge w:val="continue"/>
            <w:tcBorders>
              <w:top w:val="nil"/>
              <w:bottom w:val="single" w:color="000000" w:sz="6" w:space="0"/>
              <w:right w:val="single" w:color="000000" w:sz="6" w:space="0"/>
            </w:tcBorders>
          </w:tcPr>
          <w:p w14:paraId="292FC527">
            <w:pPr>
              <w:rPr>
                <w:rFonts w:hint="eastAsia" w:ascii="仿宋" w:hAnsi="仿宋" w:eastAsia="仿宋" w:cs="仿宋"/>
                <w:sz w:val="21"/>
                <w:szCs w:val="21"/>
              </w:rPr>
            </w:pPr>
          </w:p>
        </w:tc>
        <w:tc>
          <w:tcPr>
            <w:tcW w:w="2543" w:type="dxa"/>
            <w:tcBorders>
              <w:top w:val="single" w:color="000000" w:sz="6" w:space="0"/>
              <w:left w:val="single" w:color="000000" w:sz="6" w:space="0"/>
              <w:bottom w:val="single" w:color="000000" w:sz="6" w:space="0"/>
              <w:right w:val="single" w:color="000000" w:sz="6" w:space="0"/>
            </w:tcBorders>
          </w:tcPr>
          <w:p w14:paraId="6D4CC66C">
            <w:pPr>
              <w:pStyle w:val="21"/>
              <w:spacing w:line="252" w:lineRule="exact"/>
              <w:ind w:left="109" w:right="104"/>
              <w:jc w:val="center"/>
              <w:rPr>
                <w:rFonts w:hint="eastAsia" w:ascii="仿宋" w:hAnsi="仿宋" w:eastAsia="仿宋" w:cs="仿宋"/>
                <w:sz w:val="21"/>
                <w:szCs w:val="21"/>
              </w:rPr>
            </w:pPr>
            <w:r>
              <w:rPr>
                <w:rFonts w:hint="eastAsia" w:ascii="仿宋" w:hAnsi="仿宋" w:eastAsia="仿宋" w:cs="仿宋"/>
                <w:sz w:val="21"/>
                <w:szCs w:val="21"/>
              </w:rPr>
              <w:t>床单</w:t>
            </w:r>
          </w:p>
        </w:tc>
        <w:tc>
          <w:tcPr>
            <w:tcW w:w="1800" w:type="dxa"/>
            <w:tcBorders>
              <w:top w:val="single" w:color="000000" w:sz="6" w:space="0"/>
              <w:left w:val="single" w:color="000000" w:sz="6" w:space="0"/>
              <w:bottom w:val="single" w:color="000000" w:sz="6" w:space="0"/>
              <w:right w:val="single" w:color="000000" w:sz="6" w:space="0"/>
            </w:tcBorders>
          </w:tcPr>
          <w:p w14:paraId="180E9CDC">
            <w:pPr>
              <w:pStyle w:val="21"/>
              <w:spacing w:line="252" w:lineRule="exact"/>
              <w:ind w:left="5"/>
              <w:jc w:val="center"/>
              <w:rPr>
                <w:rFonts w:hint="eastAsia" w:ascii="仿宋" w:hAnsi="仿宋" w:eastAsia="仿宋" w:cs="仿宋"/>
                <w:sz w:val="21"/>
                <w:szCs w:val="21"/>
              </w:rPr>
            </w:pPr>
            <w:r>
              <w:rPr>
                <w:rFonts w:hint="eastAsia" w:ascii="仿宋" w:hAnsi="仿宋" w:eastAsia="仿宋" w:cs="仿宋"/>
                <w:sz w:val="21"/>
                <w:szCs w:val="21"/>
              </w:rPr>
              <w:t>20</w:t>
            </w:r>
          </w:p>
        </w:tc>
        <w:tc>
          <w:tcPr>
            <w:tcW w:w="2520" w:type="dxa"/>
            <w:tcBorders>
              <w:top w:val="single" w:color="000000" w:sz="6" w:space="0"/>
              <w:left w:val="single" w:color="000000" w:sz="6" w:space="0"/>
              <w:bottom w:val="single" w:color="000000" w:sz="6" w:space="0"/>
            </w:tcBorders>
          </w:tcPr>
          <w:p w14:paraId="49E00618">
            <w:pPr>
              <w:pStyle w:val="21"/>
              <w:spacing w:line="252" w:lineRule="exact"/>
              <w:ind w:left="26" w:right="26"/>
              <w:jc w:val="center"/>
              <w:rPr>
                <w:rFonts w:hint="eastAsia" w:ascii="仿宋" w:hAnsi="仿宋" w:eastAsia="仿宋" w:cs="仿宋"/>
                <w:sz w:val="21"/>
                <w:szCs w:val="21"/>
              </w:rPr>
            </w:pPr>
            <w:r>
              <w:rPr>
                <w:rFonts w:hint="eastAsia" w:ascii="仿宋" w:hAnsi="仿宋" w:eastAsia="仿宋" w:cs="仿宋"/>
                <w:sz w:val="21"/>
                <w:szCs w:val="21"/>
              </w:rPr>
              <w:t>全棉 280 厘米×200 厘米</w:t>
            </w:r>
          </w:p>
        </w:tc>
      </w:tr>
      <w:tr w14:paraId="1A9F6E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2" w:hRule="atLeast"/>
        </w:trPr>
        <w:tc>
          <w:tcPr>
            <w:tcW w:w="1620" w:type="dxa"/>
            <w:vMerge w:val="continue"/>
            <w:tcBorders>
              <w:top w:val="nil"/>
              <w:bottom w:val="single" w:color="000000" w:sz="6" w:space="0"/>
              <w:right w:val="single" w:color="000000" w:sz="6" w:space="0"/>
            </w:tcBorders>
          </w:tcPr>
          <w:p w14:paraId="13686E48">
            <w:pPr>
              <w:rPr>
                <w:rFonts w:hint="eastAsia" w:ascii="仿宋" w:hAnsi="仿宋" w:eastAsia="仿宋" w:cs="仿宋"/>
                <w:sz w:val="21"/>
                <w:szCs w:val="21"/>
              </w:rPr>
            </w:pPr>
          </w:p>
        </w:tc>
        <w:tc>
          <w:tcPr>
            <w:tcW w:w="2543" w:type="dxa"/>
            <w:tcBorders>
              <w:top w:val="single" w:color="000000" w:sz="6" w:space="0"/>
              <w:left w:val="single" w:color="000000" w:sz="6" w:space="0"/>
              <w:bottom w:val="single" w:color="000000" w:sz="6" w:space="0"/>
              <w:right w:val="single" w:color="000000" w:sz="6" w:space="0"/>
            </w:tcBorders>
          </w:tcPr>
          <w:p w14:paraId="1C14CFFA">
            <w:pPr>
              <w:pStyle w:val="21"/>
              <w:spacing w:before="1" w:line="252" w:lineRule="exact"/>
              <w:ind w:left="109" w:right="104"/>
              <w:jc w:val="center"/>
              <w:rPr>
                <w:rFonts w:hint="eastAsia" w:ascii="仿宋" w:hAnsi="仿宋" w:eastAsia="仿宋" w:cs="仿宋"/>
                <w:sz w:val="21"/>
                <w:szCs w:val="21"/>
              </w:rPr>
            </w:pPr>
            <w:r>
              <w:rPr>
                <w:rFonts w:hint="eastAsia" w:ascii="仿宋" w:hAnsi="仿宋" w:eastAsia="仿宋" w:cs="仿宋"/>
                <w:sz w:val="21"/>
                <w:szCs w:val="21"/>
              </w:rPr>
              <w:t>枕头</w:t>
            </w:r>
          </w:p>
        </w:tc>
        <w:tc>
          <w:tcPr>
            <w:tcW w:w="1800" w:type="dxa"/>
            <w:tcBorders>
              <w:top w:val="single" w:color="000000" w:sz="6" w:space="0"/>
              <w:left w:val="single" w:color="000000" w:sz="6" w:space="0"/>
              <w:bottom w:val="single" w:color="000000" w:sz="6" w:space="0"/>
              <w:right w:val="single" w:color="000000" w:sz="6" w:space="0"/>
            </w:tcBorders>
          </w:tcPr>
          <w:p w14:paraId="24AB82A4">
            <w:pPr>
              <w:pStyle w:val="21"/>
              <w:spacing w:before="1" w:line="252" w:lineRule="exact"/>
              <w:ind w:left="5"/>
              <w:jc w:val="center"/>
              <w:rPr>
                <w:rFonts w:hint="eastAsia" w:ascii="仿宋" w:hAnsi="仿宋" w:eastAsia="仿宋" w:cs="仿宋"/>
                <w:sz w:val="21"/>
                <w:szCs w:val="21"/>
              </w:rPr>
            </w:pPr>
            <w:r>
              <w:rPr>
                <w:rFonts w:hint="eastAsia" w:ascii="仿宋" w:hAnsi="仿宋" w:eastAsia="仿宋" w:cs="仿宋"/>
                <w:sz w:val="21"/>
                <w:szCs w:val="21"/>
              </w:rPr>
              <w:t>30</w:t>
            </w:r>
          </w:p>
        </w:tc>
        <w:tc>
          <w:tcPr>
            <w:tcW w:w="2520" w:type="dxa"/>
            <w:tcBorders>
              <w:top w:val="single" w:color="000000" w:sz="6" w:space="0"/>
              <w:left w:val="single" w:color="000000" w:sz="6" w:space="0"/>
              <w:bottom w:val="single" w:color="000000" w:sz="6" w:space="0"/>
            </w:tcBorders>
          </w:tcPr>
          <w:p w14:paraId="3ED207F3">
            <w:pPr>
              <w:pStyle w:val="21"/>
              <w:spacing w:before="1" w:line="252" w:lineRule="exact"/>
              <w:ind w:left="26" w:right="26"/>
              <w:jc w:val="center"/>
              <w:rPr>
                <w:rFonts w:hint="eastAsia" w:ascii="仿宋" w:hAnsi="仿宋" w:eastAsia="仿宋" w:cs="仿宋"/>
                <w:sz w:val="21"/>
                <w:szCs w:val="21"/>
              </w:rPr>
            </w:pPr>
            <w:r>
              <w:rPr>
                <w:rFonts w:hint="eastAsia" w:ascii="仿宋" w:hAnsi="仿宋" w:eastAsia="仿宋" w:cs="仿宋"/>
                <w:sz w:val="21"/>
                <w:szCs w:val="21"/>
              </w:rPr>
              <w:t>羽绒 75 厘米×45 厘米</w:t>
            </w:r>
          </w:p>
        </w:tc>
      </w:tr>
      <w:tr w14:paraId="7C63F9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5" w:hRule="atLeast"/>
        </w:trPr>
        <w:tc>
          <w:tcPr>
            <w:tcW w:w="1620" w:type="dxa"/>
            <w:vMerge w:val="continue"/>
            <w:tcBorders>
              <w:top w:val="nil"/>
              <w:bottom w:val="single" w:color="000000" w:sz="6" w:space="0"/>
              <w:right w:val="single" w:color="000000" w:sz="6" w:space="0"/>
            </w:tcBorders>
          </w:tcPr>
          <w:p w14:paraId="7FC7844C">
            <w:pPr>
              <w:rPr>
                <w:rFonts w:hint="eastAsia" w:ascii="仿宋" w:hAnsi="仿宋" w:eastAsia="仿宋" w:cs="仿宋"/>
                <w:sz w:val="21"/>
                <w:szCs w:val="21"/>
              </w:rPr>
            </w:pPr>
          </w:p>
        </w:tc>
        <w:tc>
          <w:tcPr>
            <w:tcW w:w="2543" w:type="dxa"/>
            <w:tcBorders>
              <w:top w:val="single" w:color="000000" w:sz="6" w:space="0"/>
              <w:left w:val="single" w:color="000000" w:sz="6" w:space="0"/>
              <w:bottom w:val="single" w:color="000000" w:sz="6" w:space="0"/>
              <w:right w:val="single" w:color="000000" w:sz="6" w:space="0"/>
            </w:tcBorders>
          </w:tcPr>
          <w:p w14:paraId="0260CB2A">
            <w:pPr>
              <w:pStyle w:val="21"/>
              <w:spacing w:before="5"/>
              <w:rPr>
                <w:rFonts w:hint="eastAsia" w:ascii="仿宋" w:hAnsi="仿宋" w:eastAsia="仿宋" w:cs="仿宋"/>
                <w:sz w:val="21"/>
                <w:szCs w:val="21"/>
              </w:rPr>
            </w:pPr>
          </w:p>
          <w:p w14:paraId="199E2EA2">
            <w:pPr>
              <w:pStyle w:val="21"/>
              <w:ind w:left="109" w:right="104"/>
              <w:jc w:val="center"/>
              <w:rPr>
                <w:rFonts w:hint="eastAsia" w:ascii="仿宋" w:hAnsi="仿宋" w:eastAsia="仿宋" w:cs="仿宋"/>
                <w:sz w:val="21"/>
                <w:szCs w:val="21"/>
              </w:rPr>
            </w:pPr>
            <w:r>
              <w:rPr>
                <w:rFonts w:hint="eastAsia" w:ascii="仿宋" w:hAnsi="仿宋" w:eastAsia="仿宋" w:cs="仿宋"/>
                <w:sz w:val="21"/>
                <w:szCs w:val="21"/>
              </w:rPr>
              <w:t>枕套</w:t>
            </w:r>
          </w:p>
        </w:tc>
        <w:tc>
          <w:tcPr>
            <w:tcW w:w="1800" w:type="dxa"/>
            <w:tcBorders>
              <w:top w:val="single" w:color="000000" w:sz="6" w:space="0"/>
              <w:left w:val="single" w:color="000000" w:sz="6" w:space="0"/>
              <w:bottom w:val="single" w:color="000000" w:sz="6" w:space="0"/>
              <w:right w:val="single" w:color="000000" w:sz="6" w:space="0"/>
            </w:tcBorders>
          </w:tcPr>
          <w:p w14:paraId="43888527">
            <w:pPr>
              <w:pStyle w:val="21"/>
              <w:spacing w:before="5"/>
              <w:rPr>
                <w:rFonts w:hint="eastAsia" w:ascii="仿宋" w:hAnsi="仿宋" w:eastAsia="仿宋" w:cs="仿宋"/>
                <w:sz w:val="21"/>
                <w:szCs w:val="21"/>
              </w:rPr>
            </w:pPr>
          </w:p>
          <w:p w14:paraId="2739A9C0">
            <w:pPr>
              <w:pStyle w:val="21"/>
              <w:ind w:left="5"/>
              <w:jc w:val="center"/>
              <w:rPr>
                <w:rFonts w:hint="eastAsia" w:ascii="仿宋" w:hAnsi="仿宋" w:eastAsia="仿宋" w:cs="仿宋"/>
                <w:sz w:val="21"/>
                <w:szCs w:val="21"/>
              </w:rPr>
            </w:pPr>
            <w:r>
              <w:rPr>
                <w:rFonts w:hint="eastAsia" w:ascii="仿宋" w:hAnsi="仿宋" w:eastAsia="仿宋" w:cs="仿宋"/>
                <w:sz w:val="21"/>
                <w:szCs w:val="21"/>
              </w:rPr>
              <w:t>30</w:t>
            </w:r>
          </w:p>
        </w:tc>
        <w:tc>
          <w:tcPr>
            <w:tcW w:w="2520" w:type="dxa"/>
            <w:tcBorders>
              <w:top w:val="single" w:color="000000" w:sz="6" w:space="0"/>
              <w:left w:val="single" w:color="000000" w:sz="6" w:space="0"/>
              <w:bottom w:val="single" w:color="000000" w:sz="6" w:space="0"/>
            </w:tcBorders>
          </w:tcPr>
          <w:p w14:paraId="4A5CB226">
            <w:pPr>
              <w:pStyle w:val="21"/>
              <w:spacing w:before="1" w:line="242" w:lineRule="auto"/>
              <w:ind w:left="103" w:right="97" w:hanging="3"/>
              <w:jc w:val="center"/>
              <w:rPr>
                <w:rFonts w:hint="eastAsia" w:ascii="仿宋" w:hAnsi="仿宋" w:eastAsia="仿宋" w:cs="仿宋"/>
                <w:sz w:val="21"/>
                <w:szCs w:val="21"/>
              </w:rPr>
            </w:pPr>
            <w:r>
              <w:rPr>
                <w:rFonts w:hint="eastAsia" w:ascii="仿宋" w:hAnsi="仿宋" w:eastAsia="仿宋" w:cs="仿宋"/>
                <w:spacing w:val="-18"/>
                <w:sz w:val="21"/>
                <w:szCs w:val="21"/>
              </w:rPr>
              <w:t xml:space="preserve">全棉 </w:t>
            </w:r>
            <w:r>
              <w:rPr>
                <w:rFonts w:hint="eastAsia" w:ascii="仿宋" w:hAnsi="仿宋" w:eastAsia="仿宋" w:cs="仿宋"/>
                <w:sz w:val="21"/>
                <w:szCs w:val="21"/>
              </w:rPr>
              <w:t>85</w:t>
            </w:r>
            <w:r>
              <w:rPr>
                <w:rFonts w:hint="eastAsia" w:ascii="仿宋" w:hAnsi="仿宋" w:eastAsia="仿宋" w:cs="仿宋"/>
                <w:spacing w:val="-15"/>
                <w:sz w:val="21"/>
                <w:szCs w:val="21"/>
              </w:rPr>
              <w:t xml:space="preserve"> 厘米×</w:t>
            </w:r>
            <w:r>
              <w:rPr>
                <w:rFonts w:hint="eastAsia" w:ascii="仿宋" w:hAnsi="仿宋" w:eastAsia="仿宋" w:cs="仿宋"/>
                <w:sz w:val="21"/>
                <w:szCs w:val="21"/>
              </w:rPr>
              <w:t>55</w:t>
            </w:r>
            <w:r>
              <w:rPr>
                <w:rFonts w:hint="eastAsia" w:ascii="仿宋" w:hAnsi="仿宋" w:eastAsia="仿宋" w:cs="仿宋"/>
                <w:spacing w:val="-15"/>
                <w:sz w:val="21"/>
                <w:szCs w:val="21"/>
              </w:rPr>
              <w:t xml:space="preserve"> 厘米× 15 厘米，开口方式为信封</w:t>
            </w:r>
          </w:p>
          <w:p w14:paraId="31C4A32C">
            <w:pPr>
              <w:pStyle w:val="21"/>
              <w:spacing w:before="1" w:line="250" w:lineRule="exact"/>
              <w:jc w:val="center"/>
              <w:rPr>
                <w:rFonts w:hint="eastAsia" w:ascii="仿宋" w:hAnsi="仿宋" w:eastAsia="仿宋" w:cs="仿宋"/>
                <w:sz w:val="21"/>
                <w:szCs w:val="21"/>
              </w:rPr>
            </w:pPr>
            <w:r>
              <w:rPr>
                <w:rFonts w:hint="eastAsia" w:ascii="仿宋" w:hAnsi="仿宋" w:eastAsia="仿宋" w:cs="仿宋"/>
                <w:w w:val="100"/>
                <w:sz w:val="21"/>
                <w:szCs w:val="21"/>
              </w:rPr>
              <w:t>口</w:t>
            </w:r>
          </w:p>
        </w:tc>
      </w:tr>
      <w:tr w14:paraId="768F58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6" w:hRule="atLeast"/>
        </w:trPr>
        <w:tc>
          <w:tcPr>
            <w:tcW w:w="1620" w:type="dxa"/>
            <w:vMerge w:val="continue"/>
            <w:tcBorders>
              <w:top w:val="nil"/>
              <w:bottom w:val="single" w:color="000000" w:sz="6" w:space="0"/>
              <w:right w:val="single" w:color="000000" w:sz="6" w:space="0"/>
            </w:tcBorders>
          </w:tcPr>
          <w:p w14:paraId="5E5692E6">
            <w:pPr>
              <w:rPr>
                <w:rFonts w:hint="eastAsia" w:ascii="仿宋" w:hAnsi="仿宋" w:eastAsia="仿宋" w:cs="仿宋"/>
                <w:sz w:val="21"/>
                <w:szCs w:val="21"/>
              </w:rPr>
            </w:pPr>
          </w:p>
        </w:tc>
        <w:tc>
          <w:tcPr>
            <w:tcW w:w="2543" w:type="dxa"/>
            <w:tcBorders>
              <w:top w:val="single" w:color="000000" w:sz="6" w:space="0"/>
              <w:left w:val="single" w:color="000000" w:sz="6" w:space="0"/>
              <w:bottom w:val="single" w:color="000000" w:sz="6" w:space="0"/>
              <w:right w:val="single" w:color="000000" w:sz="6" w:space="0"/>
            </w:tcBorders>
          </w:tcPr>
          <w:p w14:paraId="7E20B8CA">
            <w:pPr>
              <w:pStyle w:val="21"/>
              <w:spacing w:before="1"/>
              <w:ind w:left="109" w:right="104"/>
              <w:jc w:val="center"/>
              <w:rPr>
                <w:rFonts w:hint="eastAsia" w:ascii="仿宋" w:hAnsi="仿宋" w:eastAsia="仿宋" w:cs="仿宋"/>
                <w:sz w:val="21"/>
                <w:szCs w:val="21"/>
              </w:rPr>
            </w:pPr>
            <w:r>
              <w:rPr>
                <w:rFonts w:hint="eastAsia" w:ascii="仿宋" w:hAnsi="仿宋" w:eastAsia="仿宋" w:cs="仿宋"/>
                <w:sz w:val="21"/>
                <w:szCs w:val="21"/>
              </w:rPr>
              <w:t>席梦思保护垫</w:t>
            </w:r>
          </w:p>
          <w:p w14:paraId="568FE455">
            <w:pPr>
              <w:pStyle w:val="21"/>
              <w:spacing w:before="4" w:line="252" w:lineRule="exact"/>
              <w:ind w:left="109" w:right="104"/>
              <w:jc w:val="center"/>
              <w:rPr>
                <w:rFonts w:hint="eastAsia" w:ascii="仿宋" w:hAnsi="仿宋" w:eastAsia="仿宋" w:cs="仿宋"/>
                <w:sz w:val="21"/>
                <w:szCs w:val="21"/>
              </w:rPr>
            </w:pPr>
            <w:r>
              <w:rPr>
                <w:rFonts w:hint="eastAsia" w:ascii="仿宋" w:hAnsi="仿宋" w:eastAsia="仿宋" w:cs="仿宋"/>
                <w:sz w:val="21"/>
                <w:szCs w:val="21"/>
              </w:rPr>
              <w:t>(床褥)</w:t>
            </w:r>
          </w:p>
        </w:tc>
        <w:tc>
          <w:tcPr>
            <w:tcW w:w="1800" w:type="dxa"/>
            <w:tcBorders>
              <w:top w:val="single" w:color="000000" w:sz="6" w:space="0"/>
              <w:left w:val="single" w:color="000000" w:sz="6" w:space="0"/>
              <w:bottom w:val="single" w:color="000000" w:sz="6" w:space="0"/>
              <w:right w:val="single" w:color="000000" w:sz="6" w:space="0"/>
            </w:tcBorders>
          </w:tcPr>
          <w:p w14:paraId="2223FBAE">
            <w:pPr>
              <w:pStyle w:val="21"/>
              <w:spacing w:before="137"/>
              <w:ind w:left="5"/>
              <w:jc w:val="center"/>
              <w:rPr>
                <w:rFonts w:hint="eastAsia" w:ascii="仿宋" w:hAnsi="仿宋" w:eastAsia="仿宋" w:cs="仿宋"/>
                <w:sz w:val="21"/>
                <w:szCs w:val="21"/>
              </w:rPr>
            </w:pPr>
            <w:r>
              <w:rPr>
                <w:rFonts w:hint="eastAsia" w:ascii="仿宋" w:hAnsi="仿宋" w:eastAsia="仿宋" w:cs="仿宋"/>
                <w:sz w:val="21"/>
                <w:szCs w:val="21"/>
              </w:rPr>
              <w:t>20</w:t>
            </w:r>
          </w:p>
        </w:tc>
        <w:tc>
          <w:tcPr>
            <w:tcW w:w="2520" w:type="dxa"/>
            <w:tcBorders>
              <w:top w:val="single" w:color="000000" w:sz="6" w:space="0"/>
              <w:left w:val="single" w:color="000000" w:sz="6" w:space="0"/>
              <w:bottom w:val="single" w:color="000000" w:sz="6" w:space="0"/>
            </w:tcBorders>
          </w:tcPr>
          <w:p w14:paraId="52DA35A9">
            <w:pPr>
              <w:pStyle w:val="21"/>
              <w:spacing w:before="137"/>
              <w:jc w:val="center"/>
              <w:rPr>
                <w:rFonts w:hint="eastAsia" w:ascii="仿宋" w:hAnsi="仿宋" w:eastAsia="仿宋" w:cs="仿宋"/>
                <w:sz w:val="21"/>
                <w:szCs w:val="21"/>
              </w:rPr>
            </w:pPr>
            <w:r>
              <w:rPr>
                <w:rFonts w:hint="eastAsia" w:ascii="仿宋" w:hAnsi="仿宋" w:eastAsia="仿宋" w:cs="仿宋"/>
                <w:w w:val="100"/>
                <w:sz w:val="21"/>
                <w:szCs w:val="21"/>
              </w:rPr>
              <w:t>-</w:t>
            </w:r>
          </w:p>
        </w:tc>
      </w:tr>
      <w:tr w14:paraId="26AFFE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trPr>
        <w:tc>
          <w:tcPr>
            <w:tcW w:w="1620" w:type="dxa"/>
            <w:vMerge w:val="continue"/>
            <w:tcBorders>
              <w:top w:val="nil"/>
              <w:bottom w:val="single" w:color="000000" w:sz="6" w:space="0"/>
              <w:right w:val="single" w:color="000000" w:sz="6" w:space="0"/>
            </w:tcBorders>
          </w:tcPr>
          <w:p w14:paraId="6A521595">
            <w:pPr>
              <w:rPr>
                <w:rFonts w:hint="eastAsia" w:ascii="仿宋" w:hAnsi="仿宋" w:eastAsia="仿宋" w:cs="仿宋"/>
                <w:sz w:val="21"/>
                <w:szCs w:val="21"/>
              </w:rPr>
            </w:pPr>
          </w:p>
        </w:tc>
        <w:tc>
          <w:tcPr>
            <w:tcW w:w="2543" w:type="dxa"/>
            <w:tcBorders>
              <w:top w:val="single" w:color="000000" w:sz="6" w:space="0"/>
              <w:left w:val="single" w:color="000000" w:sz="6" w:space="0"/>
              <w:bottom w:val="single" w:color="000000" w:sz="6" w:space="0"/>
              <w:right w:val="single" w:color="000000" w:sz="6" w:space="0"/>
            </w:tcBorders>
          </w:tcPr>
          <w:p w14:paraId="3D2CE8B6">
            <w:pPr>
              <w:pStyle w:val="21"/>
              <w:spacing w:before="137"/>
              <w:ind w:left="109" w:right="104"/>
              <w:jc w:val="center"/>
              <w:rPr>
                <w:rFonts w:hint="eastAsia" w:ascii="仿宋" w:hAnsi="仿宋" w:eastAsia="仿宋" w:cs="仿宋"/>
                <w:sz w:val="21"/>
                <w:szCs w:val="21"/>
              </w:rPr>
            </w:pPr>
            <w:r>
              <w:rPr>
                <w:rFonts w:hint="eastAsia" w:ascii="仿宋" w:hAnsi="仿宋" w:eastAsia="仿宋" w:cs="仿宋"/>
                <w:sz w:val="21"/>
                <w:szCs w:val="21"/>
              </w:rPr>
              <w:t>被子</w:t>
            </w:r>
          </w:p>
        </w:tc>
        <w:tc>
          <w:tcPr>
            <w:tcW w:w="1800" w:type="dxa"/>
            <w:tcBorders>
              <w:top w:val="single" w:color="000000" w:sz="6" w:space="0"/>
              <w:left w:val="single" w:color="000000" w:sz="6" w:space="0"/>
              <w:bottom w:val="single" w:color="000000" w:sz="6" w:space="0"/>
              <w:right w:val="single" w:color="000000" w:sz="6" w:space="0"/>
            </w:tcBorders>
          </w:tcPr>
          <w:p w14:paraId="470FD85B">
            <w:pPr>
              <w:pStyle w:val="21"/>
              <w:spacing w:before="137"/>
              <w:ind w:left="5"/>
              <w:jc w:val="center"/>
              <w:rPr>
                <w:rFonts w:hint="eastAsia" w:ascii="仿宋" w:hAnsi="仿宋" w:eastAsia="仿宋" w:cs="仿宋"/>
                <w:sz w:val="21"/>
                <w:szCs w:val="21"/>
              </w:rPr>
            </w:pPr>
            <w:r>
              <w:rPr>
                <w:rFonts w:hint="eastAsia" w:ascii="仿宋" w:hAnsi="仿宋" w:eastAsia="仿宋" w:cs="仿宋"/>
                <w:sz w:val="21"/>
                <w:szCs w:val="21"/>
              </w:rPr>
              <w:t>20</w:t>
            </w:r>
          </w:p>
        </w:tc>
        <w:tc>
          <w:tcPr>
            <w:tcW w:w="2520" w:type="dxa"/>
            <w:tcBorders>
              <w:top w:val="single" w:color="000000" w:sz="6" w:space="0"/>
              <w:left w:val="single" w:color="000000" w:sz="6" w:space="0"/>
              <w:bottom w:val="single" w:color="000000" w:sz="6" w:space="0"/>
            </w:tcBorders>
          </w:tcPr>
          <w:p w14:paraId="210691E8">
            <w:pPr>
              <w:pStyle w:val="21"/>
              <w:spacing w:before="1"/>
              <w:ind w:left="230"/>
              <w:rPr>
                <w:rFonts w:hint="eastAsia" w:ascii="仿宋" w:hAnsi="仿宋" w:eastAsia="仿宋" w:cs="仿宋"/>
                <w:sz w:val="21"/>
                <w:szCs w:val="21"/>
              </w:rPr>
            </w:pPr>
            <w:r>
              <w:rPr>
                <w:rFonts w:hint="eastAsia" w:ascii="仿宋" w:hAnsi="仿宋" w:eastAsia="仿宋" w:cs="仿宋"/>
                <w:spacing w:val="-18"/>
                <w:sz w:val="21"/>
                <w:szCs w:val="21"/>
              </w:rPr>
              <w:t xml:space="preserve">羽绒 </w:t>
            </w:r>
            <w:r>
              <w:rPr>
                <w:rFonts w:hint="eastAsia" w:ascii="仿宋" w:hAnsi="仿宋" w:eastAsia="仿宋" w:cs="仿宋"/>
                <w:sz w:val="21"/>
                <w:szCs w:val="21"/>
              </w:rPr>
              <w:t>230</w:t>
            </w:r>
            <w:r>
              <w:rPr>
                <w:rFonts w:hint="eastAsia" w:ascii="仿宋" w:hAnsi="仿宋" w:eastAsia="仿宋" w:cs="仿宋"/>
                <w:spacing w:val="-15"/>
                <w:sz w:val="21"/>
                <w:szCs w:val="21"/>
              </w:rPr>
              <w:t xml:space="preserve"> 厘米×</w:t>
            </w:r>
            <w:r>
              <w:rPr>
                <w:rFonts w:hint="eastAsia" w:ascii="仿宋" w:hAnsi="仿宋" w:eastAsia="仿宋" w:cs="仿宋"/>
                <w:sz w:val="21"/>
                <w:szCs w:val="21"/>
              </w:rPr>
              <w:t>180</w:t>
            </w:r>
            <w:r>
              <w:rPr>
                <w:rFonts w:hint="eastAsia" w:ascii="仿宋" w:hAnsi="仿宋" w:eastAsia="仿宋" w:cs="仿宋"/>
                <w:spacing w:val="-27"/>
                <w:sz w:val="21"/>
                <w:szCs w:val="21"/>
              </w:rPr>
              <w:t xml:space="preserve"> 厘</w:t>
            </w:r>
          </w:p>
          <w:p w14:paraId="1028A095">
            <w:pPr>
              <w:pStyle w:val="21"/>
              <w:spacing w:before="2" w:line="252" w:lineRule="exact"/>
              <w:ind w:left="256"/>
              <w:rPr>
                <w:rFonts w:hint="eastAsia" w:ascii="仿宋" w:hAnsi="仿宋" w:eastAsia="仿宋" w:cs="仿宋"/>
                <w:sz w:val="21"/>
                <w:szCs w:val="21"/>
              </w:rPr>
            </w:pPr>
            <w:r>
              <w:rPr>
                <w:rFonts w:hint="eastAsia" w:ascii="仿宋" w:hAnsi="仿宋" w:eastAsia="仿宋" w:cs="仿宋"/>
                <w:spacing w:val="-1"/>
                <w:w w:val="100"/>
                <w:sz w:val="21"/>
                <w:szCs w:val="21"/>
              </w:rPr>
              <w:t>米</w:t>
            </w:r>
            <w:r>
              <w:rPr>
                <w:rFonts w:hint="eastAsia" w:ascii="仿宋" w:hAnsi="仿宋" w:eastAsia="仿宋" w:cs="仿宋"/>
                <w:spacing w:val="-106"/>
                <w:w w:val="100"/>
                <w:sz w:val="21"/>
                <w:szCs w:val="21"/>
              </w:rPr>
              <w:t>）</w:t>
            </w:r>
            <w:r>
              <w:rPr>
                <w:rFonts w:hint="eastAsia" w:ascii="仿宋" w:hAnsi="仿宋" w:eastAsia="仿宋" w:cs="仿宋"/>
                <w:spacing w:val="-3"/>
                <w:w w:val="100"/>
                <w:sz w:val="21"/>
                <w:szCs w:val="21"/>
              </w:rPr>
              <w:t>，重量约</w:t>
            </w:r>
            <w:r>
              <w:rPr>
                <w:rFonts w:hint="eastAsia" w:ascii="仿宋" w:hAnsi="仿宋" w:eastAsia="仿宋" w:cs="仿宋"/>
                <w:spacing w:val="-53"/>
                <w:sz w:val="21"/>
                <w:szCs w:val="21"/>
              </w:rPr>
              <w:t xml:space="preserve"> </w:t>
            </w:r>
            <w:r>
              <w:rPr>
                <w:rFonts w:hint="eastAsia" w:ascii="仿宋" w:hAnsi="仿宋" w:eastAsia="仿宋" w:cs="仿宋"/>
                <w:spacing w:val="-1"/>
                <w:w w:val="100"/>
                <w:sz w:val="21"/>
                <w:szCs w:val="21"/>
              </w:rPr>
              <w:t>1</w:t>
            </w:r>
            <w:r>
              <w:rPr>
                <w:rFonts w:hint="eastAsia" w:ascii="仿宋" w:hAnsi="仿宋" w:eastAsia="仿宋" w:cs="仿宋"/>
                <w:spacing w:val="-3"/>
                <w:w w:val="100"/>
                <w:sz w:val="21"/>
                <w:szCs w:val="21"/>
              </w:rPr>
              <w:t>.</w:t>
            </w:r>
            <w:r>
              <w:rPr>
                <w:rFonts w:hint="eastAsia" w:ascii="仿宋" w:hAnsi="仿宋" w:eastAsia="仿宋" w:cs="仿宋"/>
                <w:w w:val="100"/>
                <w:sz w:val="21"/>
                <w:szCs w:val="21"/>
              </w:rPr>
              <w:t>5</w:t>
            </w:r>
            <w:r>
              <w:rPr>
                <w:rFonts w:hint="eastAsia" w:ascii="仿宋" w:hAnsi="仿宋" w:eastAsia="仿宋" w:cs="仿宋"/>
                <w:spacing w:val="-53"/>
                <w:sz w:val="21"/>
                <w:szCs w:val="21"/>
              </w:rPr>
              <w:t xml:space="preserve"> </w:t>
            </w:r>
            <w:r>
              <w:rPr>
                <w:rFonts w:hint="eastAsia" w:ascii="仿宋" w:hAnsi="仿宋" w:eastAsia="仿宋" w:cs="仿宋"/>
                <w:spacing w:val="-2"/>
                <w:w w:val="100"/>
                <w:sz w:val="21"/>
                <w:szCs w:val="21"/>
              </w:rPr>
              <w:t>千克</w:t>
            </w:r>
          </w:p>
        </w:tc>
      </w:tr>
      <w:tr w14:paraId="2D5617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trPr>
        <w:tc>
          <w:tcPr>
            <w:tcW w:w="1620" w:type="dxa"/>
            <w:vMerge w:val="continue"/>
            <w:tcBorders>
              <w:top w:val="nil"/>
              <w:bottom w:val="single" w:color="000000" w:sz="6" w:space="0"/>
              <w:right w:val="single" w:color="000000" w:sz="6" w:space="0"/>
            </w:tcBorders>
          </w:tcPr>
          <w:p w14:paraId="02915F1B">
            <w:pPr>
              <w:rPr>
                <w:rFonts w:hint="eastAsia" w:ascii="仿宋" w:hAnsi="仿宋" w:eastAsia="仿宋" w:cs="仿宋"/>
                <w:sz w:val="21"/>
                <w:szCs w:val="21"/>
              </w:rPr>
            </w:pPr>
          </w:p>
        </w:tc>
        <w:tc>
          <w:tcPr>
            <w:tcW w:w="2543" w:type="dxa"/>
            <w:tcBorders>
              <w:top w:val="single" w:color="000000" w:sz="6" w:space="0"/>
              <w:left w:val="single" w:color="000000" w:sz="6" w:space="0"/>
              <w:bottom w:val="single" w:color="000000" w:sz="6" w:space="0"/>
              <w:right w:val="single" w:color="000000" w:sz="6" w:space="0"/>
            </w:tcBorders>
          </w:tcPr>
          <w:p w14:paraId="399CC860">
            <w:pPr>
              <w:pStyle w:val="21"/>
              <w:spacing w:before="137"/>
              <w:ind w:left="109" w:right="104"/>
              <w:jc w:val="center"/>
              <w:rPr>
                <w:rFonts w:hint="eastAsia" w:ascii="仿宋" w:hAnsi="仿宋" w:eastAsia="仿宋" w:cs="仿宋"/>
                <w:sz w:val="21"/>
                <w:szCs w:val="21"/>
              </w:rPr>
            </w:pPr>
            <w:r>
              <w:rPr>
                <w:rFonts w:hint="eastAsia" w:ascii="仿宋" w:hAnsi="仿宋" w:eastAsia="仿宋" w:cs="仿宋"/>
                <w:sz w:val="21"/>
                <w:szCs w:val="21"/>
              </w:rPr>
              <w:t>被套</w:t>
            </w:r>
          </w:p>
        </w:tc>
        <w:tc>
          <w:tcPr>
            <w:tcW w:w="1800" w:type="dxa"/>
            <w:tcBorders>
              <w:top w:val="single" w:color="000000" w:sz="6" w:space="0"/>
              <w:left w:val="single" w:color="000000" w:sz="6" w:space="0"/>
              <w:bottom w:val="single" w:color="000000" w:sz="6" w:space="0"/>
              <w:right w:val="single" w:color="000000" w:sz="6" w:space="0"/>
            </w:tcBorders>
          </w:tcPr>
          <w:p w14:paraId="73C2441D">
            <w:pPr>
              <w:pStyle w:val="21"/>
              <w:spacing w:before="137"/>
              <w:ind w:left="5"/>
              <w:jc w:val="center"/>
              <w:rPr>
                <w:rFonts w:hint="eastAsia" w:ascii="仿宋" w:hAnsi="仿宋" w:eastAsia="仿宋" w:cs="仿宋"/>
                <w:sz w:val="21"/>
                <w:szCs w:val="21"/>
              </w:rPr>
            </w:pPr>
            <w:r>
              <w:rPr>
                <w:rFonts w:hint="eastAsia" w:ascii="仿宋" w:hAnsi="仿宋" w:eastAsia="仿宋" w:cs="仿宋"/>
                <w:sz w:val="21"/>
                <w:szCs w:val="21"/>
              </w:rPr>
              <w:t>20</w:t>
            </w:r>
          </w:p>
        </w:tc>
        <w:tc>
          <w:tcPr>
            <w:tcW w:w="2520" w:type="dxa"/>
            <w:tcBorders>
              <w:top w:val="single" w:color="000000" w:sz="6" w:space="0"/>
              <w:left w:val="single" w:color="000000" w:sz="6" w:space="0"/>
              <w:bottom w:val="single" w:color="000000" w:sz="6" w:space="0"/>
            </w:tcBorders>
          </w:tcPr>
          <w:p w14:paraId="2B0C911A">
            <w:pPr>
              <w:pStyle w:val="21"/>
              <w:spacing w:before="1"/>
              <w:ind w:left="103" w:right="-15"/>
              <w:rPr>
                <w:rFonts w:hint="eastAsia" w:ascii="仿宋" w:hAnsi="仿宋" w:eastAsia="仿宋" w:cs="仿宋"/>
                <w:sz w:val="21"/>
                <w:szCs w:val="21"/>
              </w:rPr>
            </w:pPr>
            <w:r>
              <w:rPr>
                <w:rFonts w:hint="eastAsia" w:ascii="仿宋" w:hAnsi="仿宋" w:eastAsia="仿宋" w:cs="仿宋"/>
                <w:spacing w:val="16"/>
                <w:sz w:val="21"/>
                <w:szCs w:val="21"/>
              </w:rPr>
              <w:t>全棉</w:t>
            </w:r>
            <w:r>
              <w:rPr>
                <w:rFonts w:hint="eastAsia" w:ascii="仿宋" w:hAnsi="仿宋" w:eastAsia="仿宋" w:cs="仿宋"/>
                <w:sz w:val="21"/>
                <w:szCs w:val="21"/>
              </w:rPr>
              <w:t>235</w:t>
            </w:r>
            <w:r>
              <w:rPr>
                <w:rFonts w:hint="eastAsia" w:ascii="仿宋" w:hAnsi="仿宋" w:eastAsia="仿宋" w:cs="仿宋"/>
                <w:spacing w:val="-26"/>
                <w:sz w:val="21"/>
                <w:szCs w:val="21"/>
              </w:rPr>
              <w:t xml:space="preserve"> 厘米</w:t>
            </w:r>
            <w:r>
              <w:rPr>
                <w:rFonts w:hint="eastAsia" w:ascii="仿宋" w:hAnsi="仿宋" w:eastAsia="仿宋" w:cs="仿宋"/>
                <w:sz w:val="21"/>
                <w:szCs w:val="21"/>
              </w:rPr>
              <w:t>×190</w:t>
            </w:r>
            <w:r>
              <w:rPr>
                <w:rFonts w:hint="eastAsia" w:ascii="仿宋" w:hAnsi="仿宋" w:eastAsia="仿宋" w:cs="仿宋"/>
                <w:spacing w:val="-19"/>
                <w:sz w:val="21"/>
                <w:szCs w:val="21"/>
              </w:rPr>
              <w:t xml:space="preserve"> 厘米，</w:t>
            </w:r>
          </w:p>
          <w:p w14:paraId="6A4798AB">
            <w:pPr>
              <w:pStyle w:val="21"/>
              <w:spacing w:before="2" w:line="252" w:lineRule="exact"/>
              <w:ind w:left="103"/>
              <w:rPr>
                <w:rFonts w:hint="eastAsia" w:ascii="仿宋" w:hAnsi="仿宋" w:eastAsia="仿宋" w:cs="仿宋"/>
                <w:sz w:val="21"/>
                <w:szCs w:val="21"/>
              </w:rPr>
            </w:pPr>
            <w:r>
              <w:rPr>
                <w:rFonts w:hint="eastAsia" w:ascii="仿宋" w:hAnsi="仿宋" w:eastAsia="仿宋" w:cs="仿宋"/>
                <w:sz w:val="21"/>
                <w:szCs w:val="21"/>
              </w:rPr>
              <w:t>底部中半开口，系带方式</w:t>
            </w:r>
          </w:p>
        </w:tc>
      </w:tr>
      <w:tr w14:paraId="1F347D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2" w:hRule="atLeast"/>
        </w:trPr>
        <w:tc>
          <w:tcPr>
            <w:tcW w:w="1620" w:type="dxa"/>
            <w:vMerge w:val="continue"/>
            <w:tcBorders>
              <w:top w:val="nil"/>
              <w:bottom w:val="single" w:color="000000" w:sz="6" w:space="0"/>
              <w:right w:val="single" w:color="000000" w:sz="6" w:space="0"/>
            </w:tcBorders>
          </w:tcPr>
          <w:p w14:paraId="5A11B303">
            <w:pPr>
              <w:rPr>
                <w:rFonts w:hint="eastAsia" w:ascii="仿宋" w:hAnsi="仿宋" w:eastAsia="仿宋" w:cs="仿宋"/>
                <w:sz w:val="21"/>
                <w:szCs w:val="21"/>
              </w:rPr>
            </w:pPr>
          </w:p>
        </w:tc>
        <w:tc>
          <w:tcPr>
            <w:tcW w:w="2543" w:type="dxa"/>
            <w:tcBorders>
              <w:top w:val="single" w:color="000000" w:sz="6" w:space="0"/>
              <w:left w:val="single" w:color="000000" w:sz="6" w:space="0"/>
              <w:bottom w:val="single" w:color="000000" w:sz="6" w:space="0"/>
              <w:right w:val="single" w:color="000000" w:sz="6" w:space="0"/>
            </w:tcBorders>
          </w:tcPr>
          <w:p w14:paraId="6FC6626D">
            <w:pPr>
              <w:pStyle w:val="21"/>
              <w:spacing w:before="1" w:line="252" w:lineRule="exact"/>
              <w:ind w:left="109" w:right="104"/>
              <w:jc w:val="center"/>
              <w:rPr>
                <w:rFonts w:hint="eastAsia" w:ascii="仿宋" w:hAnsi="仿宋" w:eastAsia="仿宋" w:cs="仿宋"/>
                <w:sz w:val="21"/>
                <w:szCs w:val="21"/>
              </w:rPr>
            </w:pPr>
            <w:r>
              <w:rPr>
                <w:rFonts w:hint="eastAsia" w:ascii="仿宋" w:hAnsi="仿宋" w:eastAsia="仿宋" w:cs="仿宋"/>
                <w:sz w:val="21"/>
                <w:szCs w:val="21"/>
              </w:rPr>
              <w:t>标准间</w:t>
            </w:r>
          </w:p>
        </w:tc>
        <w:tc>
          <w:tcPr>
            <w:tcW w:w="1800" w:type="dxa"/>
            <w:tcBorders>
              <w:top w:val="single" w:color="000000" w:sz="6" w:space="0"/>
              <w:left w:val="single" w:color="000000" w:sz="6" w:space="0"/>
              <w:bottom w:val="single" w:color="000000" w:sz="6" w:space="0"/>
              <w:right w:val="single" w:color="000000" w:sz="6" w:space="0"/>
            </w:tcBorders>
          </w:tcPr>
          <w:p w14:paraId="598D328F">
            <w:pPr>
              <w:pStyle w:val="21"/>
              <w:spacing w:before="1" w:line="252" w:lineRule="exact"/>
              <w:ind w:left="5"/>
              <w:jc w:val="center"/>
              <w:rPr>
                <w:rFonts w:hint="eastAsia" w:ascii="仿宋" w:hAnsi="仿宋" w:eastAsia="仿宋" w:cs="仿宋"/>
                <w:sz w:val="21"/>
                <w:szCs w:val="21"/>
              </w:rPr>
            </w:pPr>
            <w:r>
              <w:rPr>
                <w:rFonts w:hint="eastAsia" w:ascii="仿宋" w:hAnsi="仿宋" w:eastAsia="仿宋" w:cs="仿宋"/>
                <w:w w:val="100"/>
                <w:sz w:val="21"/>
                <w:szCs w:val="21"/>
              </w:rPr>
              <w:t>1</w:t>
            </w:r>
          </w:p>
        </w:tc>
        <w:tc>
          <w:tcPr>
            <w:tcW w:w="2520" w:type="dxa"/>
            <w:tcBorders>
              <w:top w:val="single" w:color="000000" w:sz="6" w:space="0"/>
              <w:left w:val="single" w:color="000000" w:sz="6" w:space="0"/>
              <w:bottom w:val="single" w:color="000000" w:sz="6" w:space="0"/>
            </w:tcBorders>
          </w:tcPr>
          <w:p w14:paraId="4652C040">
            <w:pPr>
              <w:pStyle w:val="21"/>
              <w:spacing w:before="1" w:line="252" w:lineRule="exact"/>
              <w:jc w:val="center"/>
              <w:rPr>
                <w:rFonts w:hint="eastAsia" w:ascii="仿宋" w:hAnsi="仿宋" w:eastAsia="仿宋" w:cs="仿宋"/>
                <w:sz w:val="21"/>
                <w:szCs w:val="21"/>
              </w:rPr>
            </w:pPr>
            <w:r>
              <w:rPr>
                <w:rFonts w:hint="eastAsia" w:ascii="仿宋" w:hAnsi="仿宋" w:eastAsia="仿宋" w:cs="仿宋"/>
                <w:w w:val="100"/>
                <w:sz w:val="21"/>
                <w:szCs w:val="21"/>
              </w:rPr>
              <w:t>-</w:t>
            </w:r>
          </w:p>
        </w:tc>
      </w:tr>
      <w:tr w14:paraId="3C9C48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0" w:hRule="atLeast"/>
        </w:trPr>
        <w:tc>
          <w:tcPr>
            <w:tcW w:w="1620" w:type="dxa"/>
            <w:vMerge w:val="continue"/>
            <w:tcBorders>
              <w:top w:val="nil"/>
              <w:bottom w:val="single" w:color="000000" w:sz="6" w:space="0"/>
              <w:right w:val="single" w:color="000000" w:sz="6" w:space="0"/>
            </w:tcBorders>
          </w:tcPr>
          <w:p w14:paraId="3EF0A846">
            <w:pPr>
              <w:rPr>
                <w:rFonts w:hint="eastAsia" w:ascii="仿宋" w:hAnsi="仿宋" w:eastAsia="仿宋" w:cs="仿宋"/>
                <w:sz w:val="21"/>
                <w:szCs w:val="21"/>
              </w:rPr>
            </w:pPr>
          </w:p>
        </w:tc>
        <w:tc>
          <w:tcPr>
            <w:tcW w:w="2543" w:type="dxa"/>
            <w:tcBorders>
              <w:top w:val="single" w:color="000000" w:sz="6" w:space="0"/>
              <w:left w:val="single" w:color="000000" w:sz="6" w:space="0"/>
              <w:bottom w:val="single" w:color="000000" w:sz="6" w:space="0"/>
              <w:right w:val="single" w:color="000000" w:sz="6" w:space="0"/>
            </w:tcBorders>
          </w:tcPr>
          <w:p w14:paraId="556AE9D1">
            <w:pPr>
              <w:pStyle w:val="21"/>
              <w:spacing w:before="1" w:line="250" w:lineRule="exact"/>
              <w:ind w:left="109" w:right="104"/>
              <w:jc w:val="center"/>
              <w:rPr>
                <w:rFonts w:hint="eastAsia" w:ascii="仿宋" w:hAnsi="仿宋" w:eastAsia="仿宋" w:cs="仿宋"/>
                <w:sz w:val="21"/>
                <w:szCs w:val="21"/>
              </w:rPr>
            </w:pPr>
            <w:r>
              <w:rPr>
                <w:rFonts w:hint="eastAsia" w:ascii="仿宋" w:hAnsi="仿宋" w:eastAsia="仿宋" w:cs="仿宋"/>
                <w:sz w:val="21"/>
                <w:szCs w:val="21"/>
              </w:rPr>
              <w:t>套间</w:t>
            </w:r>
          </w:p>
        </w:tc>
        <w:tc>
          <w:tcPr>
            <w:tcW w:w="1800" w:type="dxa"/>
            <w:tcBorders>
              <w:top w:val="single" w:color="000000" w:sz="6" w:space="0"/>
              <w:left w:val="single" w:color="000000" w:sz="6" w:space="0"/>
              <w:bottom w:val="single" w:color="000000" w:sz="6" w:space="0"/>
              <w:right w:val="single" w:color="000000" w:sz="6" w:space="0"/>
            </w:tcBorders>
          </w:tcPr>
          <w:p w14:paraId="5D30FF3D">
            <w:pPr>
              <w:pStyle w:val="21"/>
              <w:spacing w:before="1" w:line="250" w:lineRule="exact"/>
              <w:ind w:left="5"/>
              <w:jc w:val="center"/>
              <w:rPr>
                <w:rFonts w:hint="eastAsia" w:ascii="仿宋" w:hAnsi="仿宋" w:eastAsia="仿宋" w:cs="仿宋"/>
                <w:sz w:val="21"/>
                <w:szCs w:val="21"/>
              </w:rPr>
            </w:pPr>
            <w:r>
              <w:rPr>
                <w:rFonts w:hint="eastAsia" w:ascii="仿宋" w:hAnsi="仿宋" w:eastAsia="仿宋" w:cs="仿宋"/>
                <w:w w:val="100"/>
                <w:sz w:val="21"/>
                <w:szCs w:val="21"/>
              </w:rPr>
              <w:t>1</w:t>
            </w:r>
          </w:p>
        </w:tc>
        <w:tc>
          <w:tcPr>
            <w:tcW w:w="2520" w:type="dxa"/>
            <w:tcBorders>
              <w:top w:val="single" w:color="000000" w:sz="6" w:space="0"/>
              <w:left w:val="single" w:color="000000" w:sz="6" w:space="0"/>
              <w:bottom w:val="single" w:color="000000" w:sz="6" w:space="0"/>
            </w:tcBorders>
          </w:tcPr>
          <w:p w14:paraId="606B4CA0">
            <w:pPr>
              <w:pStyle w:val="21"/>
              <w:spacing w:before="1" w:line="250" w:lineRule="exact"/>
              <w:jc w:val="center"/>
              <w:rPr>
                <w:rFonts w:hint="eastAsia" w:ascii="仿宋" w:hAnsi="仿宋" w:eastAsia="仿宋" w:cs="仿宋"/>
                <w:sz w:val="21"/>
                <w:szCs w:val="21"/>
              </w:rPr>
            </w:pPr>
            <w:r>
              <w:rPr>
                <w:rFonts w:hint="eastAsia" w:ascii="仿宋" w:hAnsi="仿宋" w:eastAsia="仿宋" w:cs="仿宋"/>
                <w:w w:val="100"/>
                <w:sz w:val="21"/>
                <w:szCs w:val="21"/>
              </w:rPr>
              <w:t>-</w:t>
            </w:r>
          </w:p>
        </w:tc>
      </w:tr>
      <w:tr w14:paraId="2C086B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6" w:hRule="atLeast"/>
        </w:trPr>
        <w:tc>
          <w:tcPr>
            <w:tcW w:w="1620" w:type="dxa"/>
            <w:vMerge w:val="restart"/>
            <w:tcBorders>
              <w:top w:val="single" w:color="000000" w:sz="6" w:space="0"/>
              <w:right w:val="single" w:color="000000" w:sz="6" w:space="0"/>
            </w:tcBorders>
          </w:tcPr>
          <w:p w14:paraId="0208F819">
            <w:pPr>
              <w:pStyle w:val="21"/>
              <w:rPr>
                <w:rFonts w:hint="eastAsia" w:ascii="仿宋" w:hAnsi="仿宋" w:eastAsia="仿宋" w:cs="仿宋"/>
                <w:sz w:val="21"/>
                <w:szCs w:val="21"/>
              </w:rPr>
            </w:pPr>
          </w:p>
          <w:p w14:paraId="12391501">
            <w:pPr>
              <w:pStyle w:val="21"/>
              <w:rPr>
                <w:rFonts w:hint="eastAsia" w:ascii="仿宋" w:hAnsi="仿宋" w:eastAsia="仿宋" w:cs="仿宋"/>
                <w:sz w:val="21"/>
                <w:szCs w:val="21"/>
              </w:rPr>
            </w:pPr>
          </w:p>
          <w:p w14:paraId="25C90AE6">
            <w:pPr>
              <w:pStyle w:val="21"/>
              <w:rPr>
                <w:rFonts w:hint="eastAsia" w:ascii="仿宋" w:hAnsi="仿宋" w:eastAsia="仿宋" w:cs="仿宋"/>
                <w:sz w:val="21"/>
                <w:szCs w:val="21"/>
              </w:rPr>
            </w:pPr>
          </w:p>
          <w:p w14:paraId="344E3686">
            <w:pPr>
              <w:pStyle w:val="21"/>
              <w:rPr>
                <w:rFonts w:hint="eastAsia" w:ascii="仿宋" w:hAnsi="仿宋" w:eastAsia="仿宋" w:cs="仿宋"/>
                <w:sz w:val="21"/>
                <w:szCs w:val="21"/>
              </w:rPr>
            </w:pPr>
          </w:p>
          <w:p w14:paraId="7E9AB5B6">
            <w:pPr>
              <w:pStyle w:val="21"/>
              <w:rPr>
                <w:rFonts w:hint="eastAsia" w:ascii="仿宋" w:hAnsi="仿宋" w:eastAsia="仿宋" w:cs="仿宋"/>
                <w:sz w:val="21"/>
                <w:szCs w:val="21"/>
              </w:rPr>
            </w:pPr>
          </w:p>
          <w:p w14:paraId="259318D2">
            <w:pPr>
              <w:pStyle w:val="21"/>
              <w:rPr>
                <w:rFonts w:hint="eastAsia" w:ascii="仿宋" w:hAnsi="仿宋" w:eastAsia="仿宋" w:cs="仿宋"/>
                <w:sz w:val="21"/>
                <w:szCs w:val="21"/>
              </w:rPr>
            </w:pPr>
          </w:p>
          <w:p w14:paraId="21D8B0D8">
            <w:pPr>
              <w:pStyle w:val="21"/>
              <w:rPr>
                <w:rFonts w:hint="eastAsia" w:ascii="仿宋" w:hAnsi="仿宋" w:eastAsia="仿宋" w:cs="仿宋"/>
                <w:sz w:val="21"/>
                <w:szCs w:val="21"/>
              </w:rPr>
            </w:pPr>
          </w:p>
          <w:p w14:paraId="34EAFF8D">
            <w:pPr>
              <w:pStyle w:val="21"/>
              <w:rPr>
                <w:rFonts w:hint="eastAsia" w:ascii="仿宋" w:hAnsi="仿宋" w:eastAsia="仿宋" w:cs="仿宋"/>
                <w:sz w:val="21"/>
                <w:szCs w:val="21"/>
              </w:rPr>
            </w:pPr>
          </w:p>
          <w:p w14:paraId="042510A8">
            <w:pPr>
              <w:pStyle w:val="21"/>
              <w:spacing w:before="6"/>
              <w:rPr>
                <w:rFonts w:hint="eastAsia" w:ascii="仿宋" w:hAnsi="仿宋" w:eastAsia="仿宋" w:cs="仿宋"/>
                <w:sz w:val="21"/>
                <w:szCs w:val="21"/>
              </w:rPr>
            </w:pPr>
          </w:p>
          <w:p w14:paraId="2F6A531C">
            <w:pPr>
              <w:pStyle w:val="21"/>
              <w:spacing w:line="244" w:lineRule="auto"/>
              <w:ind w:left="491" w:right="165" w:hanging="312"/>
              <w:rPr>
                <w:rFonts w:hint="eastAsia" w:ascii="仿宋" w:hAnsi="仿宋" w:eastAsia="仿宋" w:cs="仿宋"/>
                <w:sz w:val="21"/>
                <w:szCs w:val="21"/>
              </w:rPr>
            </w:pPr>
            <w:r>
              <w:rPr>
                <w:rFonts w:hint="eastAsia" w:ascii="仿宋" w:hAnsi="仿宋" w:eastAsia="仿宋" w:cs="仿宋"/>
                <w:sz w:val="21"/>
                <w:szCs w:val="21"/>
              </w:rPr>
              <w:t>中餐服务与管理实训</w:t>
            </w:r>
          </w:p>
        </w:tc>
        <w:tc>
          <w:tcPr>
            <w:tcW w:w="2543" w:type="dxa"/>
            <w:tcBorders>
              <w:top w:val="single" w:color="000000" w:sz="6" w:space="0"/>
              <w:left w:val="single" w:color="000000" w:sz="6" w:space="0"/>
              <w:bottom w:val="single" w:color="000000" w:sz="6" w:space="0"/>
              <w:right w:val="single" w:color="000000" w:sz="6" w:space="0"/>
            </w:tcBorders>
          </w:tcPr>
          <w:p w14:paraId="3F2A5C13">
            <w:pPr>
              <w:pStyle w:val="21"/>
              <w:spacing w:before="137"/>
              <w:ind w:left="109" w:right="104"/>
              <w:jc w:val="center"/>
              <w:rPr>
                <w:rFonts w:hint="eastAsia" w:ascii="仿宋" w:hAnsi="仿宋" w:eastAsia="仿宋" w:cs="仿宋"/>
                <w:sz w:val="21"/>
                <w:szCs w:val="21"/>
              </w:rPr>
            </w:pPr>
            <w:r>
              <w:rPr>
                <w:rFonts w:hint="eastAsia" w:ascii="仿宋" w:hAnsi="仿宋" w:eastAsia="仿宋" w:cs="仿宋"/>
                <w:sz w:val="21"/>
                <w:szCs w:val="21"/>
              </w:rPr>
              <w:t>大圆桌</w:t>
            </w:r>
          </w:p>
        </w:tc>
        <w:tc>
          <w:tcPr>
            <w:tcW w:w="1800" w:type="dxa"/>
            <w:tcBorders>
              <w:top w:val="single" w:color="000000" w:sz="6" w:space="0"/>
              <w:left w:val="single" w:color="000000" w:sz="6" w:space="0"/>
              <w:bottom w:val="single" w:color="000000" w:sz="6" w:space="0"/>
              <w:right w:val="single" w:color="000000" w:sz="6" w:space="0"/>
            </w:tcBorders>
          </w:tcPr>
          <w:p w14:paraId="16FBBB3F">
            <w:pPr>
              <w:pStyle w:val="21"/>
              <w:spacing w:before="137"/>
              <w:ind w:left="5"/>
              <w:jc w:val="center"/>
              <w:rPr>
                <w:rFonts w:hint="eastAsia" w:ascii="仿宋" w:hAnsi="仿宋" w:eastAsia="仿宋" w:cs="仿宋"/>
                <w:sz w:val="21"/>
                <w:szCs w:val="21"/>
              </w:rPr>
            </w:pPr>
            <w:r>
              <w:rPr>
                <w:rFonts w:hint="eastAsia" w:ascii="仿宋" w:hAnsi="仿宋" w:eastAsia="仿宋" w:cs="仿宋"/>
                <w:w w:val="100"/>
                <w:sz w:val="21"/>
                <w:szCs w:val="21"/>
              </w:rPr>
              <w:t>8</w:t>
            </w:r>
          </w:p>
        </w:tc>
        <w:tc>
          <w:tcPr>
            <w:tcW w:w="2520" w:type="dxa"/>
            <w:tcBorders>
              <w:top w:val="single" w:color="000000" w:sz="6" w:space="0"/>
              <w:left w:val="single" w:color="000000" w:sz="6" w:space="0"/>
              <w:bottom w:val="single" w:color="000000" w:sz="6" w:space="0"/>
            </w:tcBorders>
          </w:tcPr>
          <w:p w14:paraId="1A83EF2B">
            <w:pPr>
              <w:pStyle w:val="21"/>
              <w:spacing w:before="1"/>
              <w:ind w:left="27" w:right="24"/>
              <w:jc w:val="center"/>
              <w:rPr>
                <w:rFonts w:hint="eastAsia" w:ascii="仿宋" w:hAnsi="仿宋" w:eastAsia="仿宋" w:cs="仿宋"/>
                <w:sz w:val="21"/>
                <w:szCs w:val="21"/>
              </w:rPr>
            </w:pPr>
            <w:r>
              <w:rPr>
                <w:rFonts w:hint="eastAsia" w:ascii="仿宋" w:hAnsi="仿宋" w:eastAsia="仿宋" w:cs="仿宋"/>
                <w:spacing w:val="-15"/>
                <w:sz w:val="21"/>
                <w:szCs w:val="21"/>
              </w:rPr>
              <w:t xml:space="preserve">高度为 </w:t>
            </w:r>
            <w:r>
              <w:rPr>
                <w:rFonts w:hint="eastAsia" w:ascii="仿宋" w:hAnsi="仿宋" w:eastAsia="仿宋" w:cs="仿宋"/>
                <w:sz w:val="21"/>
                <w:szCs w:val="21"/>
              </w:rPr>
              <w:t>75</w:t>
            </w:r>
            <w:r>
              <w:rPr>
                <w:rFonts w:hint="eastAsia" w:ascii="仿宋" w:hAnsi="仿宋" w:eastAsia="仿宋" w:cs="仿宋"/>
                <w:spacing w:val="-25"/>
                <w:sz w:val="21"/>
                <w:szCs w:val="21"/>
              </w:rPr>
              <w:t xml:space="preserve"> 厘米、直径 </w:t>
            </w:r>
            <w:r>
              <w:rPr>
                <w:rFonts w:hint="eastAsia" w:ascii="仿宋" w:hAnsi="仿宋" w:eastAsia="仿宋" w:cs="仿宋"/>
                <w:sz w:val="21"/>
                <w:szCs w:val="21"/>
              </w:rPr>
              <w:t>180</w:t>
            </w:r>
          </w:p>
          <w:p w14:paraId="1E3FF3BA">
            <w:pPr>
              <w:pStyle w:val="21"/>
              <w:spacing w:before="4" w:line="252" w:lineRule="exact"/>
              <w:ind w:left="26" w:right="26"/>
              <w:jc w:val="center"/>
              <w:rPr>
                <w:rFonts w:hint="eastAsia" w:ascii="仿宋" w:hAnsi="仿宋" w:eastAsia="仿宋" w:cs="仿宋"/>
                <w:sz w:val="21"/>
                <w:szCs w:val="21"/>
              </w:rPr>
            </w:pPr>
            <w:r>
              <w:rPr>
                <w:rFonts w:hint="eastAsia" w:ascii="仿宋" w:hAnsi="仿宋" w:eastAsia="仿宋" w:cs="仿宋"/>
                <w:sz w:val="21"/>
                <w:szCs w:val="21"/>
              </w:rPr>
              <w:t>厘米</w:t>
            </w:r>
          </w:p>
        </w:tc>
      </w:tr>
      <w:tr w14:paraId="4D53CA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0" w:hRule="atLeast"/>
        </w:trPr>
        <w:tc>
          <w:tcPr>
            <w:tcW w:w="1620" w:type="dxa"/>
            <w:vMerge w:val="continue"/>
            <w:tcBorders>
              <w:right w:val="single" w:color="000000" w:sz="6" w:space="0"/>
            </w:tcBorders>
          </w:tcPr>
          <w:p w14:paraId="2B80E453">
            <w:pPr>
              <w:rPr>
                <w:rFonts w:hint="eastAsia" w:ascii="仿宋" w:hAnsi="仿宋" w:eastAsia="仿宋" w:cs="仿宋"/>
                <w:sz w:val="21"/>
                <w:szCs w:val="21"/>
              </w:rPr>
            </w:pPr>
          </w:p>
        </w:tc>
        <w:tc>
          <w:tcPr>
            <w:tcW w:w="2543" w:type="dxa"/>
            <w:tcBorders>
              <w:top w:val="single" w:color="000000" w:sz="6" w:space="0"/>
              <w:left w:val="single" w:color="000000" w:sz="6" w:space="0"/>
              <w:bottom w:val="single" w:color="000000" w:sz="6" w:space="0"/>
              <w:right w:val="single" w:color="000000" w:sz="6" w:space="0"/>
            </w:tcBorders>
          </w:tcPr>
          <w:p w14:paraId="29BF9728">
            <w:pPr>
              <w:pStyle w:val="21"/>
              <w:spacing w:before="1" w:line="250" w:lineRule="exact"/>
              <w:ind w:left="109" w:right="106"/>
              <w:jc w:val="center"/>
              <w:rPr>
                <w:rFonts w:hint="eastAsia" w:ascii="仿宋" w:hAnsi="仿宋" w:eastAsia="仿宋" w:cs="仿宋"/>
                <w:sz w:val="21"/>
                <w:szCs w:val="21"/>
              </w:rPr>
            </w:pPr>
            <w:r>
              <w:rPr>
                <w:rFonts w:hint="eastAsia" w:ascii="仿宋" w:hAnsi="仿宋" w:eastAsia="仿宋" w:cs="仿宋"/>
                <w:sz w:val="21"/>
                <w:szCs w:val="21"/>
              </w:rPr>
              <w:t>中式餐椅</w:t>
            </w:r>
          </w:p>
        </w:tc>
        <w:tc>
          <w:tcPr>
            <w:tcW w:w="1800" w:type="dxa"/>
            <w:tcBorders>
              <w:top w:val="single" w:color="000000" w:sz="6" w:space="0"/>
              <w:left w:val="single" w:color="000000" w:sz="6" w:space="0"/>
              <w:bottom w:val="single" w:color="000000" w:sz="6" w:space="0"/>
              <w:right w:val="single" w:color="000000" w:sz="6" w:space="0"/>
            </w:tcBorders>
          </w:tcPr>
          <w:p w14:paraId="3DD5BF3E">
            <w:pPr>
              <w:pStyle w:val="21"/>
              <w:spacing w:before="1" w:line="250" w:lineRule="exact"/>
              <w:ind w:left="5"/>
              <w:jc w:val="center"/>
              <w:rPr>
                <w:rFonts w:hint="eastAsia" w:ascii="仿宋" w:hAnsi="仿宋" w:eastAsia="仿宋" w:cs="仿宋"/>
                <w:sz w:val="21"/>
                <w:szCs w:val="21"/>
              </w:rPr>
            </w:pPr>
            <w:r>
              <w:rPr>
                <w:rFonts w:hint="eastAsia" w:ascii="仿宋" w:hAnsi="仿宋" w:eastAsia="仿宋" w:cs="仿宋"/>
                <w:sz w:val="21"/>
                <w:szCs w:val="21"/>
              </w:rPr>
              <w:t>80</w:t>
            </w:r>
          </w:p>
        </w:tc>
        <w:tc>
          <w:tcPr>
            <w:tcW w:w="2520" w:type="dxa"/>
            <w:tcBorders>
              <w:top w:val="single" w:color="000000" w:sz="6" w:space="0"/>
              <w:left w:val="single" w:color="000000" w:sz="6" w:space="0"/>
              <w:bottom w:val="single" w:color="000000" w:sz="6" w:space="0"/>
            </w:tcBorders>
          </w:tcPr>
          <w:p w14:paraId="3DEFB06A">
            <w:pPr>
              <w:pStyle w:val="21"/>
              <w:spacing w:before="1" w:line="250" w:lineRule="exact"/>
              <w:jc w:val="center"/>
              <w:rPr>
                <w:rFonts w:hint="eastAsia" w:ascii="仿宋" w:hAnsi="仿宋" w:eastAsia="仿宋" w:cs="仿宋"/>
                <w:sz w:val="21"/>
                <w:szCs w:val="21"/>
              </w:rPr>
            </w:pPr>
            <w:r>
              <w:rPr>
                <w:rFonts w:hint="eastAsia" w:ascii="仿宋" w:hAnsi="仿宋" w:eastAsia="仿宋" w:cs="仿宋"/>
                <w:w w:val="100"/>
                <w:sz w:val="21"/>
                <w:szCs w:val="21"/>
              </w:rPr>
              <w:t>-</w:t>
            </w:r>
          </w:p>
        </w:tc>
      </w:tr>
      <w:tr w14:paraId="6C834C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2" w:hRule="atLeast"/>
        </w:trPr>
        <w:tc>
          <w:tcPr>
            <w:tcW w:w="1620" w:type="dxa"/>
            <w:vMerge w:val="continue"/>
            <w:tcBorders>
              <w:right w:val="single" w:color="000000" w:sz="6" w:space="0"/>
            </w:tcBorders>
          </w:tcPr>
          <w:p w14:paraId="4477FFB3">
            <w:pPr>
              <w:rPr>
                <w:rFonts w:hint="eastAsia" w:ascii="仿宋" w:hAnsi="仿宋" w:eastAsia="仿宋" w:cs="仿宋"/>
                <w:sz w:val="21"/>
                <w:szCs w:val="21"/>
              </w:rPr>
            </w:pPr>
          </w:p>
        </w:tc>
        <w:tc>
          <w:tcPr>
            <w:tcW w:w="2543" w:type="dxa"/>
            <w:tcBorders>
              <w:top w:val="single" w:color="000000" w:sz="6" w:space="0"/>
              <w:left w:val="single" w:color="000000" w:sz="6" w:space="0"/>
              <w:bottom w:val="single" w:color="000000" w:sz="6" w:space="0"/>
              <w:right w:val="single" w:color="000000" w:sz="6" w:space="0"/>
            </w:tcBorders>
          </w:tcPr>
          <w:p w14:paraId="3CBA0770">
            <w:pPr>
              <w:pStyle w:val="21"/>
              <w:spacing w:before="1" w:line="252" w:lineRule="exact"/>
              <w:ind w:left="109" w:right="104"/>
              <w:jc w:val="center"/>
              <w:rPr>
                <w:rFonts w:hint="eastAsia" w:ascii="仿宋" w:hAnsi="仿宋" w:eastAsia="仿宋" w:cs="仿宋"/>
                <w:sz w:val="21"/>
                <w:szCs w:val="21"/>
              </w:rPr>
            </w:pPr>
            <w:r>
              <w:rPr>
                <w:rFonts w:hint="eastAsia" w:ascii="仿宋" w:hAnsi="仿宋" w:eastAsia="仿宋" w:cs="仿宋"/>
                <w:sz w:val="21"/>
                <w:szCs w:val="21"/>
              </w:rPr>
              <w:t>转盘轴</w:t>
            </w:r>
          </w:p>
        </w:tc>
        <w:tc>
          <w:tcPr>
            <w:tcW w:w="1800" w:type="dxa"/>
            <w:tcBorders>
              <w:top w:val="single" w:color="000000" w:sz="6" w:space="0"/>
              <w:left w:val="single" w:color="000000" w:sz="6" w:space="0"/>
              <w:bottom w:val="single" w:color="000000" w:sz="6" w:space="0"/>
              <w:right w:val="single" w:color="000000" w:sz="6" w:space="0"/>
            </w:tcBorders>
          </w:tcPr>
          <w:p w14:paraId="689F6086">
            <w:pPr>
              <w:pStyle w:val="21"/>
              <w:spacing w:before="1" w:line="252" w:lineRule="exact"/>
              <w:ind w:left="5"/>
              <w:jc w:val="center"/>
              <w:rPr>
                <w:rFonts w:hint="eastAsia" w:ascii="仿宋" w:hAnsi="仿宋" w:eastAsia="仿宋" w:cs="仿宋"/>
                <w:sz w:val="21"/>
                <w:szCs w:val="21"/>
              </w:rPr>
            </w:pPr>
            <w:r>
              <w:rPr>
                <w:rFonts w:hint="eastAsia" w:ascii="仿宋" w:hAnsi="仿宋" w:eastAsia="仿宋" w:cs="仿宋"/>
                <w:w w:val="100"/>
                <w:sz w:val="21"/>
                <w:szCs w:val="21"/>
              </w:rPr>
              <w:t>5</w:t>
            </w:r>
          </w:p>
        </w:tc>
        <w:tc>
          <w:tcPr>
            <w:tcW w:w="2520" w:type="dxa"/>
            <w:tcBorders>
              <w:top w:val="single" w:color="000000" w:sz="6" w:space="0"/>
              <w:left w:val="single" w:color="000000" w:sz="6" w:space="0"/>
              <w:bottom w:val="single" w:color="000000" w:sz="6" w:space="0"/>
            </w:tcBorders>
          </w:tcPr>
          <w:p w14:paraId="44BBD10B">
            <w:pPr>
              <w:pStyle w:val="21"/>
              <w:spacing w:before="1" w:line="252" w:lineRule="exact"/>
              <w:ind w:left="25" w:right="26"/>
              <w:jc w:val="center"/>
              <w:rPr>
                <w:rFonts w:hint="eastAsia" w:ascii="仿宋" w:hAnsi="仿宋" w:eastAsia="仿宋" w:cs="仿宋"/>
                <w:sz w:val="21"/>
                <w:szCs w:val="21"/>
              </w:rPr>
            </w:pPr>
            <w:r>
              <w:rPr>
                <w:rFonts w:hint="eastAsia" w:ascii="仿宋" w:hAnsi="仿宋" w:eastAsia="仿宋" w:cs="仿宋"/>
                <w:sz w:val="21"/>
                <w:szCs w:val="21"/>
              </w:rPr>
              <w:t>80 厘米</w:t>
            </w:r>
          </w:p>
        </w:tc>
      </w:tr>
      <w:tr w14:paraId="7BA03C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trPr>
        <w:tc>
          <w:tcPr>
            <w:tcW w:w="1620" w:type="dxa"/>
            <w:vMerge w:val="continue"/>
            <w:tcBorders>
              <w:right w:val="single" w:color="000000" w:sz="6" w:space="0"/>
            </w:tcBorders>
          </w:tcPr>
          <w:p w14:paraId="1C31BA8D">
            <w:pPr>
              <w:rPr>
                <w:rFonts w:hint="eastAsia" w:ascii="仿宋" w:hAnsi="仿宋" w:eastAsia="仿宋" w:cs="仿宋"/>
                <w:sz w:val="21"/>
                <w:szCs w:val="21"/>
              </w:rPr>
            </w:pPr>
          </w:p>
        </w:tc>
        <w:tc>
          <w:tcPr>
            <w:tcW w:w="2543" w:type="dxa"/>
            <w:tcBorders>
              <w:top w:val="single" w:color="000000" w:sz="6" w:space="0"/>
              <w:left w:val="single" w:color="000000" w:sz="6" w:space="0"/>
              <w:bottom w:val="single" w:color="000000" w:sz="6" w:space="0"/>
              <w:right w:val="single" w:color="000000" w:sz="6" w:space="0"/>
            </w:tcBorders>
          </w:tcPr>
          <w:p w14:paraId="76C87742">
            <w:pPr>
              <w:pStyle w:val="21"/>
              <w:spacing w:before="137"/>
              <w:ind w:left="109" w:right="104"/>
              <w:jc w:val="center"/>
              <w:rPr>
                <w:rFonts w:hint="eastAsia" w:ascii="仿宋" w:hAnsi="仿宋" w:eastAsia="仿宋" w:cs="仿宋"/>
                <w:sz w:val="21"/>
                <w:szCs w:val="21"/>
              </w:rPr>
            </w:pPr>
            <w:r>
              <w:rPr>
                <w:rFonts w:hint="eastAsia" w:ascii="仿宋" w:hAnsi="仿宋" w:eastAsia="仿宋" w:cs="仿宋"/>
                <w:sz w:val="21"/>
                <w:szCs w:val="21"/>
              </w:rPr>
              <w:t>台布</w:t>
            </w:r>
          </w:p>
        </w:tc>
        <w:tc>
          <w:tcPr>
            <w:tcW w:w="1800" w:type="dxa"/>
            <w:tcBorders>
              <w:top w:val="single" w:color="000000" w:sz="6" w:space="0"/>
              <w:left w:val="single" w:color="000000" w:sz="6" w:space="0"/>
              <w:bottom w:val="single" w:color="000000" w:sz="6" w:space="0"/>
              <w:right w:val="single" w:color="000000" w:sz="6" w:space="0"/>
            </w:tcBorders>
          </w:tcPr>
          <w:p w14:paraId="17150010">
            <w:pPr>
              <w:pStyle w:val="21"/>
              <w:spacing w:before="137"/>
              <w:ind w:left="5"/>
              <w:jc w:val="center"/>
              <w:rPr>
                <w:rFonts w:hint="eastAsia" w:ascii="仿宋" w:hAnsi="仿宋" w:eastAsia="仿宋" w:cs="仿宋"/>
                <w:sz w:val="21"/>
                <w:szCs w:val="21"/>
              </w:rPr>
            </w:pPr>
            <w:r>
              <w:rPr>
                <w:rFonts w:hint="eastAsia" w:ascii="仿宋" w:hAnsi="仿宋" w:eastAsia="仿宋" w:cs="仿宋"/>
                <w:sz w:val="21"/>
                <w:szCs w:val="21"/>
              </w:rPr>
              <w:t>50</w:t>
            </w:r>
          </w:p>
        </w:tc>
        <w:tc>
          <w:tcPr>
            <w:tcW w:w="2520" w:type="dxa"/>
            <w:tcBorders>
              <w:top w:val="single" w:color="000000" w:sz="6" w:space="0"/>
              <w:left w:val="single" w:color="000000" w:sz="6" w:space="0"/>
              <w:bottom w:val="single" w:color="000000" w:sz="6" w:space="0"/>
            </w:tcBorders>
          </w:tcPr>
          <w:p w14:paraId="5BD826A6">
            <w:pPr>
              <w:pStyle w:val="21"/>
              <w:spacing w:before="1"/>
              <w:ind w:left="360"/>
              <w:rPr>
                <w:rFonts w:hint="eastAsia" w:ascii="仿宋" w:hAnsi="仿宋" w:eastAsia="仿宋" w:cs="仿宋"/>
                <w:sz w:val="21"/>
                <w:szCs w:val="21"/>
              </w:rPr>
            </w:pPr>
            <w:r>
              <w:rPr>
                <w:rFonts w:hint="eastAsia" w:ascii="仿宋" w:hAnsi="仿宋" w:eastAsia="仿宋" w:cs="仿宋"/>
                <w:sz w:val="21"/>
                <w:szCs w:val="21"/>
              </w:rPr>
              <w:t>230</w:t>
            </w:r>
            <w:r>
              <w:rPr>
                <w:rFonts w:hint="eastAsia" w:ascii="仿宋" w:hAnsi="仿宋" w:eastAsia="仿宋" w:cs="仿宋"/>
                <w:spacing w:val="-15"/>
                <w:sz w:val="21"/>
                <w:szCs w:val="21"/>
              </w:rPr>
              <w:t xml:space="preserve"> 厘米×</w:t>
            </w:r>
            <w:r>
              <w:rPr>
                <w:rFonts w:hint="eastAsia" w:ascii="仿宋" w:hAnsi="仿宋" w:eastAsia="仿宋" w:cs="仿宋"/>
                <w:sz w:val="21"/>
                <w:szCs w:val="21"/>
              </w:rPr>
              <w:t>230</w:t>
            </w:r>
            <w:r>
              <w:rPr>
                <w:rFonts w:hint="eastAsia" w:ascii="仿宋" w:hAnsi="仿宋" w:eastAsia="仿宋" w:cs="仿宋"/>
                <w:spacing w:val="-18"/>
                <w:sz w:val="21"/>
                <w:szCs w:val="21"/>
              </w:rPr>
              <w:t xml:space="preserve"> 厘米</w:t>
            </w:r>
          </w:p>
          <w:p w14:paraId="510291DA">
            <w:pPr>
              <w:pStyle w:val="21"/>
              <w:spacing w:before="4" w:line="250" w:lineRule="exact"/>
              <w:ind w:left="360"/>
              <w:rPr>
                <w:rFonts w:hint="eastAsia" w:ascii="仿宋" w:hAnsi="仿宋" w:eastAsia="仿宋" w:cs="仿宋"/>
                <w:sz w:val="21"/>
                <w:szCs w:val="21"/>
              </w:rPr>
            </w:pPr>
            <w:r>
              <w:rPr>
                <w:rFonts w:hint="eastAsia" w:ascii="仿宋" w:hAnsi="仿宋" w:eastAsia="仿宋" w:cs="仿宋"/>
                <w:sz w:val="21"/>
                <w:szCs w:val="21"/>
              </w:rPr>
              <w:t>320</w:t>
            </w:r>
            <w:r>
              <w:rPr>
                <w:rFonts w:hint="eastAsia" w:ascii="仿宋" w:hAnsi="仿宋" w:eastAsia="仿宋" w:cs="仿宋"/>
                <w:spacing w:val="-15"/>
                <w:sz w:val="21"/>
                <w:szCs w:val="21"/>
              </w:rPr>
              <w:t xml:space="preserve"> 厘米×</w:t>
            </w:r>
            <w:r>
              <w:rPr>
                <w:rFonts w:hint="eastAsia" w:ascii="仿宋" w:hAnsi="仿宋" w:eastAsia="仿宋" w:cs="仿宋"/>
                <w:sz w:val="21"/>
                <w:szCs w:val="21"/>
              </w:rPr>
              <w:t>320</w:t>
            </w:r>
            <w:r>
              <w:rPr>
                <w:rFonts w:hint="eastAsia" w:ascii="仿宋" w:hAnsi="仿宋" w:eastAsia="仿宋" w:cs="仿宋"/>
                <w:spacing w:val="-18"/>
                <w:sz w:val="21"/>
                <w:szCs w:val="21"/>
              </w:rPr>
              <w:t xml:space="preserve"> 厘米</w:t>
            </w:r>
          </w:p>
        </w:tc>
      </w:tr>
      <w:tr w14:paraId="277516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2" w:hRule="atLeast"/>
        </w:trPr>
        <w:tc>
          <w:tcPr>
            <w:tcW w:w="1620" w:type="dxa"/>
            <w:vMerge w:val="continue"/>
            <w:tcBorders>
              <w:right w:val="single" w:color="000000" w:sz="6" w:space="0"/>
            </w:tcBorders>
          </w:tcPr>
          <w:p w14:paraId="7A21C911">
            <w:pPr>
              <w:rPr>
                <w:rFonts w:hint="eastAsia" w:ascii="仿宋" w:hAnsi="仿宋" w:eastAsia="仿宋" w:cs="仿宋"/>
                <w:sz w:val="21"/>
                <w:szCs w:val="21"/>
              </w:rPr>
            </w:pPr>
          </w:p>
        </w:tc>
        <w:tc>
          <w:tcPr>
            <w:tcW w:w="2543" w:type="dxa"/>
            <w:tcBorders>
              <w:top w:val="single" w:color="000000" w:sz="6" w:space="0"/>
              <w:left w:val="single" w:color="000000" w:sz="6" w:space="0"/>
              <w:bottom w:val="single" w:color="000000" w:sz="6" w:space="0"/>
              <w:right w:val="single" w:color="000000" w:sz="6" w:space="0"/>
            </w:tcBorders>
          </w:tcPr>
          <w:p w14:paraId="1462EA38">
            <w:pPr>
              <w:pStyle w:val="21"/>
              <w:spacing w:before="1" w:line="252" w:lineRule="exact"/>
              <w:ind w:left="109" w:right="104"/>
              <w:jc w:val="center"/>
              <w:rPr>
                <w:rFonts w:hint="eastAsia" w:ascii="仿宋" w:hAnsi="仿宋" w:eastAsia="仿宋" w:cs="仿宋"/>
                <w:sz w:val="21"/>
                <w:szCs w:val="21"/>
              </w:rPr>
            </w:pPr>
            <w:r>
              <w:rPr>
                <w:rFonts w:hint="eastAsia" w:ascii="仿宋" w:hAnsi="仿宋" w:eastAsia="仿宋" w:cs="仿宋"/>
                <w:sz w:val="21"/>
                <w:szCs w:val="21"/>
              </w:rPr>
              <w:t>餐巾</w:t>
            </w:r>
          </w:p>
        </w:tc>
        <w:tc>
          <w:tcPr>
            <w:tcW w:w="1800" w:type="dxa"/>
            <w:tcBorders>
              <w:top w:val="single" w:color="000000" w:sz="6" w:space="0"/>
              <w:left w:val="single" w:color="000000" w:sz="6" w:space="0"/>
              <w:bottom w:val="single" w:color="000000" w:sz="6" w:space="0"/>
              <w:right w:val="single" w:color="000000" w:sz="6" w:space="0"/>
            </w:tcBorders>
          </w:tcPr>
          <w:p w14:paraId="499553A8">
            <w:pPr>
              <w:pStyle w:val="21"/>
              <w:spacing w:before="1" w:line="252" w:lineRule="exact"/>
              <w:ind w:left="5"/>
              <w:jc w:val="center"/>
              <w:rPr>
                <w:rFonts w:hint="eastAsia" w:ascii="仿宋" w:hAnsi="仿宋" w:eastAsia="仿宋" w:cs="仿宋"/>
                <w:sz w:val="21"/>
                <w:szCs w:val="21"/>
              </w:rPr>
            </w:pPr>
            <w:r>
              <w:rPr>
                <w:rFonts w:hint="eastAsia" w:ascii="仿宋" w:hAnsi="仿宋" w:eastAsia="仿宋" w:cs="仿宋"/>
                <w:sz w:val="21"/>
                <w:szCs w:val="21"/>
              </w:rPr>
              <w:t>320</w:t>
            </w:r>
          </w:p>
        </w:tc>
        <w:tc>
          <w:tcPr>
            <w:tcW w:w="2520" w:type="dxa"/>
            <w:tcBorders>
              <w:top w:val="single" w:color="000000" w:sz="6" w:space="0"/>
              <w:left w:val="single" w:color="000000" w:sz="6" w:space="0"/>
              <w:bottom w:val="single" w:color="000000" w:sz="6" w:space="0"/>
            </w:tcBorders>
          </w:tcPr>
          <w:p w14:paraId="355E16E2">
            <w:pPr>
              <w:pStyle w:val="21"/>
              <w:spacing w:before="1" w:line="252" w:lineRule="exact"/>
              <w:ind w:left="25" w:right="26"/>
              <w:jc w:val="center"/>
              <w:rPr>
                <w:rFonts w:hint="eastAsia" w:ascii="仿宋" w:hAnsi="仿宋" w:eastAsia="仿宋" w:cs="仿宋"/>
                <w:sz w:val="21"/>
                <w:szCs w:val="21"/>
              </w:rPr>
            </w:pPr>
            <w:r>
              <w:rPr>
                <w:rFonts w:hint="eastAsia" w:ascii="仿宋" w:hAnsi="仿宋" w:eastAsia="仿宋" w:cs="仿宋"/>
                <w:sz w:val="21"/>
                <w:szCs w:val="21"/>
              </w:rPr>
              <w:t>45 厘米×45 厘米</w:t>
            </w:r>
          </w:p>
        </w:tc>
      </w:tr>
      <w:tr w14:paraId="48836D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3" w:hRule="atLeast"/>
        </w:trPr>
        <w:tc>
          <w:tcPr>
            <w:tcW w:w="1620" w:type="dxa"/>
            <w:vMerge w:val="continue"/>
            <w:tcBorders>
              <w:right w:val="single" w:color="000000" w:sz="6" w:space="0"/>
            </w:tcBorders>
          </w:tcPr>
          <w:p w14:paraId="4EFBE334">
            <w:pPr>
              <w:rPr>
                <w:rFonts w:hint="eastAsia" w:ascii="仿宋" w:hAnsi="仿宋" w:eastAsia="仿宋" w:cs="仿宋"/>
                <w:sz w:val="21"/>
                <w:szCs w:val="21"/>
              </w:rPr>
            </w:pPr>
          </w:p>
        </w:tc>
        <w:tc>
          <w:tcPr>
            <w:tcW w:w="2543" w:type="dxa"/>
            <w:tcBorders>
              <w:top w:val="single" w:color="000000" w:sz="6" w:space="0"/>
              <w:left w:val="single" w:color="000000" w:sz="6" w:space="0"/>
              <w:bottom w:val="single" w:color="000000" w:sz="6" w:space="0"/>
              <w:right w:val="single" w:color="000000" w:sz="6" w:space="0"/>
            </w:tcBorders>
          </w:tcPr>
          <w:p w14:paraId="3B6DAB1A">
            <w:pPr>
              <w:pStyle w:val="21"/>
              <w:spacing w:before="1" w:line="252" w:lineRule="exact"/>
              <w:ind w:left="109" w:right="104"/>
              <w:jc w:val="center"/>
              <w:rPr>
                <w:rFonts w:hint="eastAsia" w:ascii="仿宋" w:hAnsi="仿宋" w:eastAsia="仿宋" w:cs="仿宋"/>
                <w:sz w:val="21"/>
                <w:szCs w:val="21"/>
              </w:rPr>
            </w:pPr>
            <w:r>
              <w:rPr>
                <w:rFonts w:hint="eastAsia" w:ascii="仿宋" w:hAnsi="仿宋" w:eastAsia="仿宋" w:cs="仿宋"/>
                <w:sz w:val="21"/>
                <w:szCs w:val="21"/>
              </w:rPr>
              <w:t>托盘</w:t>
            </w:r>
          </w:p>
        </w:tc>
        <w:tc>
          <w:tcPr>
            <w:tcW w:w="1800" w:type="dxa"/>
            <w:tcBorders>
              <w:top w:val="single" w:color="000000" w:sz="6" w:space="0"/>
              <w:left w:val="single" w:color="000000" w:sz="6" w:space="0"/>
              <w:bottom w:val="single" w:color="000000" w:sz="6" w:space="0"/>
              <w:right w:val="single" w:color="000000" w:sz="6" w:space="0"/>
            </w:tcBorders>
          </w:tcPr>
          <w:p w14:paraId="45B8169B">
            <w:pPr>
              <w:pStyle w:val="21"/>
              <w:spacing w:before="1" w:line="252" w:lineRule="exact"/>
              <w:ind w:left="5"/>
              <w:jc w:val="center"/>
              <w:rPr>
                <w:rFonts w:hint="eastAsia" w:ascii="仿宋" w:hAnsi="仿宋" w:eastAsia="仿宋" w:cs="仿宋"/>
                <w:sz w:val="21"/>
                <w:szCs w:val="21"/>
              </w:rPr>
            </w:pPr>
            <w:r>
              <w:rPr>
                <w:rFonts w:hint="eastAsia" w:ascii="仿宋" w:hAnsi="仿宋" w:eastAsia="仿宋" w:cs="仿宋"/>
                <w:sz w:val="21"/>
                <w:szCs w:val="21"/>
              </w:rPr>
              <w:t>50</w:t>
            </w:r>
          </w:p>
        </w:tc>
        <w:tc>
          <w:tcPr>
            <w:tcW w:w="2520" w:type="dxa"/>
            <w:tcBorders>
              <w:top w:val="single" w:color="000000" w:sz="6" w:space="0"/>
              <w:left w:val="single" w:color="000000" w:sz="6" w:space="0"/>
              <w:bottom w:val="single" w:color="000000" w:sz="6" w:space="0"/>
            </w:tcBorders>
          </w:tcPr>
          <w:p w14:paraId="05CD8BC6">
            <w:pPr>
              <w:pStyle w:val="21"/>
              <w:spacing w:before="1" w:line="252" w:lineRule="exact"/>
              <w:ind w:left="26" w:right="26"/>
              <w:jc w:val="center"/>
              <w:rPr>
                <w:rFonts w:hint="eastAsia" w:ascii="仿宋" w:hAnsi="仿宋" w:eastAsia="仿宋" w:cs="仿宋"/>
                <w:sz w:val="21"/>
                <w:szCs w:val="21"/>
              </w:rPr>
            </w:pPr>
            <w:r>
              <w:rPr>
                <w:rFonts w:hint="eastAsia" w:ascii="仿宋" w:hAnsi="仿宋" w:eastAsia="仿宋" w:cs="仿宋"/>
                <w:sz w:val="21"/>
                <w:szCs w:val="21"/>
              </w:rPr>
              <w:t>直径 34.5 厘米</w:t>
            </w:r>
          </w:p>
        </w:tc>
      </w:tr>
      <w:tr w14:paraId="19B0E6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0" w:hRule="atLeast"/>
        </w:trPr>
        <w:tc>
          <w:tcPr>
            <w:tcW w:w="1620" w:type="dxa"/>
            <w:vMerge w:val="continue"/>
            <w:tcBorders>
              <w:right w:val="single" w:color="000000" w:sz="6" w:space="0"/>
            </w:tcBorders>
          </w:tcPr>
          <w:p w14:paraId="0F344B14">
            <w:pPr>
              <w:rPr>
                <w:rFonts w:hint="eastAsia" w:ascii="仿宋" w:hAnsi="仿宋" w:eastAsia="仿宋" w:cs="仿宋"/>
                <w:sz w:val="21"/>
                <w:szCs w:val="21"/>
              </w:rPr>
            </w:pPr>
          </w:p>
        </w:tc>
        <w:tc>
          <w:tcPr>
            <w:tcW w:w="2543" w:type="dxa"/>
            <w:tcBorders>
              <w:top w:val="single" w:color="000000" w:sz="6" w:space="0"/>
              <w:left w:val="single" w:color="000000" w:sz="6" w:space="0"/>
              <w:bottom w:val="single" w:color="000000" w:sz="6" w:space="0"/>
              <w:right w:val="single" w:color="000000" w:sz="6" w:space="0"/>
            </w:tcBorders>
          </w:tcPr>
          <w:p w14:paraId="413F541C">
            <w:pPr>
              <w:pStyle w:val="21"/>
              <w:spacing w:before="1" w:line="250" w:lineRule="exact"/>
              <w:ind w:left="109" w:right="104"/>
              <w:jc w:val="center"/>
              <w:rPr>
                <w:rFonts w:hint="eastAsia" w:ascii="仿宋" w:hAnsi="仿宋" w:eastAsia="仿宋" w:cs="仿宋"/>
                <w:sz w:val="21"/>
                <w:szCs w:val="21"/>
              </w:rPr>
            </w:pPr>
            <w:r>
              <w:rPr>
                <w:rFonts w:hint="eastAsia" w:ascii="仿宋" w:hAnsi="仿宋" w:eastAsia="仿宋" w:cs="仿宋"/>
                <w:sz w:val="21"/>
                <w:szCs w:val="21"/>
              </w:rPr>
              <w:t>花插</w:t>
            </w:r>
          </w:p>
        </w:tc>
        <w:tc>
          <w:tcPr>
            <w:tcW w:w="1800" w:type="dxa"/>
            <w:tcBorders>
              <w:top w:val="single" w:color="000000" w:sz="6" w:space="0"/>
              <w:left w:val="single" w:color="000000" w:sz="6" w:space="0"/>
              <w:bottom w:val="single" w:color="000000" w:sz="6" w:space="0"/>
              <w:right w:val="single" w:color="000000" w:sz="6" w:space="0"/>
            </w:tcBorders>
          </w:tcPr>
          <w:p w14:paraId="385A66E8">
            <w:pPr>
              <w:pStyle w:val="21"/>
              <w:spacing w:before="1" w:line="250" w:lineRule="exact"/>
              <w:ind w:left="5"/>
              <w:jc w:val="center"/>
              <w:rPr>
                <w:rFonts w:hint="eastAsia" w:ascii="仿宋" w:hAnsi="仿宋" w:eastAsia="仿宋" w:cs="仿宋"/>
                <w:sz w:val="21"/>
                <w:szCs w:val="21"/>
              </w:rPr>
            </w:pPr>
            <w:r>
              <w:rPr>
                <w:rFonts w:hint="eastAsia" w:ascii="仿宋" w:hAnsi="仿宋" w:eastAsia="仿宋" w:cs="仿宋"/>
                <w:w w:val="100"/>
                <w:sz w:val="21"/>
                <w:szCs w:val="21"/>
              </w:rPr>
              <w:t>8</w:t>
            </w:r>
          </w:p>
        </w:tc>
        <w:tc>
          <w:tcPr>
            <w:tcW w:w="2520" w:type="dxa"/>
            <w:tcBorders>
              <w:top w:val="single" w:color="000000" w:sz="6" w:space="0"/>
              <w:left w:val="single" w:color="000000" w:sz="6" w:space="0"/>
              <w:bottom w:val="single" w:color="000000" w:sz="6" w:space="0"/>
            </w:tcBorders>
          </w:tcPr>
          <w:p w14:paraId="0B5F6CF7">
            <w:pPr>
              <w:pStyle w:val="21"/>
              <w:spacing w:before="1" w:line="250" w:lineRule="exact"/>
              <w:jc w:val="center"/>
              <w:rPr>
                <w:rFonts w:hint="eastAsia" w:ascii="仿宋" w:hAnsi="仿宋" w:eastAsia="仿宋" w:cs="仿宋"/>
                <w:sz w:val="21"/>
                <w:szCs w:val="21"/>
              </w:rPr>
            </w:pPr>
            <w:r>
              <w:rPr>
                <w:rFonts w:hint="eastAsia" w:ascii="仿宋" w:hAnsi="仿宋" w:eastAsia="仿宋" w:cs="仿宋"/>
                <w:w w:val="100"/>
                <w:sz w:val="21"/>
                <w:szCs w:val="21"/>
              </w:rPr>
              <w:t>-</w:t>
            </w:r>
          </w:p>
        </w:tc>
      </w:tr>
      <w:tr w14:paraId="2ADC21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2" w:hRule="atLeast"/>
        </w:trPr>
        <w:tc>
          <w:tcPr>
            <w:tcW w:w="1620" w:type="dxa"/>
            <w:vMerge w:val="continue"/>
            <w:tcBorders>
              <w:right w:val="single" w:color="000000" w:sz="6" w:space="0"/>
            </w:tcBorders>
          </w:tcPr>
          <w:p w14:paraId="36E236E8">
            <w:pPr>
              <w:rPr>
                <w:rFonts w:hint="eastAsia" w:ascii="仿宋" w:hAnsi="仿宋" w:eastAsia="仿宋" w:cs="仿宋"/>
                <w:sz w:val="21"/>
                <w:szCs w:val="21"/>
              </w:rPr>
            </w:pPr>
          </w:p>
        </w:tc>
        <w:tc>
          <w:tcPr>
            <w:tcW w:w="2543" w:type="dxa"/>
            <w:tcBorders>
              <w:top w:val="single" w:color="000000" w:sz="6" w:space="0"/>
              <w:left w:val="single" w:color="000000" w:sz="6" w:space="0"/>
              <w:bottom w:val="single" w:color="000000" w:sz="6" w:space="0"/>
              <w:right w:val="single" w:color="000000" w:sz="6" w:space="0"/>
            </w:tcBorders>
          </w:tcPr>
          <w:p w14:paraId="7E5EB114">
            <w:pPr>
              <w:pStyle w:val="21"/>
              <w:spacing w:line="252" w:lineRule="exact"/>
              <w:ind w:left="109" w:right="104"/>
              <w:jc w:val="center"/>
              <w:rPr>
                <w:rFonts w:hint="eastAsia" w:ascii="仿宋" w:hAnsi="仿宋" w:eastAsia="仿宋" w:cs="仿宋"/>
                <w:sz w:val="21"/>
                <w:szCs w:val="21"/>
              </w:rPr>
            </w:pPr>
            <w:r>
              <w:rPr>
                <w:rFonts w:hint="eastAsia" w:ascii="仿宋" w:hAnsi="仿宋" w:eastAsia="仿宋" w:cs="仿宋"/>
                <w:sz w:val="21"/>
                <w:szCs w:val="21"/>
              </w:rPr>
              <w:t>烟灰缸</w:t>
            </w:r>
          </w:p>
        </w:tc>
        <w:tc>
          <w:tcPr>
            <w:tcW w:w="1800" w:type="dxa"/>
            <w:tcBorders>
              <w:top w:val="single" w:color="000000" w:sz="6" w:space="0"/>
              <w:left w:val="single" w:color="000000" w:sz="6" w:space="0"/>
              <w:bottom w:val="single" w:color="000000" w:sz="6" w:space="0"/>
              <w:right w:val="single" w:color="000000" w:sz="6" w:space="0"/>
            </w:tcBorders>
          </w:tcPr>
          <w:p w14:paraId="29953086">
            <w:pPr>
              <w:pStyle w:val="21"/>
              <w:spacing w:line="252" w:lineRule="exact"/>
              <w:ind w:left="5"/>
              <w:jc w:val="center"/>
              <w:rPr>
                <w:rFonts w:hint="eastAsia" w:ascii="仿宋" w:hAnsi="仿宋" w:eastAsia="仿宋" w:cs="仿宋"/>
                <w:sz w:val="21"/>
                <w:szCs w:val="21"/>
              </w:rPr>
            </w:pPr>
            <w:r>
              <w:rPr>
                <w:rFonts w:hint="eastAsia" w:ascii="仿宋" w:hAnsi="仿宋" w:eastAsia="仿宋" w:cs="仿宋"/>
                <w:sz w:val="21"/>
                <w:szCs w:val="21"/>
              </w:rPr>
              <w:t>25</w:t>
            </w:r>
          </w:p>
        </w:tc>
        <w:tc>
          <w:tcPr>
            <w:tcW w:w="2520" w:type="dxa"/>
            <w:tcBorders>
              <w:top w:val="single" w:color="000000" w:sz="6" w:space="0"/>
              <w:left w:val="single" w:color="000000" w:sz="6" w:space="0"/>
              <w:bottom w:val="single" w:color="000000" w:sz="6" w:space="0"/>
            </w:tcBorders>
          </w:tcPr>
          <w:p w14:paraId="435BBA4E">
            <w:pPr>
              <w:pStyle w:val="21"/>
              <w:spacing w:line="252" w:lineRule="exact"/>
              <w:jc w:val="center"/>
              <w:rPr>
                <w:rFonts w:hint="eastAsia" w:ascii="仿宋" w:hAnsi="仿宋" w:eastAsia="仿宋" w:cs="仿宋"/>
                <w:sz w:val="21"/>
                <w:szCs w:val="21"/>
              </w:rPr>
            </w:pPr>
            <w:r>
              <w:rPr>
                <w:rFonts w:hint="eastAsia" w:ascii="仿宋" w:hAnsi="仿宋" w:eastAsia="仿宋" w:cs="仿宋"/>
                <w:w w:val="100"/>
                <w:sz w:val="21"/>
                <w:szCs w:val="21"/>
              </w:rPr>
              <w:t>-</w:t>
            </w:r>
          </w:p>
        </w:tc>
      </w:tr>
      <w:tr w14:paraId="787725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2" w:hRule="atLeast"/>
        </w:trPr>
        <w:tc>
          <w:tcPr>
            <w:tcW w:w="1620" w:type="dxa"/>
            <w:vMerge w:val="continue"/>
            <w:tcBorders>
              <w:right w:val="single" w:color="000000" w:sz="6" w:space="0"/>
            </w:tcBorders>
          </w:tcPr>
          <w:p w14:paraId="7C7F993B">
            <w:pPr>
              <w:rPr>
                <w:rFonts w:hint="eastAsia" w:ascii="仿宋" w:hAnsi="仿宋" w:eastAsia="仿宋" w:cs="仿宋"/>
                <w:sz w:val="21"/>
                <w:szCs w:val="21"/>
              </w:rPr>
            </w:pPr>
          </w:p>
        </w:tc>
        <w:tc>
          <w:tcPr>
            <w:tcW w:w="2543" w:type="dxa"/>
            <w:tcBorders>
              <w:top w:val="single" w:color="000000" w:sz="6" w:space="0"/>
              <w:left w:val="single" w:color="000000" w:sz="6" w:space="0"/>
              <w:bottom w:val="single" w:color="000000" w:sz="6" w:space="0"/>
              <w:right w:val="single" w:color="000000" w:sz="6" w:space="0"/>
            </w:tcBorders>
          </w:tcPr>
          <w:p w14:paraId="0ACE44DD">
            <w:pPr>
              <w:pStyle w:val="21"/>
              <w:spacing w:before="1" w:line="252" w:lineRule="exact"/>
              <w:ind w:left="109" w:right="104"/>
              <w:jc w:val="center"/>
              <w:rPr>
                <w:rFonts w:hint="eastAsia" w:ascii="仿宋" w:hAnsi="仿宋" w:eastAsia="仿宋" w:cs="仿宋"/>
                <w:sz w:val="21"/>
                <w:szCs w:val="21"/>
              </w:rPr>
            </w:pPr>
            <w:r>
              <w:rPr>
                <w:rFonts w:hint="eastAsia" w:ascii="仿宋" w:hAnsi="仿宋" w:eastAsia="仿宋" w:cs="仿宋"/>
                <w:sz w:val="21"/>
                <w:szCs w:val="21"/>
              </w:rPr>
              <w:t>骨碟</w:t>
            </w:r>
          </w:p>
        </w:tc>
        <w:tc>
          <w:tcPr>
            <w:tcW w:w="1800" w:type="dxa"/>
            <w:tcBorders>
              <w:top w:val="single" w:color="000000" w:sz="6" w:space="0"/>
              <w:left w:val="single" w:color="000000" w:sz="6" w:space="0"/>
              <w:bottom w:val="single" w:color="000000" w:sz="6" w:space="0"/>
              <w:right w:val="single" w:color="000000" w:sz="6" w:space="0"/>
            </w:tcBorders>
          </w:tcPr>
          <w:p w14:paraId="67A3AB33">
            <w:pPr>
              <w:pStyle w:val="21"/>
              <w:spacing w:before="1" w:line="252" w:lineRule="exact"/>
              <w:ind w:left="5"/>
              <w:jc w:val="center"/>
              <w:rPr>
                <w:rFonts w:hint="eastAsia" w:ascii="仿宋" w:hAnsi="仿宋" w:eastAsia="仿宋" w:cs="仿宋"/>
                <w:sz w:val="21"/>
                <w:szCs w:val="21"/>
              </w:rPr>
            </w:pPr>
            <w:r>
              <w:rPr>
                <w:rFonts w:hint="eastAsia" w:ascii="仿宋" w:hAnsi="仿宋" w:eastAsia="仿宋" w:cs="仿宋"/>
                <w:sz w:val="21"/>
                <w:szCs w:val="21"/>
              </w:rPr>
              <w:t>500</w:t>
            </w:r>
          </w:p>
        </w:tc>
        <w:tc>
          <w:tcPr>
            <w:tcW w:w="2520" w:type="dxa"/>
            <w:tcBorders>
              <w:top w:val="single" w:color="000000" w:sz="6" w:space="0"/>
              <w:left w:val="single" w:color="000000" w:sz="6" w:space="0"/>
              <w:bottom w:val="single" w:color="000000" w:sz="6" w:space="0"/>
            </w:tcBorders>
          </w:tcPr>
          <w:p w14:paraId="41D40289">
            <w:pPr>
              <w:pStyle w:val="21"/>
              <w:spacing w:before="1" w:line="252" w:lineRule="exact"/>
              <w:ind w:left="26" w:right="26"/>
              <w:jc w:val="center"/>
              <w:rPr>
                <w:rFonts w:hint="eastAsia" w:ascii="仿宋" w:hAnsi="仿宋" w:eastAsia="仿宋" w:cs="仿宋"/>
                <w:sz w:val="21"/>
                <w:szCs w:val="21"/>
              </w:rPr>
            </w:pPr>
            <w:r>
              <w:rPr>
                <w:rFonts w:hint="eastAsia" w:ascii="仿宋" w:hAnsi="仿宋" w:eastAsia="仿宋" w:cs="仿宋"/>
                <w:sz w:val="21"/>
                <w:szCs w:val="21"/>
              </w:rPr>
              <w:t>口径 17.6 厘米</w:t>
            </w:r>
          </w:p>
        </w:tc>
      </w:tr>
      <w:tr w14:paraId="26D7D1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2" w:hRule="atLeast"/>
        </w:trPr>
        <w:tc>
          <w:tcPr>
            <w:tcW w:w="1620" w:type="dxa"/>
            <w:vMerge w:val="continue"/>
            <w:tcBorders>
              <w:right w:val="single" w:color="000000" w:sz="6" w:space="0"/>
            </w:tcBorders>
          </w:tcPr>
          <w:p w14:paraId="0799295D">
            <w:pPr>
              <w:rPr>
                <w:rFonts w:hint="eastAsia" w:ascii="仿宋" w:hAnsi="仿宋" w:eastAsia="仿宋" w:cs="仿宋"/>
                <w:sz w:val="21"/>
                <w:szCs w:val="21"/>
              </w:rPr>
            </w:pPr>
          </w:p>
        </w:tc>
        <w:tc>
          <w:tcPr>
            <w:tcW w:w="2543" w:type="dxa"/>
            <w:tcBorders>
              <w:top w:val="single" w:color="000000" w:sz="6" w:space="0"/>
              <w:left w:val="single" w:color="000000" w:sz="6" w:space="0"/>
              <w:bottom w:val="single" w:color="000000" w:sz="6" w:space="0"/>
              <w:right w:val="single" w:color="000000" w:sz="6" w:space="0"/>
            </w:tcBorders>
          </w:tcPr>
          <w:p w14:paraId="25A7D1C8">
            <w:pPr>
              <w:pStyle w:val="21"/>
              <w:spacing w:before="1" w:line="252" w:lineRule="exact"/>
              <w:ind w:left="109" w:right="104"/>
              <w:jc w:val="center"/>
              <w:rPr>
                <w:rFonts w:hint="eastAsia" w:ascii="仿宋" w:hAnsi="仿宋" w:eastAsia="仿宋" w:cs="仿宋"/>
                <w:sz w:val="21"/>
                <w:szCs w:val="21"/>
              </w:rPr>
            </w:pPr>
            <w:r>
              <w:rPr>
                <w:rFonts w:hint="eastAsia" w:ascii="仿宋" w:hAnsi="仿宋" w:eastAsia="仿宋" w:cs="仿宋"/>
                <w:sz w:val="21"/>
                <w:szCs w:val="21"/>
              </w:rPr>
              <w:t>调味碟</w:t>
            </w:r>
          </w:p>
        </w:tc>
        <w:tc>
          <w:tcPr>
            <w:tcW w:w="1800" w:type="dxa"/>
            <w:tcBorders>
              <w:top w:val="single" w:color="000000" w:sz="6" w:space="0"/>
              <w:left w:val="single" w:color="000000" w:sz="6" w:space="0"/>
              <w:bottom w:val="single" w:color="000000" w:sz="6" w:space="0"/>
              <w:right w:val="single" w:color="000000" w:sz="6" w:space="0"/>
            </w:tcBorders>
          </w:tcPr>
          <w:p w14:paraId="5E88698C">
            <w:pPr>
              <w:pStyle w:val="21"/>
              <w:spacing w:before="1" w:line="252" w:lineRule="exact"/>
              <w:ind w:left="5"/>
              <w:jc w:val="center"/>
              <w:rPr>
                <w:rFonts w:hint="eastAsia" w:ascii="仿宋" w:hAnsi="仿宋" w:eastAsia="仿宋" w:cs="仿宋"/>
                <w:sz w:val="21"/>
                <w:szCs w:val="21"/>
              </w:rPr>
            </w:pPr>
            <w:r>
              <w:rPr>
                <w:rFonts w:hint="eastAsia" w:ascii="仿宋" w:hAnsi="仿宋" w:eastAsia="仿宋" w:cs="仿宋"/>
                <w:sz w:val="21"/>
                <w:szCs w:val="21"/>
              </w:rPr>
              <w:t>50</w:t>
            </w:r>
          </w:p>
        </w:tc>
        <w:tc>
          <w:tcPr>
            <w:tcW w:w="2520" w:type="dxa"/>
            <w:tcBorders>
              <w:top w:val="single" w:color="000000" w:sz="6" w:space="0"/>
              <w:left w:val="single" w:color="000000" w:sz="6" w:space="0"/>
              <w:bottom w:val="single" w:color="000000" w:sz="6" w:space="0"/>
            </w:tcBorders>
          </w:tcPr>
          <w:p w14:paraId="4E6100B9">
            <w:pPr>
              <w:pStyle w:val="21"/>
              <w:spacing w:before="1" w:line="252" w:lineRule="exact"/>
              <w:jc w:val="center"/>
              <w:rPr>
                <w:rFonts w:hint="eastAsia" w:ascii="仿宋" w:hAnsi="仿宋" w:eastAsia="仿宋" w:cs="仿宋"/>
                <w:sz w:val="21"/>
                <w:szCs w:val="21"/>
              </w:rPr>
            </w:pPr>
            <w:r>
              <w:rPr>
                <w:rFonts w:hint="eastAsia" w:ascii="仿宋" w:hAnsi="仿宋" w:eastAsia="仿宋" w:cs="仿宋"/>
                <w:w w:val="100"/>
                <w:sz w:val="21"/>
                <w:szCs w:val="21"/>
              </w:rPr>
              <w:t>-</w:t>
            </w:r>
          </w:p>
        </w:tc>
      </w:tr>
      <w:tr w14:paraId="6214F8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trPr>
        <w:tc>
          <w:tcPr>
            <w:tcW w:w="1620" w:type="dxa"/>
            <w:vMerge w:val="continue"/>
            <w:tcBorders>
              <w:right w:val="single" w:color="000000" w:sz="6" w:space="0"/>
            </w:tcBorders>
          </w:tcPr>
          <w:p w14:paraId="15265F39">
            <w:pPr>
              <w:rPr>
                <w:rFonts w:hint="eastAsia" w:ascii="仿宋" w:hAnsi="仿宋" w:eastAsia="仿宋" w:cs="仿宋"/>
                <w:sz w:val="21"/>
                <w:szCs w:val="21"/>
              </w:rPr>
            </w:pPr>
          </w:p>
        </w:tc>
        <w:tc>
          <w:tcPr>
            <w:tcW w:w="2543" w:type="dxa"/>
            <w:tcBorders>
              <w:top w:val="single" w:color="000000" w:sz="6" w:space="0"/>
              <w:left w:val="single" w:color="000000" w:sz="6" w:space="0"/>
              <w:bottom w:val="single" w:color="000000" w:sz="6" w:space="0"/>
              <w:right w:val="single" w:color="000000" w:sz="6" w:space="0"/>
            </w:tcBorders>
          </w:tcPr>
          <w:p w14:paraId="56DB0AD8">
            <w:pPr>
              <w:pStyle w:val="21"/>
              <w:spacing w:before="137"/>
              <w:ind w:left="109" w:right="104"/>
              <w:jc w:val="center"/>
              <w:rPr>
                <w:rFonts w:hint="eastAsia" w:ascii="仿宋" w:hAnsi="仿宋" w:eastAsia="仿宋" w:cs="仿宋"/>
                <w:sz w:val="21"/>
                <w:szCs w:val="21"/>
              </w:rPr>
            </w:pPr>
            <w:r>
              <w:rPr>
                <w:rFonts w:hint="eastAsia" w:ascii="仿宋" w:hAnsi="仿宋" w:eastAsia="仿宋" w:cs="仿宋"/>
                <w:sz w:val="21"/>
                <w:szCs w:val="21"/>
              </w:rPr>
              <w:t>水杯</w:t>
            </w:r>
          </w:p>
        </w:tc>
        <w:tc>
          <w:tcPr>
            <w:tcW w:w="1800" w:type="dxa"/>
            <w:tcBorders>
              <w:top w:val="single" w:color="000000" w:sz="6" w:space="0"/>
              <w:left w:val="single" w:color="000000" w:sz="6" w:space="0"/>
              <w:bottom w:val="single" w:color="000000" w:sz="6" w:space="0"/>
              <w:right w:val="single" w:color="000000" w:sz="6" w:space="0"/>
            </w:tcBorders>
          </w:tcPr>
          <w:p w14:paraId="16C37E70">
            <w:pPr>
              <w:pStyle w:val="21"/>
              <w:spacing w:before="137"/>
              <w:ind w:left="5"/>
              <w:jc w:val="center"/>
              <w:rPr>
                <w:rFonts w:hint="eastAsia" w:ascii="仿宋" w:hAnsi="仿宋" w:eastAsia="仿宋" w:cs="仿宋"/>
                <w:sz w:val="21"/>
                <w:szCs w:val="21"/>
              </w:rPr>
            </w:pPr>
            <w:r>
              <w:rPr>
                <w:rFonts w:hint="eastAsia" w:ascii="仿宋" w:hAnsi="仿宋" w:eastAsia="仿宋" w:cs="仿宋"/>
                <w:sz w:val="21"/>
                <w:szCs w:val="21"/>
              </w:rPr>
              <w:t>140</w:t>
            </w:r>
          </w:p>
        </w:tc>
        <w:tc>
          <w:tcPr>
            <w:tcW w:w="2520" w:type="dxa"/>
            <w:tcBorders>
              <w:top w:val="single" w:color="000000" w:sz="6" w:space="0"/>
              <w:left w:val="single" w:color="000000" w:sz="6" w:space="0"/>
              <w:bottom w:val="single" w:color="000000" w:sz="6" w:space="0"/>
            </w:tcBorders>
          </w:tcPr>
          <w:p w14:paraId="146E23CE">
            <w:pPr>
              <w:pStyle w:val="21"/>
              <w:spacing w:before="1"/>
              <w:ind w:left="27" w:right="24"/>
              <w:jc w:val="center"/>
              <w:rPr>
                <w:rFonts w:hint="eastAsia" w:ascii="仿宋" w:hAnsi="仿宋" w:eastAsia="仿宋" w:cs="仿宋"/>
                <w:sz w:val="21"/>
                <w:szCs w:val="21"/>
              </w:rPr>
            </w:pPr>
            <w:r>
              <w:rPr>
                <w:rFonts w:hint="eastAsia" w:ascii="仿宋" w:hAnsi="仿宋" w:eastAsia="仿宋" w:cs="仿宋"/>
                <w:spacing w:val="-12"/>
                <w:sz w:val="21"/>
                <w:szCs w:val="21"/>
              </w:rPr>
              <w:t xml:space="preserve">底面直径 </w:t>
            </w:r>
            <w:r>
              <w:rPr>
                <w:rFonts w:hint="eastAsia" w:ascii="仿宋" w:hAnsi="仿宋" w:eastAsia="仿宋" w:cs="仿宋"/>
                <w:sz w:val="21"/>
                <w:szCs w:val="21"/>
              </w:rPr>
              <w:t>5.8</w:t>
            </w:r>
            <w:r>
              <w:rPr>
                <w:rFonts w:hint="eastAsia" w:ascii="仿宋" w:hAnsi="仿宋" w:eastAsia="仿宋" w:cs="仿宋"/>
                <w:spacing w:val="-29"/>
                <w:sz w:val="21"/>
                <w:szCs w:val="21"/>
              </w:rPr>
              <w:t xml:space="preserve"> 厘米，高 </w:t>
            </w:r>
            <w:r>
              <w:rPr>
                <w:rFonts w:hint="eastAsia" w:ascii="仿宋" w:hAnsi="仿宋" w:eastAsia="仿宋" w:cs="仿宋"/>
                <w:sz w:val="21"/>
                <w:szCs w:val="21"/>
              </w:rPr>
              <w:t>14</w:t>
            </w:r>
          </w:p>
          <w:p w14:paraId="560F4DCC">
            <w:pPr>
              <w:pStyle w:val="21"/>
              <w:spacing w:before="2" w:line="252" w:lineRule="exact"/>
              <w:ind w:left="25" w:right="26"/>
              <w:jc w:val="center"/>
              <w:rPr>
                <w:rFonts w:hint="eastAsia" w:ascii="仿宋" w:hAnsi="仿宋" w:eastAsia="仿宋" w:cs="仿宋"/>
                <w:sz w:val="21"/>
                <w:szCs w:val="21"/>
              </w:rPr>
            </w:pPr>
            <w:r>
              <w:rPr>
                <w:rFonts w:hint="eastAsia" w:ascii="仿宋" w:hAnsi="仿宋" w:eastAsia="仿宋" w:cs="仿宋"/>
                <w:sz w:val="21"/>
                <w:szCs w:val="21"/>
              </w:rPr>
              <w:t>厘米，口径 6.2 厘米</w:t>
            </w:r>
          </w:p>
        </w:tc>
      </w:tr>
      <w:tr w14:paraId="7C82FB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trPr>
        <w:tc>
          <w:tcPr>
            <w:tcW w:w="1620" w:type="dxa"/>
            <w:vMerge w:val="continue"/>
            <w:tcBorders>
              <w:right w:val="single" w:color="000000" w:sz="6" w:space="0"/>
            </w:tcBorders>
          </w:tcPr>
          <w:p w14:paraId="36F60BE4">
            <w:pPr>
              <w:rPr>
                <w:rFonts w:hint="eastAsia" w:ascii="仿宋" w:hAnsi="仿宋" w:eastAsia="仿宋" w:cs="仿宋"/>
                <w:sz w:val="21"/>
                <w:szCs w:val="21"/>
              </w:rPr>
            </w:pPr>
          </w:p>
        </w:tc>
        <w:tc>
          <w:tcPr>
            <w:tcW w:w="2543" w:type="dxa"/>
            <w:tcBorders>
              <w:top w:val="single" w:color="000000" w:sz="6" w:space="0"/>
              <w:left w:val="single" w:color="000000" w:sz="6" w:space="0"/>
              <w:bottom w:val="single" w:color="000000" w:sz="6" w:space="0"/>
              <w:right w:val="single" w:color="000000" w:sz="6" w:space="0"/>
            </w:tcBorders>
          </w:tcPr>
          <w:p w14:paraId="073326FD">
            <w:pPr>
              <w:pStyle w:val="21"/>
              <w:spacing w:before="137"/>
              <w:ind w:left="109" w:right="104"/>
              <w:jc w:val="center"/>
              <w:rPr>
                <w:rFonts w:hint="eastAsia" w:ascii="仿宋" w:hAnsi="仿宋" w:eastAsia="仿宋" w:cs="仿宋"/>
                <w:sz w:val="21"/>
                <w:szCs w:val="21"/>
              </w:rPr>
            </w:pPr>
            <w:r>
              <w:rPr>
                <w:rFonts w:hint="eastAsia" w:ascii="仿宋" w:hAnsi="仿宋" w:eastAsia="仿宋" w:cs="仿宋"/>
                <w:sz w:val="21"/>
                <w:szCs w:val="21"/>
              </w:rPr>
              <w:t>红酒杯</w:t>
            </w:r>
          </w:p>
        </w:tc>
        <w:tc>
          <w:tcPr>
            <w:tcW w:w="1800" w:type="dxa"/>
            <w:tcBorders>
              <w:top w:val="single" w:color="000000" w:sz="6" w:space="0"/>
              <w:left w:val="single" w:color="000000" w:sz="6" w:space="0"/>
              <w:bottom w:val="single" w:color="000000" w:sz="6" w:space="0"/>
              <w:right w:val="single" w:color="000000" w:sz="6" w:space="0"/>
            </w:tcBorders>
          </w:tcPr>
          <w:p w14:paraId="5C97A56F">
            <w:pPr>
              <w:pStyle w:val="21"/>
              <w:spacing w:before="137"/>
              <w:ind w:left="5"/>
              <w:jc w:val="center"/>
              <w:rPr>
                <w:rFonts w:hint="eastAsia" w:ascii="仿宋" w:hAnsi="仿宋" w:eastAsia="仿宋" w:cs="仿宋"/>
                <w:sz w:val="21"/>
                <w:szCs w:val="21"/>
              </w:rPr>
            </w:pPr>
            <w:r>
              <w:rPr>
                <w:rFonts w:hint="eastAsia" w:ascii="仿宋" w:hAnsi="仿宋" w:eastAsia="仿宋" w:cs="仿宋"/>
                <w:sz w:val="21"/>
                <w:szCs w:val="21"/>
              </w:rPr>
              <w:t>140</w:t>
            </w:r>
          </w:p>
        </w:tc>
        <w:tc>
          <w:tcPr>
            <w:tcW w:w="2520" w:type="dxa"/>
            <w:tcBorders>
              <w:top w:val="single" w:color="000000" w:sz="6" w:space="0"/>
              <w:left w:val="single" w:color="000000" w:sz="6" w:space="0"/>
              <w:bottom w:val="single" w:color="000000" w:sz="6" w:space="0"/>
            </w:tcBorders>
          </w:tcPr>
          <w:p w14:paraId="3FFE5D62">
            <w:pPr>
              <w:pStyle w:val="21"/>
              <w:spacing w:before="1"/>
              <w:ind w:left="151"/>
              <w:rPr>
                <w:rFonts w:hint="eastAsia" w:ascii="仿宋" w:hAnsi="仿宋" w:eastAsia="仿宋" w:cs="仿宋"/>
                <w:sz w:val="21"/>
                <w:szCs w:val="21"/>
              </w:rPr>
            </w:pPr>
            <w:r>
              <w:rPr>
                <w:rFonts w:hint="eastAsia" w:ascii="仿宋" w:hAnsi="仿宋" w:eastAsia="仿宋" w:cs="仿宋"/>
                <w:spacing w:val="-12"/>
                <w:sz w:val="21"/>
                <w:szCs w:val="21"/>
              </w:rPr>
              <w:t xml:space="preserve">底面直径 </w:t>
            </w:r>
            <w:r>
              <w:rPr>
                <w:rFonts w:hint="eastAsia" w:ascii="仿宋" w:hAnsi="仿宋" w:eastAsia="仿宋" w:cs="仿宋"/>
                <w:sz w:val="21"/>
                <w:szCs w:val="21"/>
              </w:rPr>
              <w:t>5.5</w:t>
            </w:r>
            <w:r>
              <w:rPr>
                <w:rFonts w:hint="eastAsia" w:ascii="仿宋" w:hAnsi="仿宋" w:eastAsia="仿宋" w:cs="仿宋"/>
                <w:spacing w:val="-10"/>
                <w:sz w:val="21"/>
                <w:szCs w:val="21"/>
              </w:rPr>
              <w:t xml:space="preserve"> 厘米 ，高</w:t>
            </w:r>
          </w:p>
          <w:p w14:paraId="49A24796">
            <w:pPr>
              <w:pStyle w:val="21"/>
              <w:spacing w:before="2" w:line="252" w:lineRule="exact"/>
              <w:ind w:left="177"/>
              <w:rPr>
                <w:rFonts w:hint="eastAsia" w:ascii="仿宋" w:hAnsi="仿宋" w:eastAsia="仿宋" w:cs="仿宋"/>
                <w:sz w:val="21"/>
                <w:szCs w:val="21"/>
              </w:rPr>
            </w:pPr>
            <w:r>
              <w:rPr>
                <w:rFonts w:hint="eastAsia" w:ascii="仿宋" w:hAnsi="仿宋" w:eastAsia="仿宋" w:cs="仿宋"/>
                <w:sz w:val="21"/>
                <w:szCs w:val="21"/>
              </w:rPr>
              <w:t>13.5</w:t>
            </w:r>
            <w:r>
              <w:rPr>
                <w:rFonts w:hint="eastAsia" w:ascii="仿宋" w:hAnsi="仿宋" w:eastAsia="仿宋" w:cs="仿宋"/>
                <w:spacing w:val="-17"/>
                <w:sz w:val="21"/>
                <w:szCs w:val="21"/>
              </w:rPr>
              <w:t xml:space="preserve"> 厘米，口径 </w:t>
            </w:r>
            <w:r>
              <w:rPr>
                <w:rFonts w:hint="eastAsia" w:ascii="仿宋" w:hAnsi="仿宋" w:eastAsia="仿宋" w:cs="仿宋"/>
                <w:sz w:val="21"/>
                <w:szCs w:val="21"/>
              </w:rPr>
              <w:t>5</w:t>
            </w:r>
            <w:r>
              <w:rPr>
                <w:rFonts w:hint="eastAsia" w:ascii="仿宋" w:hAnsi="仿宋" w:eastAsia="仿宋" w:cs="仿宋"/>
                <w:spacing w:val="-18"/>
                <w:sz w:val="21"/>
                <w:szCs w:val="21"/>
              </w:rPr>
              <w:t xml:space="preserve"> 厘米</w:t>
            </w:r>
          </w:p>
        </w:tc>
      </w:tr>
      <w:tr w14:paraId="42C724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trPr>
        <w:tc>
          <w:tcPr>
            <w:tcW w:w="1620" w:type="dxa"/>
            <w:vMerge w:val="continue"/>
            <w:tcBorders>
              <w:right w:val="single" w:color="000000" w:sz="6" w:space="0"/>
            </w:tcBorders>
          </w:tcPr>
          <w:p w14:paraId="1259EDB3">
            <w:pPr>
              <w:rPr>
                <w:rFonts w:hint="eastAsia" w:ascii="仿宋" w:hAnsi="仿宋" w:eastAsia="仿宋" w:cs="仿宋"/>
                <w:sz w:val="21"/>
                <w:szCs w:val="21"/>
              </w:rPr>
            </w:pPr>
          </w:p>
        </w:tc>
        <w:tc>
          <w:tcPr>
            <w:tcW w:w="2543" w:type="dxa"/>
            <w:tcBorders>
              <w:top w:val="single" w:color="000000" w:sz="6" w:space="0"/>
              <w:left w:val="single" w:color="000000" w:sz="6" w:space="0"/>
              <w:bottom w:val="single" w:color="000000" w:sz="6" w:space="0"/>
              <w:right w:val="single" w:color="000000" w:sz="6" w:space="0"/>
            </w:tcBorders>
          </w:tcPr>
          <w:p w14:paraId="3FFA5383">
            <w:pPr>
              <w:pStyle w:val="21"/>
              <w:spacing w:before="137"/>
              <w:ind w:left="109" w:right="104"/>
              <w:jc w:val="center"/>
              <w:rPr>
                <w:rFonts w:hint="eastAsia" w:ascii="仿宋" w:hAnsi="仿宋" w:eastAsia="仿宋" w:cs="仿宋"/>
                <w:sz w:val="21"/>
                <w:szCs w:val="21"/>
              </w:rPr>
            </w:pPr>
            <w:r>
              <w:rPr>
                <w:rFonts w:hint="eastAsia" w:ascii="仿宋" w:hAnsi="仿宋" w:eastAsia="仿宋" w:cs="仿宋"/>
                <w:sz w:val="21"/>
                <w:szCs w:val="21"/>
              </w:rPr>
              <w:t>白酒杯</w:t>
            </w:r>
          </w:p>
        </w:tc>
        <w:tc>
          <w:tcPr>
            <w:tcW w:w="1800" w:type="dxa"/>
            <w:tcBorders>
              <w:top w:val="single" w:color="000000" w:sz="6" w:space="0"/>
              <w:left w:val="single" w:color="000000" w:sz="6" w:space="0"/>
              <w:bottom w:val="single" w:color="000000" w:sz="6" w:space="0"/>
              <w:right w:val="single" w:color="000000" w:sz="6" w:space="0"/>
            </w:tcBorders>
          </w:tcPr>
          <w:p w14:paraId="07299E45">
            <w:pPr>
              <w:pStyle w:val="21"/>
              <w:rPr>
                <w:rFonts w:hint="eastAsia" w:ascii="仿宋" w:hAnsi="仿宋" w:eastAsia="仿宋" w:cs="仿宋"/>
                <w:sz w:val="21"/>
                <w:szCs w:val="21"/>
              </w:rPr>
            </w:pPr>
          </w:p>
        </w:tc>
        <w:tc>
          <w:tcPr>
            <w:tcW w:w="2520" w:type="dxa"/>
            <w:tcBorders>
              <w:top w:val="single" w:color="000000" w:sz="6" w:space="0"/>
              <w:left w:val="single" w:color="000000" w:sz="6" w:space="0"/>
              <w:bottom w:val="single" w:color="000000" w:sz="6" w:space="0"/>
            </w:tcBorders>
          </w:tcPr>
          <w:p w14:paraId="121B3F99">
            <w:pPr>
              <w:pStyle w:val="21"/>
              <w:spacing w:before="1"/>
              <w:ind w:left="27" w:right="24"/>
              <w:jc w:val="center"/>
              <w:rPr>
                <w:rFonts w:hint="eastAsia" w:ascii="仿宋" w:hAnsi="仿宋" w:eastAsia="仿宋" w:cs="仿宋"/>
                <w:sz w:val="21"/>
                <w:szCs w:val="21"/>
              </w:rPr>
            </w:pPr>
            <w:r>
              <w:rPr>
                <w:rFonts w:hint="eastAsia" w:ascii="仿宋" w:hAnsi="仿宋" w:eastAsia="仿宋" w:cs="仿宋"/>
                <w:sz w:val="21"/>
                <w:szCs w:val="21"/>
              </w:rPr>
              <w:t>底面直径4.5 厘米，高9.7</w:t>
            </w:r>
          </w:p>
          <w:p w14:paraId="438A4D48">
            <w:pPr>
              <w:pStyle w:val="21"/>
              <w:spacing w:before="4" w:line="250" w:lineRule="exact"/>
              <w:ind w:left="25" w:right="26"/>
              <w:jc w:val="center"/>
              <w:rPr>
                <w:rFonts w:hint="eastAsia" w:ascii="仿宋" w:hAnsi="仿宋" w:eastAsia="仿宋" w:cs="仿宋"/>
                <w:sz w:val="21"/>
                <w:szCs w:val="21"/>
              </w:rPr>
            </w:pPr>
            <w:r>
              <w:rPr>
                <w:rFonts w:hint="eastAsia" w:ascii="仿宋" w:hAnsi="仿宋" w:eastAsia="仿宋" w:cs="仿宋"/>
                <w:sz w:val="21"/>
                <w:szCs w:val="21"/>
              </w:rPr>
              <w:t>厘米，口径 4.5 厘米</w:t>
            </w:r>
          </w:p>
        </w:tc>
      </w:tr>
      <w:tr w14:paraId="36ABB1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trPr>
        <w:tc>
          <w:tcPr>
            <w:tcW w:w="1620" w:type="dxa"/>
            <w:vMerge w:val="continue"/>
            <w:tcBorders>
              <w:right w:val="single" w:color="000000" w:sz="6" w:space="0"/>
            </w:tcBorders>
          </w:tcPr>
          <w:p w14:paraId="1F3C3FF1">
            <w:pPr>
              <w:pStyle w:val="21"/>
              <w:rPr>
                <w:rFonts w:hint="eastAsia" w:ascii="仿宋" w:hAnsi="仿宋" w:eastAsia="仿宋" w:cs="仿宋"/>
                <w:sz w:val="21"/>
                <w:szCs w:val="21"/>
              </w:rPr>
            </w:pPr>
          </w:p>
        </w:tc>
        <w:tc>
          <w:tcPr>
            <w:tcW w:w="2543" w:type="dxa"/>
            <w:tcBorders>
              <w:top w:val="single" w:color="000000" w:sz="6" w:space="0"/>
              <w:left w:val="single" w:color="000000" w:sz="6" w:space="0"/>
              <w:bottom w:val="single" w:color="000000" w:sz="6" w:space="0"/>
              <w:right w:val="single" w:color="000000" w:sz="6" w:space="0"/>
            </w:tcBorders>
          </w:tcPr>
          <w:p w14:paraId="6BB30DA1">
            <w:pPr>
              <w:pStyle w:val="21"/>
              <w:spacing w:before="137"/>
              <w:ind w:left="109" w:right="104"/>
              <w:jc w:val="center"/>
              <w:rPr>
                <w:rFonts w:hint="eastAsia" w:ascii="仿宋" w:hAnsi="仿宋" w:eastAsia="仿宋" w:cs="仿宋"/>
                <w:sz w:val="21"/>
                <w:szCs w:val="21"/>
              </w:rPr>
            </w:pPr>
            <w:r>
              <w:rPr>
                <w:rFonts w:hint="eastAsia" w:ascii="仿宋" w:hAnsi="仿宋" w:eastAsia="仿宋" w:cs="仿宋"/>
                <w:sz w:val="21"/>
                <w:szCs w:val="21"/>
              </w:rPr>
              <w:t>味碟</w:t>
            </w:r>
          </w:p>
        </w:tc>
        <w:tc>
          <w:tcPr>
            <w:tcW w:w="1800" w:type="dxa"/>
            <w:tcBorders>
              <w:top w:val="single" w:color="000000" w:sz="6" w:space="0"/>
              <w:left w:val="single" w:color="000000" w:sz="6" w:space="0"/>
              <w:bottom w:val="single" w:color="000000" w:sz="6" w:space="0"/>
              <w:right w:val="single" w:color="000000" w:sz="6" w:space="0"/>
            </w:tcBorders>
          </w:tcPr>
          <w:p w14:paraId="730A4721">
            <w:pPr>
              <w:pStyle w:val="21"/>
              <w:spacing w:before="137"/>
              <w:ind w:left="5"/>
              <w:jc w:val="center"/>
              <w:rPr>
                <w:rFonts w:hint="eastAsia" w:ascii="仿宋" w:hAnsi="仿宋" w:eastAsia="仿宋" w:cs="仿宋"/>
                <w:sz w:val="21"/>
                <w:szCs w:val="21"/>
              </w:rPr>
            </w:pPr>
            <w:r>
              <w:rPr>
                <w:rFonts w:hint="eastAsia" w:ascii="仿宋" w:hAnsi="仿宋" w:eastAsia="仿宋" w:cs="仿宋"/>
                <w:sz w:val="21"/>
                <w:szCs w:val="21"/>
              </w:rPr>
              <w:t>50</w:t>
            </w:r>
          </w:p>
        </w:tc>
        <w:tc>
          <w:tcPr>
            <w:tcW w:w="2520" w:type="dxa"/>
            <w:tcBorders>
              <w:top w:val="single" w:color="000000" w:sz="6" w:space="0"/>
              <w:left w:val="single" w:color="000000" w:sz="6" w:space="0"/>
              <w:bottom w:val="single" w:color="000000" w:sz="6" w:space="0"/>
            </w:tcBorders>
          </w:tcPr>
          <w:p w14:paraId="729B8920">
            <w:pPr>
              <w:pStyle w:val="21"/>
              <w:spacing w:before="1"/>
              <w:ind w:left="103" w:right="-15"/>
              <w:rPr>
                <w:rFonts w:hint="eastAsia" w:ascii="仿宋" w:hAnsi="仿宋" w:eastAsia="仿宋" w:cs="仿宋"/>
                <w:sz w:val="21"/>
                <w:szCs w:val="21"/>
              </w:rPr>
            </w:pPr>
            <w:r>
              <w:rPr>
                <w:rFonts w:hint="eastAsia" w:ascii="仿宋" w:hAnsi="仿宋" w:eastAsia="仿宋" w:cs="仿宋"/>
                <w:spacing w:val="-18"/>
                <w:sz w:val="21"/>
                <w:szCs w:val="21"/>
              </w:rPr>
              <w:t xml:space="preserve">口径 </w:t>
            </w:r>
            <w:r>
              <w:rPr>
                <w:rFonts w:hint="eastAsia" w:ascii="仿宋" w:hAnsi="仿宋" w:eastAsia="仿宋" w:cs="仿宋"/>
                <w:sz w:val="21"/>
                <w:szCs w:val="21"/>
              </w:rPr>
              <w:t>8</w:t>
            </w:r>
            <w:r>
              <w:rPr>
                <w:rFonts w:hint="eastAsia" w:ascii="仿宋" w:hAnsi="仿宋" w:eastAsia="仿宋" w:cs="仿宋"/>
                <w:spacing w:val="-37"/>
                <w:sz w:val="21"/>
                <w:szCs w:val="21"/>
              </w:rPr>
              <w:t xml:space="preserve"> 厘米，高 </w:t>
            </w:r>
            <w:r>
              <w:rPr>
                <w:rFonts w:hint="eastAsia" w:ascii="仿宋" w:hAnsi="仿宋" w:eastAsia="仿宋" w:cs="仿宋"/>
                <w:sz w:val="21"/>
                <w:szCs w:val="21"/>
              </w:rPr>
              <w:t>2.6</w:t>
            </w:r>
            <w:r>
              <w:rPr>
                <w:rFonts w:hint="eastAsia" w:ascii="仿宋" w:hAnsi="仿宋" w:eastAsia="仿宋" w:cs="仿宋"/>
                <w:spacing w:val="-15"/>
                <w:sz w:val="21"/>
                <w:szCs w:val="21"/>
              </w:rPr>
              <w:t xml:space="preserve"> 厘米，</w:t>
            </w:r>
          </w:p>
          <w:p w14:paraId="56276CC4">
            <w:pPr>
              <w:pStyle w:val="21"/>
              <w:spacing w:before="4" w:line="250" w:lineRule="exact"/>
              <w:ind w:left="727"/>
              <w:rPr>
                <w:rFonts w:hint="eastAsia" w:ascii="仿宋" w:hAnsi="仿宋" w:eastAsia="仿宋" w:cs="仿宋"/>
                <w:sz w:val="21"/>
                <w:szCs w:val="21"/>
              </w:rPr>
            </w:pPr>
            <w:r>
              <w:rPr>
                <w:rFonts w:hint="eastAsia" w:ascii="仿宋" w:hAnsi="仿宋" w:eastAsia="仿宋" w:cs="仿宋"/>
                <w:sz w:val="21"/>
                <w:szCs w:val="21"/>
              </w:rPr>
              <w:t>底径 4 厘米</w:t>
            </w:r>
          </w:p>
        </w:tc>
      </w:tr>
      <w:tr w14:paraId="48CA83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2" w:hRule="atLeast"/>
        </w:trPr>
        <w:tc>
          <w:tcPr>
            <w:tcW w:w="1620" w:type="dxa"/>
            <w:vMerge w:val="continue"/>
            <w:tcBorders>
              <w:right w:val="single" w:color="000000" w:sz="6" w:space="0"/>
            </w:tcBorders>
          </w:tcPr>
          <w:p w14:paraId="3034CDF2">
            <w:pPr>
              <w:rPr>
                <w:rFonts w:hint="eastAsia" w:ascii="仿宋" w:hAnsi="仿宋" w:eastAsia="仿宋" w:cs="仿宋"/>
                <w:sz w:val="21"/>
                <w:szCs w:val="21"/>
              </w:rPr>
            </w:pPr>
          </w:p>
        </w:tc>
        <w:tc>
          <w:tcPr>
            <w:tcW w:w="2543" w:type="dxa"/>
            <w:tcBorders>
              <w:top w:val="single" w:color="000000" w:sz="6" w:space="0"/>
              <w:left w:val="single" w:color="000000" w:sz="6" w:space="0"/>
              <w:bottom w:val="single" w:color="000000" w:sz="6" w:space="0"/>
              <w:right w:val="single" w:color="000000" w:sz="6" w:space="0"/>
            </w:tcBorders>
          </w:tcPr>
          <w:p w14:paraId="3B75B200">
            <w:pPr>
              <w:pStyle w:val="21"/>
              <w:spacing w:before="1" w:line="252" w:lineRule="exact"/>
              <w:ind w:left="109" w:right="106"/>
              <w:jc w:val="center"/>
              <w:rPr>
                <w:rFonts w:hint="eastAsia" w:ascii="仿宋" w:hAnsi="仿宋" w:eastAsia="仿宋" w:cs="仿宋"/>
                <w:sz w:val="21"/>
                <w:szCs w:val="21"/>
              </w:rPr>
            </w:pPr>
            <w:r>
              <w:rPr>
                <w:rFonts w:hint="eastAsia" w:ascii="仿宋" w:hAnsi="仿宋" w:eastAsia="仿宋" w:cs="仿宋"/>
                <w:sz w:val="21"/>
                <w:szCs w:val="21"/>
              </w:rPr>
              <w:t>酱油、醋</w:t>
            </w:r>
          </w:p>
        </w:tc>
        <w:tc>
          <w:tcPr>
            <w:tcW w:w="1800" w:type="dxa"/>
            <w:tcBorders>
              <w:top w:val="single" w:color="000000" w:sz="6" w:space="0"/>
              <w:left w:val="single" w:color="000000" w:sz="6" w:space="0"/>
              <w:bottom w:val="single" w:color="000000" w:sz="6" w:space="0"/>
              <w:right w:val="single" w:color="000000" w:sz="6" w:space="0"/>
            </w:tcBorders>
          </w:tcPr>
          <w:p w14:paraId="2630201B">
            <w:pPr>
              <w:pStyle w:val="21"/>
              <w:spacing w:before="1" w:line="252" w:lineRule="exact"/>
              <w:ind w:left="5"/>
              <w:jc w:val="center"/>
              <w:rPr>
                <w:rFonts w:hint="eastAsia" w:ascii="仿宋" w:hAnsi="仿宋" w:eastAsia="仿宋" w:cs="仿宋"/>
                <w:sz w:val="21"/>
                <w:szCs w:val="21"/>
              </w:rPr>
            </w:pPr>
            <w:r>
              <w:rPr>
                <w:rFonts w:hint="eastAsia" w:ascii="仿宋" w:hAnsi="仿宋" w:eastAsia="仿宋" w:cs="仿宋"/>
                <w:sz w:val="21"/>
                <w:szCs w:val="21"/>
              </w:rPr>
              <w:t>16</w:t>
            </w:r>
          </w:p>
        </w:tc>
        <w:tc>
          <w:tcPr>
            <w:tcW w:w="2520" w:type="dxa"/>
            <w:tcBorders>
              <w:top w:val="single" w:color="000000" w:sz="6" w:space="0"/>
              <w:left w:val="single" w:color="000000" w:sz="6" w:space="0"/>
              <w:bottom w:val="single" w:color="000000" w:sz="6" w:space="0"/>
            </w:tcBorders>
          </w:tcPr>
          <w:p w14:paraId="45ED5CAB">
            <w:pPr>
              <w:pStyle w:val="21"/>
              <w:spacing w:before="1" w:line="252" w:lineRule="exact"/>
              <w:jc w:val="center"/>
              <w:rPr>
                <w:rFonts w:hint="eastAsia" w:ascii="仿宋" w:hAnsi="仿宋" w:eastAsia="仿宋" w:cs="仿宋"/>
                <w:sz w:val="21"/>
                <w:szCs w:val="21"/>
              </w:rPr>
            </w:pPr>
            <w:r>
              <w:rPr>
                <w:rFonts w:hint="eastAsia" w:ascii="仿宋" w:hAnsi="仿宋" w:eastAsia="仿宋" w:cs="仿宋"/>
                <w:w w:val="100"/>
                <w:sz w:val="21"/>
                <w:szCs w:val="21"/>
              </w:rPr>
              <w:t>-</w:t>
            </w:r>
          </w:p>
        </w:tc>
      </w:tr>
      <w:tr w14:paraId="22E2F5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9" w:hRule="atLeast"/>
        </w:trPr>
        <w:tc>
          <w:tcPr>
            <w:tcW w:w="1620" w:type="dxa"/>
            <w:vMerge w:val="continue"/>
            <w:tcBorders>
              <w:right w:val="single" w:color="000000" w:sz="6" w:space="0"/>
            </w:tcBorders>
          </w:tcPr>
          <w:p w14:paraId="76D40C7D">
            <w:pPr>
              <w:rPr>
                <w:rFonts w:hint="eastAsia" w:ascii="仿宋" w:hAnsi="仿宋" w:eastAsia="仿宋" w:cs="仿宋"/>
                <w:sz w:val="21"/>
                <w:szCs w:val="21"/>
              </w:rPr>
            </w:pPr>
          </w:p>
        </w:tc>
        <w:tc>
          <w:tcPr>
            <w:tcW w:w="2543" w:type="dxa"/>
            <w:tcBorders>
              <w:top w:val="single" w:color="000000" w:sz="6" w:space="0"/>
              <w:left w:val="single" w:color="000000" w:sz="6" w:space="0"/>
              <w:bottom w:val="single" w:color="auto" w:sz="4" w:space="0"/>
              <w:right w:val="single" w:color="000000" w:sz="6" w:space="0"/>
            </w:tcBorders>
          </w:tcPr>
          <w:p w14:paraId="0D47794D">
            <w:pPr>
              <w:pStyle w:val="21"/>
              <w:spacing w:before="5"/>
              <w:rPr>
                <w:rFonts w:hint="eastAsia" w:ascii="仿宋" w:hAnsi="仿宋" w:eastAsia="仿宋" w:cs="仿宋"/>
                <w:sz w:val="21"/>
                <w:szCs w:val="21"/>
              </w:rPr>
            </w:pPr>
          </w:p>
          <w:p w14:paraId="52187AF5">
            <w:pPr>
              <w:pStyle w:val="21"/>
              <w:ind w:left="109" w:right="106"/>
              <w:jc w:val="center"/>
              <w:rPr>
                <w:rFonts w:hint="eastAsia" w:ascii="仿宋" w:hAnsi="仿宋" w:eastAsia="仿宋" w:cs="仿宋"/>
                <w:sz w:val="21"/>
                <w:szCs w:val="21"/>
              </w:rPr>
            </w:pPr>
            <w:r>
              <w:rPr>
                <w:rFonts w:hint="eastAsia" w:ascii="仿宋" w:hAnsi="仿宋" w:eastAsia="仿宋" w:cs="仿宋"/>
                <w:sz w:val="21"/>
                <w:szCs w:val="21"/>
              </w:rPr>
              <w:t>汤碗、勺</w:t>
            </w:r>
          </w:p>
        </w:tc>
        <w:tc>
          <w:tcPr>
            <w:tcW w:w="1800" w:type="dxa"/>
            <w:tcBorders>
              <w:top w:val="single" w:color="000000" w:sz="6" w:space="0"/>
              <w:left w:val="single" w:color="000000" w:sz="6" w:space="0"/>
              <w:bottom w:val="single" w:color="auto" w:sz="4" w:space="0"/>
              <w:right w:val="single" w:color="000000" w:sz="6" w:space="0"/>
            </w:tcBorders>
          </w:tcPr>
          <w:p w14:paraId="6CAF42EE">
            <w:pPr>
              <w:pStyle w:val="21"/>
              <w:spacing w:before="5"/>
              <w:rPr>
                <w:rFonts w:hint="eastAsia" w:ascii="仿宋" w:hAnsi="仿宋" w:eastAsia="仿宋" w:cs="仿宋"/>
                <w:sz w:val="21"/>
                <w:szCs w:val="21"/>
              </w:rPr>
            </w:pPr>
          </w:p>
          <w:p w14:paraId="3492606E">
            <w:pPr>
              <w:pStyle w:val="21"/>
              <w:ind w:left="5"/>
              <w:jc w:val="center"/>
              <w:rPr>
                <w:rFonts w:hint="eastAsia" w:ascii="仿宋" w:hAnsi="仿宋" w:eastAsia="仿宋" w:cs="仿宋"/>
                <w:sz w:val="21"/>
                <w:szCs w:val="21"/>
              </w:rPr>
            </w:pPr>
            <w:r>
              <w:rPr>
                <w:rFonts w:hint="eastAsia" w:ascii="仿宋" w:hAnsi="仿宋" w:eastAsia="仿宋" w:cs="仿宋"/>
                <w:sz w:val="21"/>
                <w:szCs w:val="21"/>
              </w:rPr>
              <w:t>100</w:t>
            </w:r>
          </w:p>
        </w:tc>
        <w:tc>
          <w:tcPr>
            <w:tcW w:w="2520" w:type="dxa"/>
            <w:tcBorders>
              <w:top w:val="single" w:color="000000" w:sz="6" w:space="0"/>
              <w:left w:val="single" w:color="000000" w:sz="6" w:space="0"/>
              <w:bottom w:val="single" w:color="auto" w:sz="4" w:space="0"/>
            </w:tcBorders>
          </w:tcPr>
          <w:p w14:paraId="66D341E1">
            <w:pPr>
              <w:pStyle w:val="21"/>
              <w:spacing w:before="1"/>
              <w:ind w:left="26" w:right="26"/>
              <w:jc w:val="center"/>
              <w:rPr>
                <w:rFonts w:hint="eastAsia" w:ascii="仿宋" w:hAnsi="仿宋" w:eastAsia="仿宋" w:cs="仿宋"/>
                <w:sz w:val="21"/>
                <w:szCs w:val="21"/>
              </w:rPr>
            </w:pPr>
            <w:r>
              <w:rPr>
                <w:rFonts w:hint="eastAsia" w:ascii="仿宋" w:hAnsi="仿宋" w:eastAsia="仿宋" w:cs="仿宋"/>
                <w:sz w:val="21"/>
                <w:szCs w:val="21"/>
              </w:rPr>
              <w:t>口径 9.7 厘米，高 4.5</w:t>
            </w:r>
          </w:p>
          <w:p w14:paraId="03FF2E25">
            <w:pPr>
              <w:pStyle w:val="21"/>
              <w:spacing w:before="3" w:line="270" w:lineRule="atLeast"/>
              <w:ind w:left="103" w:right="97"/>
              <w:jc w:val="center"/>
              <w:rPr>
                <w:rFonts w:hint="eastAsia" w:ascii="仿宋" w:hAnsi="仿宋" w:eastAsia="仿宋" w:cs="仿宋"/>
                <w:sz w:val="21"/>
                <w:szCs w:val="21"/>
              </w:rPr>
            </w:pPr>
            <w:r>
              <w:rPr>
                <w:rFonts w:hint="eastAsia" w:ascii="仿宋" w:hAnsi="仿宋" w:eastAsia="仿宋" w:cs="仿宋"/>
                <w:spacing w:val="-11"/>
                <w:sz w:val="21"/>
                <w:szCs w:val="21"/>
              </w:rPr>
              <w:t xml:space="preserve">厘米，底径 </w:t>
            </w:r>
            <w:r>
              <w:rPr>
                <w:rFonts w:hint="eastAsia" w:ascii="仿宋" w:hAnsi="仿宋" w:eastAsia="仿宋" w:cs="仿宋"/>
                <w:sz w:val="21"/>
                <w:szCs w:val="21"/>
              </w:rPr>
              <w:t>3.3</w:t>
            </w:r>
            <w:r>
              <w:rPr>
                <w:rFonts w:hint="eastAsia" w:ascii="仿宋" w:hAnsi="仿宋" w:eastAsia="仿宋" w:cs="仿宋"/>
                <w:spacing w:val="-15"/>
                <w:sz w:val="21"/>
                <w:szCs w:val="21"/>
              </w:rPr>
              <w:t xml:space="preserve"> 厘米，长</w:t>
            </w:r>
            <w:r>
              <w:rPr>
                <w:rFonts w:hint="eastAsia" w:ascii="仿宋" w:hAnsi="仿宋" w:eastAsia="仿宋" w:cs="仿宋"/>
                <w:sz w:val="21"/>
                <w:szCs w:val="21"/>
              </w:rPr>
              <w:t>11</w:t>
            </w:r>
            <w:r>
              <w:rPr>
                <w:rFonts w:hint="eastAsia" w:ascii="仿宋" w:hAnsi="仿宋" w:eastAsia="仿宋" w:cs="仿宋"/>
                <w:spacing w:val="-19"/>
                <w:sz w:val="21"/>
                <w:szCs w:val="21"/>
              </w:rPr>
              <w:t xml:space="preserve"> 厘米</w:t>
            </w:r>
          </w:p>
        </w:tc>
      </w:tr>
    </w:tbl>
    <w:tbl>
      <w:tblPr>
        <w:tblStyle w:val="12"/>
        <w:tblW w:w="0" w:type="auto"/>
        <w:tblInd w:w="-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0"/>
        <w:gridCol w:w="2520"/>
        <w:gridCol w:w="1801"/>
        <w:gridCol w:w="2537"/>
      </w:tblGrid>
      <w:tr w14:paraId="529E49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0" w:hRule="atLeast"/>
        </w:trPr>
        <w:tc>
          <w:tcPr>
            <w:tcW w:w="1620" w:type="dxa"/>
            <w:vMerge w:val="restart"/>
            <w:tcBorders>
              <w:bottom w:val="single" w:color="auto" w:sz="4" w:space="0"/>
              <w:right w:val="single" w:color="000000" w:sz="6" w:space="0"/>
            </w:tcBorders>
          </w:tcPr>
          <w:p w14:paraId="5F2D12A9">
            <w:pPr>
              <w:pStyle w:val="21"/>
              <w:rPr>
                <w:rFonts w:hint="eastAsia" w:ascii="仿宋" w:hAnsi="仿宋" w:eastAsia="仿宋" w:cs="仿宋"/>
                <w:sz w:val="21"/>
                <w:szCs w:val="21"/>
              </w:rPr>
            </w:pPr>
          </w:p>
        </w:tc>
        <w:tc>
          <w:tcPr>
            <w:tcW w:w="2520" w:type="dxa"/>
            <w:tcBorders>
              <w:left w:val="single" w:color="000000" w:sz="6" w:space="0"/>
              <w:bottom w:val="single" w:color="000000" w:sz="6" w:space="0"/>
              <w:right w:val="single" w:color="000000" w:sz="6" w:space="0"/>
            </w:tcBorders>
          </w:tcPr>
          <w:p w14:paraId="09F6A35C">
            <w:pPr>
              <w:pStyle w:val="21"/>
              <w:spacing w:before="1" w:line="250" w:lineRule="exact"/>
              <w:ind w:left="109" w:right="104"/>
              <w:jc w:val="center"/>
              <w:rPr>
                <w:rFonts w:hint="eastAsia" w:ascii="仿宋" w:hAnsi="仿宋" w:eastAsia="仿宋" w:cs="仿宋"/>
                <w:sz w:val="21"/>
                <w:szCs w:val="21"/>
              </w:rPr>
            </w:pPr>
            <w:r>
              <w:rPr>
                <w:rFonts w:hint="eastAsia" w:ascii="仿宋" w:hAnsi="仿宋" w:eastAsia="仿宋" w:cs="仿宋"/>
                <w:sz w:val="21"/>
                <w:szCs w:val="21"/>
              </w:rPr>
              <w:t>席面羹</w:t>
            </w:r>
          </w:p>
        </w:tc>
        <w:tc>
          <w:tcPr>
            <w:tcW w:w="1801" w:type="dxa"/>
            <w:tcBorders>
              <w:left w:val="single" w:color="000000" w:sz="6" w:space="0"/>
              <w:bottom w:val="single" w:color="000000" w:sz="6" w:space="0"/>
              <w:right w:val="single" w:color="000000" w:sz="6" w:space="0"/>
            </w:tcBorders>
          </w:tcPr>
          <w:p w14:paraId="2600C4E9">
            <w:pPr>
              <w:pStyle w:val="21"/>
              <w:spacing w:before="1" w:line="250" w:lineRule="exact"/>
              <w:ind w:right="729"/>
              <w:jc w:val="right"/>
              <w:rPr>
                <w:rFonts w:hint="eastAsia" w:ascii="仿宋" w:hAnsi="仿宋" w:eastAsia="仿宋" w:cs="仿宋"/>
                <w:sz w:val="21"/>
                <w:szCs w:val="21"/>
              </w:rPr>
            </w:pPr>
            <w:r>
              <w:rPr>
                <w:rFonts w:hint="eastAsia" w:ascii="仿宋" w:hAnsi="仿宋" w:eastAsia="仿宋" w:cs="仿宋"/>
                <w:sz w:val="21"/>
                <w:szCs w:val="21"/>
              </w:rPr>
              <w:t>100</w:t>
            </w:r>
          </w:p>
        </w:tc>
        <w:tc>
          <w:tcPr>
            <w:tcW w:w="2537" w:type="dxa"/>
            <w:tcBorders>
              <w:left w:val="single" w:color="000000" w:sz="6" w:space="0"/>
              <w:bottom w:val="single" w:color="000000" w:sz="6" w:space="0"/>
            </w:tcBorders>
          </w:tcPr>
          <w:p w14:paraId="63548C9D">
            <w:pPr>
              <w:pStyle w:val="21"/>
              <w:spacing w:before="1" w:line="250" w:lineRule="exact"/>
              <w:ind w:left="676"/>
              <w:rPr>
                <w:rFonts w:hint="eastAsia" w:ascii="仿宋" w:hAnsi="仿宋" w:eastAsia="仿宋" w:cs="仿宋"/>
                <w:sz w:val="21"/>
                <w:szCs w:val="21"/>
              </w:rPr>
            </w:pPr>
            <w:r>
              <w:rPr>
                <w:rFonts w:hint="eastAsia" w:ascii="仿宋" w:hAnsi="仿宋" w:eastAsia="仿宋" w:cs="仿宋"/>
                <w:sz w:val="21"/>
                <w:szCs w:val="21"/>
              </w:rPr>
              <w:t>长 21.7 厘米</w:t>
            </w:r>
          </w:p>
        </w:tc>
      </w:tr>
      <w:tr w14:paraId="36BC57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2" w:hRule="atLeast"/>
        </w:trPr>
        <w:tc>
          <w:tcPr>
            <w:tcW w:w="1620" w:type="dxa"/>
            <w:vMerge w:val="continue"/>
            <w:tcBorders>
              <w:top w:val="single" w:color="auto" w:sz="4" w:space="0"/>
              <w:bottom w:val="single" w:color="000000" w:sz="6" w:space="0"/>
              <w:right w:val="single" w:color="000000" w:sz="6" w:space="0"/>
            </w:tcBorders>
          </w:tcPr>
          <w:p w14:paraId="67D0E953">
            <w:pPr>
              <w:rPr>
                <w:rFonts w:hint="eastAsia" w:ascii="仿宋" w:hAnsi="仿宋" w:eastAsia="仿宋" w:cs="仿宋"/>
                <w:sz w:val="21"/>
                <w:szCs w:val="21"/>
              </w:rPr>
            </w:pPr>
          </w:p>
        </w:tc>
        <w:tc>
          <w:tcPr>
            <w:tcW w:w="2520" w:type="dxa"/>
            <w:tcBorders>
              <w:top w:val="single" w:color="000000" w:sz="6" w:space="0"/>
              <w:left w:val="single" w:color="000000" w:sz="6" w:space="0"/>
              <w:bottom w:val="single" w:color="000000" w:sz="6" w:space="0"/>
              <w:right w:val="single" w:color="000000" w:sz="6" w:space="0"/>
            </w:tcBorders>
          </w:tcPr>
          <w:p w14:paraId="70DEB9B6">
            <w:pPr>
              <w:pStyle w:val="21"/>
              <w:rPr>
                <w:rFonts w:hint="eastAsia" w:ascii="仿宋" w:hAnsi="仿宋" w:eastAsia="仿宋" w:cs="仿宋"/>
                <w:sz w:val="21"/>
                <w:szCs w:val="21"/>
              </w:rPr>
            </w:pPr>
          </w:p>
          <w:p w14:paraId="7F528FEF">
            <w:pPr>
              <w:pStyle w:val="21"/>
              <w:spacing w:before="6"/>
              <w:rPr>
                <w:rFonts w:hint="eastAsia" w:ascii="仿宋" w:hAnsi="仿宋" w:eastAsia="仿宋" w:cs="仿宋"/>
                <w:sz w:val="21"/>
                <w:szCs w:val="21"/>
              </w:rPr>
            </w:pPr>
          </w:p>
          <w:p w14:paraId="6DD115DE">
            <w:pPr>
              <w:pStyle w:val="21"/>
              <w:ind w:left="109" w:right="106"/>
              <w:jc w:val="center"/>
              <w:rPr>
                <w:rFonts w:hint="eastAsia" w:ascii="仿宋" w:hAnsi="仿宋" w:eastAsia="仿宋" w:cs="仿宋"/>
                <w:sz w:val="21"/>
                <w:szCs w:val="21"/>
              </w:rPr>
            </w:pPr>
            <w:r>
              <w:rPr>
                <w:rFonts w:hint="eastAsia" w:ascii="仿宋" w:hAnsi="仿宋" w:eastAsia="仿宋" w:cs="仿宋"/>
                <w:sz w:val="21"/>
                <w:szCs w:val="21"/>
              </w:rPr>
              <w:t>公用筷架</w:t>
            </w:r>
          </w:p>
        </w:tc>
        <w:tc>
          <w:tcPr>
            <w:tcW w:w="1801" w:type="dxa"/>
            <w:tcBorders>
              <w:top w:val="single" w:color="000000" w:sz="6" w:space="0"/>
              <w:left w:val="single" w:color="000000" w:sz="6" w:space="0"/>
              <w:bottom w:val="single" w:color="000000" w:sz="6" w:space="0"/>
              <w:right w:val="single" w:color="000000" w:sz="6" w:space="0"/>
            </w:tcBorders>
          </w:tcPr>
          <w:p w14:paraId="7A147E36">
            <w:pPr>
              <w:pStyle w:val="21"/>
              <w:rPr>
                <w:rFonts w:hint="eastAsia" w:ascii="仿宋" w:hAnsi="仿宋" w:eastAsia="仿宋" w:cs="仿宋"/>
                <w:sz w:val="21"/>
                <w:szCs w:val="21"/>
              </w:rPr>
            </w:pPr>
          </w:p>
          <w:p w14:paraId="1EDAF020">
            <w:pPr>
              <w:pStyle w:val="21"/>
              <w:spacing w:before="6"/>
              <w:rPr>
                <w:rFonts w:hint="eastAsia" w:ascii="仿宋" w:hAnsi="仿宋" w:eastAsia="仿宋" w:cs="仿宋"/>
                <w:sz w:val="21"/>
                <w:szCs w:val="21"/>
              </w:rPr>
            </w:pPr>
          </w:p>
          <w:p w14:paraId="58357C4E">
            <w:pPr>
              <w:pStyle w:val="21"/>
              <w:ind w:right="782"/>
              <w:jc w:val="right"/>
              <w:rPr>
                <w:rFonts w:hint="eastAsia" w:ascii="仿宋" w:hAnsi="仿宋" w:eastAsia="仿宋" w:cs="仿宋"/>
                <w:sz w:val="21"/>
                <w:szCs w:val="21"/>
              </w:rPr>
            </w:pPr>
            <w:r>
              <w:rPr>
                <w:rFonts w:hint="eastAsia" w:ascii="仿宋" w:hAnsi="仿宋" w:eastAsia="仿宋" w:cs="仿宋"/>
                <w:sz w:val="21"/>
                <w:szCs w:val="21"/>
              </w:rPr>
              <w:t>60</w:t>
            </w:r>
          </w:p>
        </w:tc>
        <w:tc>
          <w:tcPr>
            <w:tcW w:w="2537" w:type="dxa"/>
            <w:tcBorders>
              <w:top w:val="single" w:color="000000" w:sz="6" w:space="0"/>
              <w:left w:val="single" w:color="000000" w:sz="6" w:space="0"/>
              <w:bottom w:val="single" w:color="000000" w:sz="6" w:space="0"/>
            </w:tcBorders>
          </w:tcPr>
          <w:p w14:paraId="08187160">
            <w:pPr>
              <w:pStyle w:val="21"/>
              <w:spacing w:before="173" w:line="427" w:lineRule="auto"/>
              <w:ind w:left="727" w:right="-15" w:hanging="624"/>
              <w:rPr>
                <w:rFonts w:hint="eastAsia" w:ascii="仿宋" w:hAnsi="仿宋" w:eastAsia="仿宋" w:cs="仿宋"/>
                <w:spacing w:val="-15"/>
                <w:sz w:val="21"/>
                <w:szCs w:val="21"/>
              </w:rPr>
            </w:pPr>
            <w:r>
              <w:rPr>
                <w:rFonts w:hint="eastAsia" w:ascii="仿宋" w:hAnsi="仿宋" w:eastAsia="仿宋" w:cs="仿宋"/>
                <w:spacing w:val="-27"/>
                <w:sz w:val="21"/>
                <w:szCs w:val="21"/>
              </w:rPr>
              <w:t xml:space="preserve">长 </w:t>
            </w:r>
            <w:r>
              <w:rPr>
                <w:rFonts w:hint="eastAsia" w:ascii="仿宋" w:hAnsi="仿宋" w:eastAsia="仿宋" w:cs="仿宋"/>
                <w:sz w:val="21"/>
                <w:szCs w:val="21"/>
              </w:rPr>
              <w:t>9.5</w:t>
            </w:r>
            <w:r>
              <w:rPr>
                <w:rFonts w:hint="eastAsia" w:ascii="仿宋" w:hAnsi="仿宋" w:eastAsia="仿宋" w:cs="仿宋"/>
                <w:spacing w:val="-37"/>
                <w:sz w:val="21"/>
                <w:szCs w:val="21"/>
              </w:rPr>
              <w:t xml:space="preserve"> 厘米，宽 </w:t>
            </w:r>
            <w:r>
              <w:rPr>
                <w:rFonts w:hint="eastAsia" w:ascii="仿宋" w:hAnsi="仿宋" w:eastAsia="仿宋" w:cs="仿宋"/>
                <w:sz w:val="21"/>
                <w:szCs w:val="21"/>
              </w:rPr>
              <w:t>3.3</w:t>
            </w:r>
            <w:r>
              <w:rPr>
                <w:rFonts w:hint="eastAsia" w:ascii="仿宋" w:hAnsi="仿宋" w:eastAsia="仿宋" w:cs="仿宋"/>
                <w:spacing w:val="-15"/>
                <w:sz w:val="21"/>
                <w:szCs w:val="21"/>
              </w:rPr>
              <w:t xml:space="preserve"> 厘米，</w:t>
            </w:r>
          </w:p>
          <w:p w14:paraId="6DEF7491">
            <w:pPr>
              <w:pStyle w:val="21"/>
              <w:spacing w:before="173" w:line="427" w:lineRule="auto"/>
              <w:ind w:left="727" w:right="-15" w:hanging="624"/>
              <w:rPr>
                <w:rFonts w:hint="eastAsia" w:ascii="仿宋" w:hAnsi="仿宋" w:eastAsia="仿宋" w:cs="仿宋"/>
                <w:sz w:val="21"/>
                <w:szCs w:val="21"/>
              </w:rPr>
            </w:pPr>
            <w:r>
              <w:rPr>
                <w:rFonts w:hint="eastAsia" w:ascii="仿宋" w:hAnsi="仿宋" w:eastAsia="仿宋" w:cs="仿宋"/>
                <w:spacing w:val="-15"/>
                <w:sz w:val="21"/>
                <w:szCs w:val="21"/>
              </w:rPr>
              <w:t xml:space="preserve"> </w:t>
            </w:r>
            <w:r>
              <w:rPr>
                <w:rFonts w:hint="eastAsia" w:ascii="仿宋" w:hAnsi="仿宋" w:eastAsia="仿宋" w:cs="仿宋"/>
                <w:spacing w:val="-34"/>
                <w:sz w:val="21"/>
                <w:szCs w:val="21"/>
              </w:rPr>
              <w:t xml:space="preserve">高 </w:t>
            </w:r>
            <w:r>
              <w:rPr>
                <w:rFonts w:hint="eastAsia" w:ascii="仿宋" w:hAnsi="仿宋" w:eastAsia="仿宋" w:cs="仿宋"/>
                <w:spacing w:val="-34"/>
                <w:sz w:val="21"/>
                <w:szCs w:val="21"/>
                <w:lang w:val="en-US" w:eastAsia="zh-CN"/>
              </w:rPr>
              <w:t xml:space="preserve"> </w:t>
            </w:r>
            <w:r>
              <w:rPr>
                <w:rFonts w:hint="eastAsia" w:ascii="仿宋" w:hAnsi="仿宋" w:eastAsia="仿宋" w:cs="仿宋"/>
                <w:sz w:val="21"/>
                <w:szCs w:val="21"/>
              </w:rPr>
              <w:t>2.5</w:t>
            </w:r>
            <w:r>
              <w:rPr>
                <w:rFonts w:hint="eastAsia" w:ascii="仿宋" w:hAnsi="仿宋" w:eastAsia="仿宋" w:cs="仿宋"/>
                <w:spacing w:val="-19"/>
                <w:sz w:val="21"/>
                <w:szCs w:val="21"/>
              </w:rPr>
              <w:t xml:space="preserve"> 厘米</w:t>
            </w:r>
          </w:p>
        </w:tc>
      </w:tr>
      <w:tr w14:paraId="1FEE70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1620" w:type="dxa"/>
            <w:vMerge w:val="continue"/>
            <w:tcBorders>
              <w:top w:val="nil"/>
              <w:bottom w:val="single" w:color="000000" w:sz="6" w:space="0"/>
              <w:right w:val="single" w:color="000000" w:sz="6" w:space="0"/>
            </w:tcBorders>
          </w:tcPr>
          <w:p w14:paraId="6759906E">
            <w:pPr>
              <w:rPr>
                <w:rFonts w:hint="eastAsia" w:ascii="仿宋" w:hAnsi="仿宋" w:eastAsia="仿宋" w:cs="仿宋"/>
                <w:sz w:val="21"/>
                <w:szCs w:val="21"/>
              </w:rPr>
            </w:pPr>
          </w:p>
        </w:tc>
        <w:tc>
          <w:tcPr>
            <w:tcW w:w="2520" w:type="dxa"/>
            <w:tcBorders>
              <w:top w:val="single" w:color="000000" w:sz="6" w:space="0"/>
              <w:left w:val="single" w:color="000000" w:sz="6" w:space="0"/>
              <w:bottom w:val="single" w:color="000000" w:sz="6" w:space="0"/>
              <w:right w:val="single" w:color="000000" w:sz="6" w:space="0"/>
            </w:tcBorders>
          </w:tcPr>
          <w:p w14:paraId="28C1B32E">
            <w:pPr>
              <w:pStyle w:val="21"/>
              <w:spacing w:before="1" w:line="252" w:lineRule="exact"/>
              <w:ind w:left="109" w:right="104"/>
              <w:jc w:val="center"/>
              <w:rPr>
                <w:rFonts w:hint="eastAsia" w:ascii="仿宋" w:hAnsi="仿宋" w:eastAsia="仿宋" w:cs="仿宋"/>
                <w:sz w:val="21"/>
                <w:szCs w:val="21"/>
              </w:rPr>
            </w:pPr>
            <w:r>
              <w:rPr>
                <w:rFonts w:hint="eastAsia" w:ascii="仿宋" w:hAnsi="仿宋" w:eastAsia="仿宋" w:cs="仿宋"/>
                <w:sz w:val="21"/>
                <w:szCs w:val="21"/>
              </w:rPr>
              <w:t>筷子</w:t>
            </w:r>
          </w:p>
        </w:tc>
        <w:tc>
          <w:tcPr>
            <w:tcW w:w="1801" w:type="dxa"/>
            <w:tcBorders>
              <w:top w:val="single" w:color="000000" w:sz="6" w:space="0"/>
              <w:left w:val="single" w:color="000000" w:sz="6" w:space="0"/>
              <w:bottom w:val="single" w:color="000000" w:sz="6" w:space="0"/>
              <w:right w:val="single" w:color="000000" w:sz="6" w:space="0"/>
            </w:tcBorders>
          </w:tcPr>
          <w:p w14:paraId="4D879A4B">
            <w:pPr>
              <w:pStyle w:val="21"/>
              <w:spacing w:before="1" w:line="252" w:lineRule="exact"/>
              <w:ind w:right="782"/>
              <w:jc w:val="right"/>
              <w:rPr>
                <w:rFonts w:hint="eastAsia" w:ascii="仿宋" w:hAnsi="仿宋" w:eastAsia="仿宋" w:cs="仿宋"/>
                <w:sz w:val="21"/>
                <w:szCs w:val="21"/>
              </w:rPr>
            </w:pPr>
            <w:r>
              <w:rPr>
                <w:rFonts w:hint="eastAsia" w:ascii="仿宋" w:hAnsi="仿宋" w:eastAsia="仿宋" w:cs="仿宋"/>
                <w:sz w:val="21"/>
                <w:szCs w:val="21"/>
              </w:rPr>
              <w:t>80</w:t>
            </w:r>
          </w:p>
        </w:tc>
        <w:tc>
          <w:tcPr>
            <w:tcW w:w="2537" w:type="dxa"/>
            <w:tcBorders>
              <w:top w:val="single" w:color="000000" w:sz="6" w:space="0"/>
              <w:left w:val="single" w:color="000000" w:sz="6" w:space="0"/>
              <w:bottom w:val="single" w:color="000000" w:sz="6" w:space="0"/>
            </w:tcBorders>
          </w:tcPr>
          <w:p w14:paraId="355085C9">
            <w:pPr>
              <w:pStyle w:val="21"/>
              <w:spacing w:before="1" w:line="252" w:lineRule="exact"/>
              <w:ind w:right="148"/>
              <w:jc w:val="right"/>
              <w:rPr>
                <w:rFonts w:hint="eastAsia" w:ascii="仿宋" w:hAnsi="仿宋" w:eastAsia="仿宋" w:cs="仿宋"/>
                <w:sz w:val="21"/>
                <w:szCs w:val="21"/>
              </w:rPr>
            </w:pPr>
            <w:r>
              <w:rPr>
                <w:rFonts w:hint="eastAsia" w:ascii="仿宋" w:hAnsi="仿宋" w:eastAsia="仿宋" w:cs="仿宋"/>
                <w:spacing w:val="-26"/>
                <w:sz w:val="21"/>
                <w:szCs w:val="21"/>
              </w:rPr>
              <w:t xml:space="preserve">长 </w:t>
            </w:r>
            <w:r>
              <w:rPr>
                <w:rFonts w:hint="eastAsia" w:ascii="仿宋" w:hAnsi="仿宋" w:eastAsia="仿宋" w:cs="仿宋"/>
                <w:sz w:val="21"/>
                <w:szCs w:val="21"/>
              </w:rPr>
              <w:t>29.5</w:t>
            </w:r>
            <w:r>
              <w:rPr>
                <w:rFonts w:hint="eastAsia" w:ascii="仿宋" w:hAnsi="仿宋" w:eastAsia="仿宋" w:cs="仿宋"/>
                <w:spacing w:val="-19"/>
                <w:sz w:val="21"/>
                <w:szCs w:val="21"/>
              </w:rPr>
              <w:t xml:space="preserve"> 厘米，宽 </w:t>
            </w:r>
            <w:r>
              <w:rPr>
                <w:rFonts w:hint="eastAsia" w:ascii="仿宋" w:hAnsi="仿宋" w:eastAsia="仿宋" w:cs="仿宋"/>
                <w:sz w:val="21"/>
                <w:szCs w:val="21"/>
              </w:rPr>
              <w:t>3</w:t>
            </w:r>
            <w:r>
              <w:rPr>
                <w:rFonts w:hint="eastAsia" w:ascii="仿宋" w:hAnsi="仿宋" w:eastAsia="仿宋" w:cs="仿宋"/>
                <w:spacing w:val="-18"/>
                <w:sz w:val="21"/>
                <w:szCs w:val="21"/>
              </w:rPr>
              <w:t xml:space="preserve"> 厘米</w:t>
            </w:r>
          </w:p>
        </w:tc>
      </w:tr>
      <w:tr w14:paraId="2E7707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2" w:hRule="atLeast"/>
        </w:trPr>
        <w:tc>
          <w:tcPr>
            <w:tcW w:w="1620" w:type="dxa"/>
            <w:vMerge w:val="continue"/>
            <w:tcBorders>
              <w:top w:val="nil"/>
              <w:bottom w:val="single" w:color="000000" w:sz="6" w:space="0"/>
              <w:right w:val="single" w:color="000000" w:sz="6" w:space="0"/>
            </w:tcBorders>
          </w:tcPr>
          <w:p w14:paraId="3D52361D">
            <w:pPr>
              <w:rPr>
                <w:rFonts w:hint="eastAsia" w:ascii="仿宋" w:hAnsi="仿宋" w:eastAsia="仿宋" w:cs="仿宋"/>
                <w:sz w:val="21"/>
                <w:szCs w:val="21"/>
              </w:rPr>
            </w:pPr>
          </w:p>
        </w:tc>
        <w:tc>
          <w:tcPr>
            <w:tcW w:w="2520" w:type="dxa"/>
            <w:tcBorders>
              <w:top w:val="single" w:color="000000" w:sz="6" w:space="0"/>
              <w:left w:val="single" w:color="000000" w:sz="6" w:space="0"/>
              <w:bottom w:val="single" w:color="000000" w:sz="6" w:space="0"/>
              <w:right w:val="single" w:color="000000" w:sz="6" w:space="0"/>
            </w:tcBorders>
          </w:tcPr>
          <w:p w14:paraId="156A6435">
            <w:pPr>
              <w:pStyle w:val="21"/>
              <w:spacing w:before="1" w:line="252" w:lineRule="exact"/>
              <w:ind w:left="109" w:right="104"/>
              <w:jc w:val="center"/>
              <w:rPr>
                <w:rFonts w:hint="eastAsia" w:ascii="仿宋" w:hAnsi="仿宋" w:eastAsia="仿宋" w:cs="仿宋"/>
                <w:sz w:val="21"/>
                <w:szCs w:val="21"/>
              </w:rPr>
            </w:pPr>
            <w:r>
              <w:rPr>
                <w:rFonts w:hint="eastAsia" w:ascii="仿宋" w:hAnsi="仿宋" w:eastAsia="仿宋" w:cs="仿宋"/>
                <w:sz w:val="21"/>
                <w:szCs w:val="21"/>
              </w:rPr>
              <w:t>牙签</w:t>
            </w:r>
          </w:p>
        </w:tc>
        <w:tc>
          <w:tcPr>
            <w:tcW w:w="1801" w:type="dxa"/>
            <w:tcBorders>
              <w:top w:val="single" w:color="000000" w:sz="6" w:space="0"/>
              <w:left w:val="single" w:color="000000" w:sz="6" w:space="0"/>
              <w:bottom w:val="single" w:color="000000" w:sz="6" w:space="0"/>
              <w:right w:val="single" w:color="000000" w:sz="6" w:space="0"/>
            </w:tcBorders>
          </w:tcPr>
          <w:p w14:paraId="0FD9B721">
            <w:pPr>
              <w:pStyle w:val="21"/>
              <w:spacing w:before="1" w:line="252" w:lineRule="exact"/>
              <w:ind w:right="782"/>
              <w:jc w:val="right"/>
              <w:rPr>
                <w:rFonts w:hint="eastAsia" w:ascii="仿宋" w:hAnsi="仿宋" w:eastAsia="仿宋" w:cs="仿宋"/>
                <w:sz w:val="21"/>
                <w:szCs w:val="21"/>
              </w:rPr>
            </w:pPr>
            <w:r>
              <w:rPr>
                <w:rFonts w:hint="eastAsia" w:ascii="仿宋" w:hAnsi="仿宋" w:eastAsia="仿宋" w:cs="仿宋"/>
                <w:sz w:val="21"/>
                <w:szCs w:val="21"/>
              </w:rPr>
              <w:t>80</w:t>
            </w:r>
          </w:p>
        </w:tc>
        <w:tc>
          <w:tcPr>
            <w:tcW w:w="2537" w:type="dxa"/>
            <w:tcBorders>
              <w:top w:val="single" w:color="000000" w:sz="6" w:space="0"/>
              <w:left w:val="single" w:color="000000" w:sz="6" w:space="0"/>
              <w:bottom w:val="single" w:color="000000" w:sz="6" w:space="0"/>
            </w:tcBorders>
          </w:tcPr>
          <w:p w14:paraId="7E59D134">
            <w:pPr>
              <w:pStyle w:val="21"/>
              <w:spacing w:before="1" w:line="252" w:lineRule="exact"/>
              <w:ind w:right="98"/>
              <w:jc w:val="right"/>
              <w:rPr>
                <w:rFonts w:hint="eastAsia" w:ascii="仿宋" w:hAnsi="仿宋" w:eastAsia="仿宋" w:cs="仿宋"/>
                <w:sz w:val="21"/>
                <w:szCs w:val="21"/>
              </w:rPr>
            </w:pPr>
            <w:r>
              <w:rPr>
                <w:rFonts w:hint="eastAsia" w:ascii="仿宋" w:hAnsi="仿宋" w:eastAsia="仿宋" w:cs="仿宋"/>
                <w:spacing w:val="-26"/>
                <w:sz w:val="21"/>
                <w:szCs w:val="21"/>
              </w:rPr>
              <w:t xml:space="preserve">长 </w:t>
            </w:r>
            <w:r>
              <w:rPr>
                <w:rFonts w:hint="eastAsia" w:ascii="仿宋" w:hAnsi="仿宋" w:eastAsia="仿宋" w:cs="仿宋"/>
                <w:sz w:val="21"/>
                <w:szCs w:val="21"/>
              </w:rPr>
              <w:t>8.2</w:t>
            </w:r>
            <w:r>
              <w:rPr>
                <w:rFonts w:hint="eastAsia" w:ascii="仿宋" w:hAnsi="仿宋" w:eastAsia="仿宋" w:cs="仿宋"/>
                <w:spacing w:val="-20"/>
                <w:sz w:val="21"/>
                <w:szCs w:val="21"/>
              </w:rPr>
              <w:t xml:space="preserve"> 厘米，宽 </w:t>
            </w:r>
            <w:r>
              <w:rPr>
                <w:rFonts w:hint="eastAsia" w:ascii="仿宋" w:hAnsi="仿宋" w:eastAsia="仿宋" w:cs="仿宋"/>
                <w:sz w:val="21"/>
                <w:szCs w:val="21"/>
              </w:rPr>
              <w:t>1.5</w:t>
            </w:r>
            <w:r>
              <w:rPr>
                <w:rFonts w:hint="eastAsia" w:ascii="仿宋" w:hAnsi="仿宋" w:eastAsia="仿宋" w:cs="仿宋"/>
                <w:spacing w:val="-19"/>
                <w:sz w:val="21"/>
                <w:szCs w:val="21"/>
              </w:rPr>
              <w:t xml:space="preserve"> 厘米</w:t>
            </w:r>
          </w:p>
        </w:tc>
      </w:tr>
      <w:tr w14:paraId="30FA27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0" w:hRule="atLeast"/>
        </w:trPr>
        <w:tc>
          <w:tcPr>
            <w:tcW w:w="1620" w:type="dxa"/>
            <w:vMerge w:val="continue"/>
            <w:tcBorders>
              <w:top w:val="nil"/>
              <w:bottom w:val="single" w:color="000000" w:sz="6" w:space="0"/>
              <w:right w:val="single" w:color="000000" w:sz="6" w:space="0"/>
            </w:tcBorders>
          </w:tcPr>
          <w:p w14:paraId="68F6F454">
            <w:pPr>
              <w:rPr>
                <w:rFonts w:hint="eastAsia" w:ascii="仿宋" w:hAnsi="仿宋" w:eastAsia="仿宋" w:cs="仿宋"/>
                <w:sz w:val="21"/>
                <w:szCs w:val="21"/>
              </w:rPr>
            </w:pPr>
          </w:p>
        </w:tc>
        <w:tc>
          <w:tcPr>
            <w:tcW w:w="2520" w:type="dxa"/>
            <w:tcBorders>
              <w:top w:val="single" w:color="000000" w:sz="6" w:space="0"/>
              <w:left w:val="single" w:color="000000" w:sz="6" w:space="0"/>
              <w:bottom w:val="single" w:color="000000" w:sz="6" w:space="0"/>
              <w:right w:val="single" w:color="000000" w:sz="6" w:space="0"/>
            </w:tcBorders>
          </w:tcPr>
          <w:p w14:paraId="2D1E68FA">
            <w:pPr>
              <w:pStyle w:val="21"/>
              <w:spacing w:before="1" w:line="250" w:lineRule="exact"/>
              <w:ind w:left="109" w:right="104"/>
              <w:jc w:val="center"/>
              <w:rPr>
                <w:rFonts w:hint="eastAsia" w:ascii="仿宋" w:hAnsi="仿宋" w:eastAsia="仿宋" w:cs="仿宋"/>
                <w:sz w:val="21"/>
                <w:szCs w:val="21"/>
              </w:rPr>
            </w:pPr>
            <w:r>
              <w:rPr>
                <w:rFonts w:hint="eastAsia" w:ascii="仿宋" w:hAnsi="仿宋" w:eastAsia="仿宋" w:cs="仿宋"/>
                <w:sz w:val="21"/>
                <w:szCs w:val="21"/>
              </w:rPr>
              <w:t>筷套</w:t>
            </w:r>
          </w:p>
        </w:tc>
        <w:tc>
          <w:tcPr>
            <w:tcW w:w="1801" w:type="dxa"/>
            <w:tcBorders>
              <w:top w:val="single" w:color="000000" w:sz="6" w:space="0"/>
              <w:left w:val="single" w:color="000000" w:sz="6" w:space="0"/>
              <w:bottom w:val="single" w:color="000000" w:sz="6" w:space="0"/>
              <w:right w:val="single" w:color="000000" w:sz="6" w:space="0"/>
            </w:tcBorders>
          </w:tcPr>
          <w:p w14:paraId="64BB5371">
            <w:pPr>
              <w:pStyle w:val="21"/>
              <w:spacing w:before="1" w:line="250" w:lineRule="exact"/>
              <w:ind w:right="782"/>
              <w:jc w:val="right"/>
              <w:rPr>
                <w:rFonts w:hint="eastAsia" w:ascii="仿宋" w:hAnsi="仿宋" w:eastAsia="仿宋" w:cs="仿宋"/>
                <w:sz w:val="21"/>
                <w:szCs w:val="21"/>
              </w:rPr>
            </w:pPr>
            <w:r>
              <w:rPr>
                <w:rFonts w:hint="eastAsia" w:ascii="仿宋" w:hAnsi="仿宋" w:eastAsia="仿宋" w:cs="仿宋"/>
                <w:sz w:val="21"/>
                <w:szCs w:val="21"/>
              </w:rPr>
              <w:t>80</w:t>
            </w:r>
          </w:p>
        </w:tc>
        <w:tc>
          <w:tcPr>
            <w:tcW w:w="2537" w:type="dxa"/>
            <w:tcBorders>
              <w:top w:val="single" w:color="000000" w:sz="6" w:space="0"/>
              <w:left w:val="single" w:color="000000" w:sz="6" w:space="0"/>
              <w:bottom w:val="single" w:color="000000" w:sz="6" w:space="0"/>
            </w:tcBorders>
          </w:tcPr>
          <w:p w14:paraId="639E4A38">
            <w:pPr>
              <w:pStyle w:val="21"/>
              <w:spacing w:before="1" w:line="250" w:lineRule="exact"/>
              <w:jc w:val="center"/>
              <w:rPr>
                <w:rFonts w:hint="eastAsia" w:ascii="仿宋" w:hAnsi="仿宋" w:eastAsia="仿宋" w:cs="仿宋"/>
                <w:sz w:val="21"/>
                <w:szCs w:val="21"/>
              </w:rPr>
            </w:pPr>
            <w:r>
              <w:rPr>
                <w:rFonts w:hint="eastAsia" w:ascii="仿宋" w:hAnsi="仿宋" w:eastAsia="仿宋" w:cs="仿宋"/>
                <w:w w:val="100"/>
                <w:sz w:val="21"/>
                <w:szCs w:val="21"/>
              </w:rPr>
              <w:t>-</w:t>
            </w:r>
          </w:p>
        </w:tc>
      </w:tr>
      <w:tr w14:paraId="0D439E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2" w:hRule="atLeast"/>
        </w:trPr>
        <w:tc>
          <w:tcPr>
            <w:tcW w:w="1620" w:type="dxa"/>
            <w:vMerge w:val="continue"/>
            <w:tcBorders>
              <w:top w:val="nil"/>
              <w:bottom w:val="single" w:color="000000" w:sz="6" w:space="0"/>
              <w:right w:val="single" w:color="000000" w:sz="6" w:space="0"/>
            </w:tcBorders>
          </w:tcPr>
          <w:p w14:paraId="14F7EFBC">
            <w:pPr>
              <w:rPr>
                <w:rFonts w:hint="eastAsia" w:ascii="仿宋" w:hAnsi="仿宋" w:eastAsia="仿宋" w:cs="仿宋"/>
                <w:sz w:val="21"/>
                <w:szCs w:val="21"/>
              </w:rPr>
            </w:pPr>
          </w:p>
        </w:tc>
        <w:tc>
          <w:tcPr>
            <w:tcW w:w="2520" w:type="dxa"/>
            <w:tcBorders>
              <w:top w:val="single" w:color="000000" w:sz="6" w:space="0"/>
              <w:left w:val="single" w:color="000000" w:sz="6" w:space="0"/>
              <w:bottom w:val="single" w:color="000000" w:sz="6" w:space="0"/>
              <w:right w:val="single" w:color="000000" w:sz="6" w:space="0"/>
            </w:tcBorders>
          </w:tcPr>
          <w:p w14:paraId="478A0282">
            <w:pPr>
              <w:pStyle w:val="21"/>
              <w:spacing w:before="10"/>
              <w:rPr>
                <w:rFonts w:hint="eastAsia" w:ascii="仿宋" w:hAnsi="仿宋" w:eastAsia="仿宋" w:cs="仿宋"/>
                <w:sz w:val="21"/>
                <w:szCs w:val="21"/>
              </w:rPr>
            </w:pPr>
          </w:p>
          <w:p w14:paraId="34AD225C">
            <w:pPr>
              <w:pStyle w:val="21"/>
              <w:ind w:left="109" w:right="104"/>
              <w:jc w:val="center"/>
              <w:rPr>
                <w:rFonts w:hint="eastAsia" w:ascii="仿宋" w:hAnsi="仿宋" w:eastAsia="仿宋" w:cs="仿宋"/>
                <w:sz w:val="21"/>
                <w:szCs w:val="21"/>
              </w:rPr>
            </w:pPr>
            <w:r>
              <w:rPr>
                <w:rFonts w:hint="eastAsia" w:ascii="仿宋" w:hAnsi="仿宋" w:eastAsia="仿宋" w:cs="仿宋"/>
                <w:sz w:val="21"/>
                <w:szCs w:val="21"/>
              </w:rPr>
              <w:t>分菜勺</w:t>
            </w:r>
          </w:p>
        </w:tc>
        <w:tc>
          <w:tcPr>
            <w:tcW w:w="1801" w:type="dxa"/>
            <w:tcBorders>
              <w:top w:val="single" w:color="000000" w:sz="6" w:space="0"/>
              <w:left w:val="single" w:color="000000" w:sz="6" w:space="0"/>
              <w:bottom w:val="single" w:color="000000" w:sz="6" w:space="0"/>
              <w:right w:val="single" w:color="000000" w:sz="6" w:space="0"/>
            </w:tcBorders>
          </w:tcPr>
          <w:p w14:paraId="7885DF43">
            <w:pPr>
              <w:pStyle w:val="21"/>
              <w:spacing w:before="10"/>
              <w:rPr>
                <w:rFonts w:hint="eastAsia" w:ascii="仿宋" w:hAnsi="仿宋" w:eastAsia="仿宋" w:cs="仿宋"/>
                <w:sz w:val="21"/>
                <w:szCs w:val="21"/>
              </w:rPr>
            </w:pPr>
          </w:p>
          <w:p w14:paraId="18013A45">
            <w:pPr>
              <w:pStyle w:val="21"/>
              <w:ind w:right="782"/>
              <w:jc w:val="right"/>
              <w:rPr>
                <w:rFonts w:hint="eastAsia" w:ascii="仿宋" w:hAnsi="仿宋" w:eastAsia="仿宋" w:cs="仿宋"/>
                <w:sz w:val="21"/>
                <w:szCs w:val="21"/>
              </w:rPr>
            </w:pPr>
            <w:r>
              <w:rPr>
                <w:rFonts w:hint="eastAsia" w:ascii="仿宋" w:hAnsi="仿宋" w:eastAsia="仿宋" w:cs="仿宋"/>
                <w:sz w:val="21"/>
                <w:szCs w:val="21"/>
              </w:rPr>
              <w:t>50</w:t>
            </w:r>
          </w:p>
        </w:tc>
        <w:tc>
          <w:tcPr>
            <w:tcW w:w="2537" w:type="dxa"/>
            <w:tcBorders>
              <w:top w:val="single" w:color="000000" w:sz="6" w:space="0"/>
              <w:left w:val="single" w:color="000000" w:sz="6" w:space="0"/>
              <w:bottom w:val="single" w:color="000000" w:sz="6" w:space="0"/>
            </w:tcBorders>
          </w:tcPr>
          <w:p w14:paraId="0F3D7C4B">
            <w:pPr>
              <w:pStyle w:val="21"/>
              <w:spacing w:before="173"/>
              <w:ind w:left="780"/>
              <w:rPr>
                <w:rFonts w:hint="eastAsia" w:ascii="仿宋" w:hAnsi="仿宋" w:eastAsia="仿宋" w:cs="仿宋"/>
                <w:sz w:val="21"/>
                <w:szCs w:val="21"/>
              </w:rPr>
            </w:pPr>
            <w:r>
              <w:rPr>
                <w:rFonts w:hint="eastAsia" w:ascii="仿宋" w:hAnsi="仿宋" w:eastAsia="仿宋" w:cs="仿宋"/>
                <w:sz w:val="21"/>
                <w:szCs w:val="21"/>
              </w:rPr>
              <w:t>长 34 厘米</w:t>
            </w:r>
          </w:p>
        </w:tc>
      </w:tr>
      <w:tr w14:paraId="580D56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3" w:hRule="atLeast"/>
        </w:trPr>
        <w:tc>
          <w:tcPr>
            <w:tcW w:w="1620" w:type="dxa"/>
            <w:vMerge w:val="continue"/>
            <w:tcBorders>
              <w:top w:val="nil"/>
              <w:bottom w:val="single" w:color="000000" w:sz="6" w:space="0"/>
              <w:right w:val="single" w:color="000000" w:sz="6" w:space="0"/>
            </w:tcBorders>
          </w:tcPr>
          <w:p w14:paraId="3E86F884">
            <w:pPr>
              <w:rPr>
                <w:rFonts w:hint="eastAsia" w:ascii="仿宋" w:hAnsi="仿宋" w:eastAsia="仿宋" w:cs="仿宋"/>
                <w:sz w:val="21"/>
                <w:szCs w:val="21"/>
              </w:rPr>
            </w:pPr>
          </w:p>
        </w:tc>
        <w:tc>
          <w:tcPr>
            <w:tcW w:w="2520" w:type="dxa"/>
            <w:tcBorders>
              <w:top w:val="single" w:color="000000" w:sz="6" w:space="0"/>
              <w:left w:val="single" w:color="000000" w:sz="6" w:space="0"/>
              <w:bottom w:val="single" w:color="000000" w:sz="6" w:space="0"/>
              <w:right w:val="single" w:color="000000" w:sz="6" w:space="0"/>
            </w:tcBorders>
          </w:tcPr>
          <w:p w14:paraId="5883E535">
            <w:pPr>
              <w:pStyle w:val="21"/>
              <w:spacing w:line="252" w:lineRule="exact"/>
              <w:ind w:left="109" w:right="104"/>
              <w:jc w:val="center"/>
              <w:rPr>
                <w:rFonts w:hint="eastAsia" w:ascii="仿宋" w:hAnsi="仿宋" w:eastAsia="仿宋" w:cs="仿宋"/>
                <w:sz w:val="21"/>
                <w:szCs w:val="21"/>
              </w:rPr>
            </w:pPr>
            <w:r>
              <w:rPr>
                <w:rFonts w:hint="eastAsia" w:ascii="仿宋" w:hAnsi="仿宋" w:eastAsia="仿宋" w:cs="仿宋"/>
                <w:sz w:val="21"/>
                <w:szCs w:val="21"/>
              </w:rPr>
              <w:t>菜单</w:t>
            </w:r>
          </w:p>
        </w:tc>
        <w:tc>
          <w:tcPr>
            <w:tcW w:w="1801" w:type="dxa"/>
            <w:tcBorders>
              <w:top w:val="single" w:color="000000" w:sz="6" w:space="0"/>
              <w:left w:val="single" w:color="000000" w:sz="6" w:space="0"/>
              <w:bottom w:val="single" w:color="000000" w:sz="6" w:space="0"/>
              <w:right w:val="single" w:color="000000" w:sz="6" w:space="0"/>
            </w:tcBorders>
          </w:tcPr>
          <w:p w14:paraId="6FFF9819">
            <w:pPr>
              <w:pStyle w:val="21"/>
              <w:spacing w:line="252" w:lineRule="exact"/>
              <w:ind w:right="782"/>
              <w:jc w:val="right"/>
              <w:rPr>
                <w:rFonts w:hint="eastAsia" w:ascii="仿宋" w:hAnsi="仿宋" w:eastAsia="仿宋" w:cs="仿宋"/>
                <w:sz w:val="21"/>
                <w:szCs w:val="21"/>
              </w:rPr>
            </w:pPr>
            <w:r>
              <w:rPr>
                <w:rFonts w:hint="eastAsia" w:ascii="仿宋" w:hAnsi="仿宋" w:eastAsia="仿宋" w:cs="仿宋"/>
                <w:sz w:val="21"/>
                <w:szCs w:val="21"/>
              </w:rPr>
              <w:t>10</w:t>
            </w:r>
          </w:p>
        </w:tc>
        <w:tc>
          <w:tcPr>
            <w:tcW w:w="2537" w:type="dxa"/>
            <w:tcBorders>
              <w:top w:val="single" w:color="000000" w:sz="6" w:space="0"/>
              <w:left w:val="single" w:color="000000" w:sz="6" w:space="0"/>
              <w:bottom w:val="single" w:color="000000" w:sz="6" w:space="0"/>
            </w:tcBorders>
          </w:tcPr>
          <w:p w14:paraId="4EE3475F">
            <w:pPr>
              <w:pStyle w:val="21"/>
              <w:tabs>
                <w:tab w:val="left" w:pos="1363"/>
              </w:tabs>
              <w:spacing w:line="252" w:lineRule="exact"/>
              <w:ind w:right="98"/>
              <w:jc w:val="right"/>
              <w:rPr>
                <w:rFonts w:hint="eastAsia" w:ascii="仿宋" w:hAnsi="仿宋" w:eastAsia="仿宋" w:cs="仿宋"/>
                <w:sz w:val="21"/>
                <w:szCs w:val="21"/>
              </w:rPr>
            </w:pPr>
            <w:r>
              <w:rPr>
                <w:rFonts w:hint="eastAsia" w:ascii="仿宋" w:hAnsi="仿宋" w:eastAsia="仿宋" w:cs="仿宋"/>
                <w:sz w:val="21"/>
                <w:szCs w:val="21"/>
              </w:rPr>
              <w:t>长</w:t>
            </w:r>
            <w:r>
              <w:rPr>
                <w:rFonts w:hint="eastAsia" w:ascii="仿宋" w:hAnsi="仿宋" w:eastAsia="仿宋" w:cs="仿宋"/>
                <w:spacing w:val="-55"/>
                <w:sz w:val="21"/>
                <w:szCs w:val="21"/>
              </w:rPr>
              <w:t xml:space="preserve"> </w:t>
            </w:r>
            <w:r>
              <w:rPr>
                <w:rFonts w:hint="eastAsia" w:ascii="仿宋" w:hAnsi="仿宋" w:eastAsia="仿宋" w:cs="仿宋"/>
                <w:sz w:val="21"/>
                <w:szCs w:val="21"/>
              </w:rPr>
              <w:t>18.5</w:t>
            </w:r>
            <w:r>
              <w:rPr>
                <w:rFonts w:hint="eastAsia" w:ascii="仿宋" w:hAnsi="仿宋" w:eastAsia="仿宋" w:cs="仿宋"/>
                <w:spacing w:val="-54"/>
                <w:sz w:val="21"/>
                <w:szCs w:val="21"/>
              </w:rPr>
              <w:t xml:space="preserve"> </w:t>
            </w:r>
            <w:r>
              <w:rPr>
                <w:rFonts w:hint="eastAsia" w:ascii="仿宋" w:hAnsi="仿宋" w:eastAsia="仿宋" w:cs="仿宋"/>
                <w:spacing w:val="-3"/>
                <w:sz w:val="21"/>
                <w:szCs w:val="21"/>
              </w:rPr>
              <w:t>厘</w:t>
            </w:r>
            <w:r>
              <w:rPr>
                <w:rFonts w:hint="eastAsia" w:ascii="仿宋" w:hAnsi="仿宋" w:eastAsia="仿宋" w:cs="仿宋"/>
                <w:sz w:val="21"/>
                <w:szCs w:val="21"/>
              </w:rPr>
              <w:t>米</w:t>
            </w:r>
            <w:r>
              <w:rPr>
                <w:rFonts w:hint="eastAsia" w:ascii="仿宋" w:hAnsi="仿宋" w:eastAsia="仿宋" w:cs="仿宋"/>
                <w:sz w:val="21"/>
                <w:szCs w:val="21"/>
              </w:rPr>
              <w:tab/>
            </w:r>
            <w:r>
              <w:rPr>
                <w:rFonts w:hint="eastAsia" w:ascii="仿宋" w:hAnsi="仿宋" w:eastAsia="仿宋" w:cs="仿宋"/>
                <w:sz w:val="21"/>
                <w:szCs w:val="21"/>
              </w:rPr>
              <w:t>宽</w:t>
            </w:r>
            <w:r>
              <w:rPr>
                <w:rFonts w:hint="eastAsia" w:ascii="仿宋" w:hAnsi="仿宋" w:eastAsia="仿宋" w:cs="仿宋"/>
                <w:spacing w:val="-53"/>
                <w:sz w:val="21"/>
                <w:szCs w:val="21"/>
              </w:rPr>
              <w:t xml:space="preserve"> </w:t>
            </w:r>
            <w:r>
              <w:rPr>
                <w:rFonts w:hint="eastAsia" w:ascii="仿宋" w:hAnsi="仿宋" w:eastAsia="仿宋" w:cs="仿宋"/>
                <w:sz w:val="21"/>
                <w:szCs w:val="21"/>
              </w:rPr>
              <w:t>13</w:t>
            </w:r>
            <w:r>
              <w:rPr>
                <w:rFonts w:hint="eastAsia" w:ascii="仿宋" w:hAnsi="仿宋" w:eastAsia="仿宋" w:cs="仿宋"/>
                <w:spacing w:val="-54"/>
                <w:sz w:val="21"/>
                <w:szCs w:val="21"/>
              </w:rPr>
              <w:t xml:space="preserve"> </w:t>
            </w:r>
            <w:r>
              <w:rPr>
                <w:rFonts w:hint="eastAsia" w:ascii="仿宋" w:hAnsi="仿宋" w:eastAsia="仿宋" w:cs="仿宋"/>
                <w:spacing w:val="-3"/>
                <w:sz w:val="21"/>
                <w:szCs w:val="21"/>
              </w:rPr>
              <w:t>厘</w:t>
            </w:r>
            <w:r>
              <w:rPr>
                <w:rFonts w:hint="eastAsia" w:ascii="仿宋" w:hAnsi="仿宋" w:eastAsia="仿宋" w:cs="仿宋"/>
                <w:sz w:val="21"/>
                <w:szCs w:val="21"/>
              </w:rPr>
              <w:t>米</w:t>
            </w:r>
          </w:p>
        </w:tc>
      </w:tr>
      <w:tr w14:paraId="6B4650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0" w:hRule="atLeast"/>
        </w:trPr>
        <w:tc>
          <w:tcPr>
            <w:tcW w:w="1620" w:type="dxa"/>
            <w:vMerge w:val="continue"/>
            <w:tcBorders>
              <w:top w:val="nil"/>
              <w:bottom w:val="single" w:color="000000" w:sz="6" w:space="0"/>
              <w:right w:val="single" w:color="000000" w:sz="6" w:space="0"/>
            </w:tcBorders>
          </w:tcPr>
          <w:p w14:paraId="10075766">
            <w:pPr>
              <w:rPr>
                <w:rFonts w:hint="eastAsia" w:ascii="仿宋" w:hAnsi="仿宋" w:eastAsia="仿宋" w:cs="仿宋"/>
                <w:sz w:val="21"/>
                <w:szCs w:val="21"/>
              </w:rPr>
            </w:pPr>
          </w:p>
        </w:tc>
        <w:tc>
          <w:tcPr>
            <w:tcW w:w="2520" w:type="dxa"/>
            <w:tcBorders>
              <w:top w:val="single" w:color="000000" w:sz="6" w:space="0"/>
              <w:left w:val="single" w:color="000000" w:sz="6" w:space="0"/>
              <w:bottom w:val="single" w:color="000000" w:sz="6" w:space="0"/>
              <w:right w:val="single" w:color="000000" w:sz="6" w:space="0"/>
            </w:tcBorders>
          </w:tcPr>
          <w:p w14:paraId="394FE269">
            <w:pPr>
              <w:pStyle w:val="21"/>
              <w:spacing w:before="1" w:line="250" w:lineRule="exact"/>
              <w:ind w:left="109" w:right="104"/>
              <w:jc w:val="center"/>
              <w:rPr>
                <w:rFonts w:hint="eastAsia" w:ascii="仿宋" w:hAnsi="仿宋" w:eastAsia="仿宋" w:cs="仿宋"/>
                <w:sz w:val="21"/>
                <w:szCs w:val="21"/>
              </w:rPr>
            </w:pPr>
            <w:r>
              <w:rPr>
                <w:rFonts w:hint="eastAsia" w:ascii="仿宋" w:hAnsi="仿宋" w:eastAsia="仿宋" w:cs="仿宋"/>
                <w:sz w:val="21"/>
                <w:szCs w:val="21"/>
              </w:rPr>
              <w:t>工作台</w:t>
            </w:r>
          </w:p>
        </w:tc>
        <w:tc>
          <w:tcPr>
            <w:tcW w:w="1801" w:type="dxa"/>
            <w:tcBorders>
              <w:top w:val="single" w:color="000000" w:sz="6" w:space="0"/>
              <w:left w:val="single" w:color="000000" w:sz="6" w:space="0"/>
              <w:bottom w:val="single" w:color="000000" w:sz="6" w:space="0"/>
              <w:right w:val="single" w:color="000000" w:sz="6" w:space="0"/>
            </w:tcBorders>
          </w:tcPr>
          <w:p w14:paraId="12BE12E2">
            <w:pPr>
              <w:pStyle w:val="21"/>
              <w:spacing w:before="1" w:line="250" w:lineRule="exact"/>
              <w:ind w:right="834"/>
              <w:jc w:val="right"/>
              <w:rPr>
                <w:rFonts w:hint="eastAsia" w:ascii="仿宋" w:hAnsi="仿宋" w:eastAsia="仿宋" w:cs="仿宋"/>
                <w:sz w:val="21"/>
                <w:szCs w:val="21"/>
              </w:rPr>
            </w:pPr>
            <w:r>
              <w:rPr>
                <w:rFonts w:hint="eastAsia" w:ascii="仿宋" w:hAnsi="仿宋" w:eastAsia="仿宋" w:cs="仿宋"/>
                <w:w w:val="100"/>
                <w:sz w:val="21"/>
                <w:szCs w:val="21"/>
              </w:rPr>
              <w:t>8</w:t>
            </w:r>
          </w:p>
        </w:tc>
        <w:tc>
          <w:tcPr>
            <w:tcW w:w="2537" w:type="dxa"/>
            <w:tcBorders>
              <w:top w:val="single" w:color="000000" w:sz="6" w:space="0"/>
              <w:left w:val="single" w:color="000000" w:sz="6" w:space="0"/>
              <w:bottom w:val="single" w:color="000000" w:sz="6" w:space="0"/>
            </w:tcBorders>
          </w:tcPr>
          <w:p w14:paraId="361711DC">
            <w:pPr>
              <w:pStyle w:val="21"/>
              <w:spacing w:before="1" w:line="250" w:lineRule="exact"/>
              <w:ind w:left="360"/>
              <w:rPr>
                <w:rFonts w:hint="eastAsia" w:ascii="仿宋" w:hAnsi="仿宋" w:eastAsia="仿宋" w:cs="仿宋"/>
                <w:sz w:val="21"/>
                <w:szCs w:val="21"/>
              </w:rPr>
            </w:pPr>
            <w:r>
              <w:rPr>
                <w:rFonts w:hint="eastAsia" w:ascii="仿宋" w:hAnsi="仿宋" w:eastAsia="仿宋" w:cs="仿宋"/>
                <w:sz w:val="21"/>
                <w:szCs w:val="21"/>
              </w:rPr>
              <w:t>100 厘米×200 厘米</w:t>
            </w:r>
          </w:p>
        </w:tc>
      </w:tr>
      <w:tr w14:paraId="462F04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0" w:hRule="atLeast"/>
        </w:trPr>
        <w:tc>
          <w:tcPr>
            <w:tcW w:w="1620" w:type="dxa"/>
            <w:vMerge w:val="restart"/>
            <w:tcBorders>
              <w:top w:val="single" w:color="000000" w:sz="6" w:space="0"/>
              <w:right w:val="single" w:color="000000" w:sz="6" w:space="0"/>
            </w:tcBorders>
          </w:tcPr>
          <w:p w14:paraId="76E63BE5">
            <w:pPr>
              <w:pStyle w:val="21"/>
              <w:rPr>
                <w:rFonts w:hint="eastAsia" w:ascii="仿宋" w:hAnsi="仿宋" w:eastAsia="仿宋" w:cs="仿宋"/>
                <w:sz w:val="21"/>
                <w:szCs w:val="21"/>
              </w:rPr>
            </w:pPr>
          </w:p>
          <w:p w14:paraId="5B4705F2">
            <w:pPr>
              <w:pStyle w:val="21"/>
              <w:rPr>
                <w:rFonts w:hint="eastAsia" w:ascii="仿宋" w:hAnsi="仿宋" w:eastAsia="仿宋" w:cs="仿宋"/>
                <w:sz w:val="21"/>
                <w:szCs w:val="21"/>
              </w:rPr>
            </w:pPr>
          </w:p>
          <w:p w14:paraId="2B0ACC22">
            <w:pPr>
              <w:pStyle w:val="21"/>
              <w:rPr>
                <w:rFonts w:hint="eastAsia" w:ascii="仿宋" w:hAnsi="仿宋" w:eastAsia="仿宋" w:cs="仿宋"/>
                <w:sz w:val="21"/>
                <w:szCs w:val="21"/>
              </w:rPr>
            </w:pPr>
          </w:p>
          <w:p w14:paraId="7366D815">
            <w:pPr>
              <w:pStyle w:val="21"/>
              <w:rPr>
                <w:rFonts w:hint="eastAsia" w:ascii="仿宋" w:hAnsi="仿宋" w:eastAsia="仿宋" w:cs="仿宋"/>
                <w:sz w:val="21"/>
                <w:szCs w:val="21"/>
              </w:rPr>
            </w:pPr>
          </w:p>
          <w:p w14:paraId="18AFF161">
            <w:pPr>
              <w:pStyle w:val="21"/>
              <w:rPr>
                <w:rFonts w:hint="eastAsia" w:ascii="仿宋" w:hAnsi="仿宋" w:eastAsia="仿宋" w:cs="仿宋"/>
                <w:sz w:val="21"/>
                <w:szCs w:val="21"/>
              </w:rPr>
            </w:pPr>
          </w:p>
          <w:p w14:paraId="2B81696C">
            <w:pPr>
              <w:pStyle w:val="21"/>
              <w:rPr>
                <w:rFonts w:hint="eastAsia" w:ascii="仿宋" w:hAnsi="仿宋" w:eastAsia="仿宋" w:cs="仿宋"/>
                <w:sz w:val="21"/>
                <w:szCs w:val="21"/>
              </w:rPr>
            </w:pPr>
          </w:p>
          <w:p w14:paraId="29AA529D">
            <w:pPr>
              <w:pStyle w:val="21"/>
              <w:rPr>
                <w:rFonts w:hint="eastAsia" w:ascii="仿宋" w:hAnsi="仿宋" w:eastAsia="仿宋" w:cs="仿宋"/>
                <w:sz w:val="21"/>
                <w:szCs w:val="21"/>
              </w:rPr>
            </w:pPr>
          </w:p>
          <w:p w14:paraId="772564F1">
            <w:pPr>
              <w:pStyle w:val="21"/>
              <w:rPr>
                <w:rFonts w:hint="eastAsia" w:ascii="仿宋" w:hAnsi="仿宋" w:eastAsia="仿宋" w:cs="仿宋"/>
                <w:sz w:val="21"/>
                <w:szCs w:val="21"/>
              </w:rPr>
            </w:pPr>
          </w:p>
          <w:p w14:paraId="65092B32">
            <w:pPr>
              <w:pStyle w:val="21"/>
              <w:rPr>
                <w:rFonts w:hint="eastAsia" w:ascii="仿宋" w:hAnsi="仿宋" w:eastAsia="仿宋" w:cs="仿宋"/>
                <w:sz w:val="21"/>
                <w:szCs w:val="21"/>
              </w:rPr>
            </w:pPr>
          </w:p>
          <w:p w14:paraId="6DEE9187">
            <w:pPr>
              <w:pStyle w:val="21"/>
              <w:rPr>
                <w:rFonts w:hint="eastAsia" w:ascii="仿宋" w:hAnsi="仿宋" w:eastAsia="仿宋" w:cs="仿宋"/>
                <w:sz w:val="21"/>
                <w:szCs w:val="21"/>
              </w:rPr>
            </w:pPr>
          </w:p>
          <w:p w14:paraId="10BE2A35">
            <w:pPr>
              <w:pStyle w:val="21"/>
              <w:rPr>
                <w:rFonts w:hint="eastAsia" w:ascii="仿宋" w:hAnsi="仿宋" w:eastAsia="仿宋" w:cs="仿宋"/>
                <w:sz w:val="21"/>
                <w:szCs w:val="21"/>
              </w:rPr>
            </w:pPr>
          </w:p>
          <w:p w14:paraId="763D4A66">
            <w:pPr>
              <w:pStyle w:val="21"/>
              <w:rPr>
                <w:rFonts w:hint="eastAsia" w:ascii="仿宋" w:hAnsi="仿宋" w:eastAsia="仿宋" w:cs="仿宋"/>
                <w:sz w:val="21"/>
                <w:szCs w:val="21"/>
              </w:rPr>
            </w:pPr>
          </w:p>
          <w:p w14:paraId="2CDBBA3C">
            <w:pPr>
              <w:pStyle w:val="21"/>
              <w:rPr>
                <w:rFonts w:hint="eastAsia" w:ascii="仿宋" w:hAnsi="仿宋" w:eastAsia="仿宋" w:cs="仿宋"/>
                <w:sz w:val="21"/>
                <w:szCs w:val="21"/>
              </w:rPr>
            </w:pPr>
          </w:p>
          <w:p w14:paraId="327636D9">
            <w:pPr>
              <w:pStyle w:val="21"/>
              <w:rPr>
                <w:rFonts w:hint="eastAsia" w:ascii="仿宋" w:hAnsi="仿宋" w:eastAsia="仿宋" w:cs="仿宋"/>
                <w:sz w:val="21"/>
                <w:szCs w:val="21"/>
              </w:rPr>
            </w:pPr>
          </w:p>
          <w:p w14:paraId="7531777C">
            <w:pPr>
              <w:pStyle w:val="21"/>
              <w:rPr>
                <w:rFonts w:hint="eastAsia" w:ascii="仿宋" w:hAnsi="仿宋" w:eastAsia="仿宋" w:cs="仿宋"/>
                <w:sz w:val="21"/>
                <w:szCs w:val="21"/>
              </w:rPr>
            </w:pPr>
          </w:p>
          <w:p w14:paraId="28BAB682">
            <w:pPr>
              <w:pStyle w:val="21"/>
              <w:rPr>
                <w:rFonts w:hint="eastAsia" w:ascii="仿宋" w:hAnsi="仿宋" w:eastAsia="仿宋" w:cs="仿宋"/>
                <w:sz w:val="21"/>
                <w:szCs w:val="21"/>
              </w:rPr>
            </w:pPr>
          </w:p>
          <w:p w14:paraId="529F0BE1">
            <w:pPr>
              <w:pStyle w:val="21"/>
              <w:rPr>
                <w:rFonts w:hint="eastAsia" w:ascii="仿宋" w:hAnsi="仿宋" w:eastAsia="仿宋" w:cs="仿宋"/>
                <w:sz w:val="21"/>
                <w:szCs w:val="21"/>
              </w:rPr>
            </w:pPr>
          </w:p>
          <w:p w14:paraId="3CA86449">
            <w:pPr>
              <w:pStyle w:val="21"/>
              <w:spacing w:before="2"/>
              <w:rPr>
                <w:rFonts w:hint="eastAsia" w:ascii="仿宋" w:hAnsi="仿宋" w:eastAsia="仿宋" w:cs="仿宋"/>
                <w:sz w:val="21"/>
                <w:szCs w:val="21"/>
              </w:rPr>
            </w:pPr>
          </w:p>
          <w:p w14:paraId="75090930">
            <w:pPr>
              <w:pStyle w:val="21"/>
              <w:spacing w:line="244" w:lineRule="auto"/>
              <w:ind w:left="491" w:right="165" w:hanging="312"/>
              <w:rPr>
                <w:rFonts w:hint="eastAsia" w:ascii="仿宋" w:hAnsi="仿宋" w:eastAsia="仿宋" w:cs="仿宋"/>
                <w:sz w:val="21"/>
                <w:szCs w:val="21"/>
              </w:rPr>
            </w:pPr>
            <w:r>
              <w:rPr>
                <w:rFonts w:hint="eastAsia" w:ascii="仿宋" w:hAnsi="仿宋" w:eastAsia="仿宋" w:cs="仿宋"/>
                <w:sz w:val="21"/>
                <w:szCs w:val="21"/>
              </w:rPr>
              <w:t>西餐服务与管理实训</w:t>
            </w:r>
          </w:p>
        </w:tc>
        <w:tc>
          <w:tcPr>
            <w:tcW w:w="2520" w:type="dxa"/>
            <w:tcBorders>
              <w:top w:val="single" w:color="000000" w:sz="6" w:space="0"/>
              <w:left w:val="single" w:color="000000" w:sz="6" w:space="0"/>
              <w:bottom w:val="single" w:color="000000" w:sz="6" w:space="0"/>
              <w:right w:val="single" w:color="000000" w:sz="6" w:space="0"/>
            </w:tcBorders>
          </w:tcPr>
          <w:p w14:paraId="4E411D2F">
            <w:pPr>
              <w:pStyle w:val="21"/>
              <w:spacing w:line="250" w:lineRule="exact"/>
              <w:ind w:left="109" w:right="104"/>
              <w:jc w:val="center"/>
              <w:rPr>
                <w:rFonts w:hint="eastAsia" w:ascii="仿宋" w:hAnsi="仿宋" w:eastAsia="仿宋" w:cs="仿宋"/>
                <w:sz w:val="21"/>
                <w:szCs w:val="21"/>
              </w:rPr>
            </w:pPr>
            <w:r>
              <w:rPr>
                <w:rFonts w:hint="eastAsia" w:ascii="仿宋" w:hAnsi="仿宋" w:eastAsia="仿宋" w:cs="仿宋"/>
                <w:sz w:val="21"/>
                <w:szCs w:val="21"/>
              </w:rPr>
              <w:t>长方形西餐台</w:t>
            </w:r>
          </w:p>
        </w:tc>
        <w:tc>
          <w:tcPr>
            <w:tcW w:w="1801" w:type="dxa"/>
            <w:tcBorders>
              <w:top w:val="single" w:color="000000" w:sz="6" w:space="0"/>
              <w:left w:val="single" w:color="000000" w:sz="6" w:space="0"/>
              <w:bottom w:val="single" w:color="000000" w:sz="6" w:space="0"/>
              <w:right w:val="single" w:color="000000" w:sz="6" w:space="0"/>
            </w:tcBorders>
          </w:tcPr>
          <w:p w14:paraId="0CA49F86">
            <w:pPr>
              <w:pStyle w:val="21"/>
              <w:spacing w:line="250" w:lineRule="exact"/>
              <w:ind w:right="834"/>
              <w:jc w:val="right"/>
              <w:rPr>
                <w:rFonts w:hint="eastAsia" w:ascii="仿宋" w:hAnsi="仿宋" w:eastAsia="仿宋" w:cs="仿宋"/>
                <w:sz w:val="21"/>
                <w:szCs w:val="21"/>
              </w:rPr>
            </w:pPr>
            <w:r>
              <w:rPr>
                <w:rFonts w:hint="eastAsia" w:ascii="仿宋" w:hAnsi="仿宋" w:eastAsia="仿宋" w:cs="仿宋"/>
                <w:w w:val="100"/>
                <w:sz w:val="21"/>
                <w:szCs w:val="21"/>
              </w:rPr>
              <w:t>5</w:t>
            </w:r>
          </w:p>
        </w:tc>
        <w:tc>
          <w:tcPr>
            <w:tcW w:w="2537" w:type="dxa"/>
            <w:tcBorders>
              <w:top w:val="single" w:color="000000" w:sz="6" w:space="0"/>
              <w:left w:val="single" w:color="000000" w:sz="6" w:space="0"/>
              <w:bottom w:val="single" w:color="000000" w:sz="6" w:space="0"/>
            </w:tcBorders>
          </w:tcPr>
          <w:p w14:paraId="18F74999">
            <w:pPr>
              <w:pStyle w:val="21"/>
              <w:spacing w:line="250" w:lineRule="exact"/>
              <w:ind w:right="148"/>
              <w:jc w:val="right"/>
              <w:rPr>
                <w:rFonts w:hint="eastAsia" w:ascii="仿宋" w:hAnsi="仿宋" w:eastAsia="仿宋" w:cs="仿宋"/>
                <w:sz w:val="21"/>
                <w:szCs w:val="21"/>
              </w:rPr>
            </w:pPr>
            <w:r>
              <w:rPr>
                <w:rFonts w:hint="eastAsia" w:ascii="仿宋" w:hAnsi="仿宋" w:eastAsia="仿宋" w:cs="仿宋"/>
                <w:sz w:val="21"/>
                <w:szCs w:val="21"/>
              </w:rPr>
              <w:t>1.2 厘米×2.4 厘米木质</w:t>
            </w:r>
          </w:p>
        </w:tc>
      </w:tr>
      <w:tr w14:paraId="3B1628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2" w:hRule="atLeast"/>
        </w:trPr>
        <w:tc>
          <w:tcPr>
            <w:tcW w:w="1620" w:type="dxa"/>
            <w:vMerge w:val="continue"/>
            <w:tcBorders>
              <w:top w:val="nil"/>
              <w:right w:val="single" w:color="000000" w:sz="6" w:space="0"/>
            </w:tcBorders>
          </w:tcPr>
          <w:p w14:paraId="40B97D4D">
            <w:pPr>
              <w:rPr>
                <w:rFonts w:hint="eastAsia" w:ascii="仿宋" w:hAnsi="仿宋" w:eastAsia="仿宋" w:cs="仿宋"/>
                <w:sz w:val="21"/>
                <w:szCs w:val="21"/>
              </w:rPr>
            </w:pPr>
          </w:p>
        </w:tc>
        <w:tc>
          <w:tcPr>
            <w:tcW w:w="2520" w:type="dxa"/>
            <w:tcBorders>
              <w:top w:val="single" w:color="000000" w:sz="6" w:space="0"/>
              <w:left w:val="single" w:color="000000" w:sz="6" w:space="0"/>
              <w:bottom w:val="single" w:color="000000" w:sz="6" w:space="0"/>
              <w:right w:val="single" w:color="000000" w:sz="6" w:space="0"/>
            </w:tcBorders>
          </w:tcPr>
          <w:p w14:paraId="134731C9">
            <w:pPr>
              <w:pStyle w:val="21"/>
              <w:spacing w:before="1" w:line="252" w:lineRule="exact"/>
              <w:ind w:left="109" w:right="104"/>
              <w:jc w:val="center"/>
              <w:rPr>
                <w:rFonts w:hint="eastAsia" w:ascii="仿宋" w:hAnsi="仿宋" w:eastAsia="仿宋" w:cs="仿宋"/>
                <w:sz w:val="21"/>
                <w:szCs w:val="21"/>
              </w:rPr>
            </w:pPr>
            <w:r>
              <w:rPr>
                <w:rFonts w:hint="eastAsia" w:ascii="仿宋" w:hAnsi="仿宋" w:eastAsia="仿宋" w:cs="仿宋"/>
                <w:sz w:val="21"/>
                <w:szCs w:val="21"/>
              </w:rPr>
              <w:t>扶手椅</w:t>
            </w:r>
          </w:p>
        </w:tc>
        <w:tc>
          <w:tcPr>
            <w:tcW w:w="1801" w:type="dxa"/>
            <w:tcBorders>
              <w:top w:val="single" w:color="000000" w:sz="6" w:space="0"/>
              <w:left w:val="single" w:color="000000" w:sz="6" w:space="0"/>
              <w:bottom w:val="single" w:color="000000" w:sz="6" w:space="0"/>
              <w:right w:val="single" w:color="000000" w:sz="6" w:space="0"/>
            </w:tcBorders>
          </w:tcPr>
          <w:p w14:paraId="7CD42E8E">
            <w:pPr>
              <w:pStyle w:val="21"/>
              <w:spacing w:before="1" w:line="252" w:lineRule="exact"/>
              <w:ind w:right="782"/>
              <w:jc w:val="right"/>
              <w:rPr>
                <w:rFonts w:hint="eastAsia" w:ascii="仿宋" w:hAnsi="仿宋" w:eastAsia="仿宋" w:cs="仿宋"/>
                <w:sz w:val="21"/>
                <w:szCs w:val="21"/>
              </w:rPr>
            </w:pPr>
            <w:r>
              <w:rPr>
                <w:rFonts w:hint="eastAsia" w:ascii="仿宋" w:hAnsi="仿宋" w:eastAsia="仿宋" w:cs="仿宋"/>
                <w:sz w:val="21"/>
                <w:szCs w:val="21"/>
              </w:rPr>
              <w:t>40</w:t>
            </w:r>
          </w:p>
        </w:tc>
        <w:tc>
          <w:tcPr>
            <w:tcW w:w="2537" w:type="dxa"/>
            <w:tcBorders>
              <w:top w:val="single" w:color="000000" w:sz="6" w:space="0"/>
              <w:left w:val="single" w:color="000000" w:sz="6" w:space="0"/>
              <w:bottom w:val="single" w:color="000000" w:sz="6" w:space="0"/>
            </w:tcBorders>
          </w:tcPr>
          <w:p w14:paraId="794D2B45">
            <w:pPr>
              <w:pStyle w:val="21"/>
              <w:spacing w:before="1" w:line="252" w:lineRule="exact"/>
              <w:jc w:val="center"/>
              <w:rPr>
                <w:rFonts w:hint="eastAsia" w:ascii="仿宋" w:hAnsi="仿宋" w:eastAsia="仿宋" w:cs="仿宋"/>
                <w:sz w:val="21"/>
                <w:szCs w:val="21"/>
              </w:rPr>
            </w:pPr>
            <w:r>
              <w:rPr>
                <w:rFonts w:hint="eastAsia" w:ascii="仿宋" w:hAnsi="仿宋" w:eastAsia="仿宋" w:cs="仿宋"/>
                <w:w w:val="100"/>
                <w:sz w:val="21"/>
                <w:szCs w:val="21"/>
              </w:rPr>
              <w:t>-</w:t>
            </w:r>
          </w:p>
        </w:tc>
      </w:tr>
      <w:tr w14:paraId="074278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trPr>
        <w:tc>
          <w:tcPr>
            <w:tcW w:w="1620" w:type="dxa"/>
            <w:vMerge w:val="continue"/>
            <w:tcBorders>
              <w:top w:val="nil"/>
              <w:right w:val="single" w:color="000000" w:sz="6" w:space="0"/>
            </w:tcBorders>
          </w:tcPr>
          <w:p w14:paraId="4FB83E4A">
            <w:pPr>
              <w:rPr>
                <w:rFonts w:hint="eastAsia" w:ascii="仿宋" w:hAnsi="仿宋" w:eastAsia="仿宋" w:cs="仿宋"/>
                <w:sz w:val="21"/>
                <w:szCs w:val="21"/>
              </w:rPr>
            </w:pPr>
          </w:p>
        </w:tc>
        <w:tc>
          <w:tcPr>
            <w:tcW w:w="2520" w:type="dxa"/>
            <w:tcBorders>
              <w:top w:val="single" w:color="000000" w:sz="6" w:space="0"/>
              <w:left w:val="single" w:color="000000" w:sz="6" w:space="0"/>
              <w:bottom w:val="single" w:color="000000" w:sz="6" w:space="0"/>
              <w:right w:val="single" w:color="000000" w:sz="6" w:space="0"/>
            </w:tcBorders>
          </w:tcPr>
          <w:p w14:paraId="1849DCC0">
            <w:pPr>
              <w:pStyle w:val="21"/>
              <w:spacing w:before="137"/>
              <w:ind w:left="109" w:right="106"/>
              <w:jc w:val="center"/>
              <w:rPr>
                <w:rFonts w:hint="eastAsia" w:ascii="仿宋" w:hAnsi="仿宋" w:eastAsia="仿宋" w:cs="仿宋"/>
                <w:sz w:val="21"/>
                <w:szCs w:val="21"/>
              </w:rPr>
            </w:pPr>
            <w:r>
              <w:rPr>
                <w:rFonts w:hint="eastAsia" w:ascii="仿宋" w:hAnsi="仿宋" w:eastAsia="仿宋" w:cs="仿宋"/>
                <w:sz w:val="21"/>
                <w:szCs w:val="21"/>
              </w:rPr>
              <w:t>十寸装饰盘</w:t>
            </w:r>
          </w:p>
        </w:tc>
        <w:tc>
          <w:tcPr>
            <w:tcW w:w="1801" w:type="dxa"/>
            <w:tcBorders>
              <w:top w:val="single" w:color="000000" w:sz="6" w:space="0"/>
              <w:left w:val="single" w:color="000000" w:sz="6" w:space="0"/>
              <w:bottom w:val="single" w:color="000000" w:sz="6" w:space="0"/>
              <w:right w:val="single" w:color="000000" w:sz="6" w:space="0"/>
            </w:tcBorders>
          </w:tcPr>
          <w:p w14:paraId="2BD9AAEB">
            <w:pPr>
              <w:pStyle w:val="21"/>
              <w:spacing w:before="137"/>
              <w:ind w:right="782"/>
              <w:jc w:val="right"/>
              <w:rPr>
                <w:rFonts w:hint="eastAsia" w:ascii="仿宋" w:hAnsi="仿宋" w:eastAsia="仿宋" w:cs="仿宋"/>
                <w:sz w:val="21"/>
                <w:szCs w:val="21"/>
              </w:rPr>
            </w:pPr>
            <w:r>
              <w:rPr>
                <w:rFonts w:hint="eastAsia" w:ascii="仿宋" w:hAnsi="仿宋" w:eastAsia="仿宋" w:cs="仿宋"/>
                <w:sz w:val="21"/>
                <w:szCs w:val="21"/>
              </w:rPr>
              <w:t>40</w:t>
            </w:r>
          </w:p>
        </w:tc>
        <w:tc>
          <w:tcPr>
            <w:tcW w:w="2537" w:type="dxa"/>
            <w:tcBorders>
              <w:top w:val="single" w:color="000000" w:sz="6" w:space="0"/>
              <w:left w:val="single" w:color="000000" w:sz="6" w:space="0"/>
              <w:bottom w:val="single" w:color="000000" w:sz="6" w:space="0"/>
            </w:tcBorders>
          </w:tcPr>
          <w:p w14:paraId="6140893C">
            <w:pPr>
              <w:pStyle w:val="21"/>
              <w:spacing w:before="1"/>
              <w:ind w:left="26" w:right="26"/>
              <w:jc w:val="center"/>
              <w:rPr>
                <w:rFonts w:hint="eastAsia" w:ascii="仿宋" w:hAnsi="仿宋" w:eastAsia="仿宋" w:cs="仿宋"/>
                <w:sz w:val="21"/>
                <w:szCs w:val="21"/>
              </w:rPr>
            </w:pPr>
            <w:r>
              <w:rPr>
                <w:rFonts w:hint="eastAsia" w:ascii="仿宋" w:hAnsi="仿宋" w:eastAsia="仿宋" w:cs="仿宋"/>
                <w:sz w:val="21"/>
                <w:szCs w:val="21"/>
              </w:rPr>
              <w:t>8～10 英寸（20.3～25.4</w:t>
            </w:r>
          </w:p>
          <w:p w14:paraId="3324DC40">
            <w:pPr>
              <w:pStyle w:val="21"/>
              <w:spacing w:before="4" w:line="250" w:lineRule="exact"/>
              <w:ind w:left="26" w:right="26"/>
              <w:jc w:val="center"/>
              <w:rPr>
                <w:rFonts w:hint="eastAsia" w:ascii="仿宋" w:hAnsi="仿宋" w:eastAsia="仿宋" w:cs="仿宋"/>
                <w:sz w:val="21"/>
                <w:szCs w:val="21"/>
              </w:rPr>
            </w:pPr>
            <w:r>
              <w:rPr>
                <w:rFonts w:hint="eastAsia" w:ascii="仿宋" w:hAnsi="仿宋" w:eastAsia="仿宋" w:cs="仿宋"/>
                <w:sz w:val="21"/>
                <w:szCs w:val="21"/>
              </w:rPr>
              <w:t>厘米）</w:t>
            </w:r>
          </w:p>
        </w:tc>
      </w:tr>
      <w:tr w14:paraId="5137A5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6" w:hRule="atLeast"/>
        </w:trPr>
        <w:tc>
          <w:tcPr>
            <w:tcW w:w="1620" w:type="dxa"/>
            <w:vMerge w:val="continue"/>
            <w:tcBorders>
              <w:top w:val="nil"/>
              <w:right w:val="single" w:color="000000" w:sz="6" w:space="0"/>
            </w:tcBorders>
          </w:tcPr>
          <w:p w14:paraId="76B77816">
            <w:pPr>
              <w:rPr>
                <w:rFonts w:hint="eastAsia" w:ascii="仿宋" w:hAnsi="仿宋" w:eastAsia="仿宋" w:cs="仿宋"/>
                <w:sz w:val="21"/>
                <w:szCs w:val="21"/>
              </w:rPr>
            </w:pPr>
          </w:p>
        </w:tc>
        <w:tc>
          <w:tcPr>
            <w:tcW w:w="2520" w:type="dxa"/>
            <w:tcBorders>
              <w:top w:val="single" w:color="000000" w:sz="6" w:space="0"/>
              <w:left w:val="single" w:color="000000" w:sz="6" w:space="0"/>
              <w:bottom w:val="single" w:color="000000" w:sz="6" w:space="0"/>
              <w:right w:val="single" w:color="000000" w:sz="6" w:space="0"/>
            </w:tcBorders>
          </w:tcPr>
          <w:p w14:paraId="53967CFE">
            <w:pPr>
              <w:pStyle w:val="21"/>
              <w:spacing w:before="137"/>
              <w:ind w:left="109" w:right="106"/>
              <w:jc w:val="center"/>
              <w:rPr>
                <w:rFonts w:hint="eastAsia" w:ascii="仿宋" w:hAnsi="仿宋" w:eastAsia="仿宋" w:cs="仿宋"/>
                <w:sz w:val="21"/>
                <w:szCs w:val="21"/>
              </w:rPr>
            </w:pPr>
            <w:r>
              <w:rPr>
                <w:rFonts w:hint="eastAsia" w:ascii="仿宋" w:hAnsi="仿宋" w:eastAsia="仿宋" w:cs="仿宋"/>
                <w:sz w:val="21"/>
                <w:szCs w:val="21"/>
              </w:rPr>
              <w:t>白葡萄酒杯</w:t>
            </w:r>
          </w:p>
        </w:tc>
        <w:tc>
          <w:tcPr>
            <w:tcW w:w="1801" w:type="dxa"/>
            <w:tcBorders>
              <w:top w:val="single" w:color="000000" w:sz="6" w:space="0"/>
              <w:left w:val="single" w:color="000000" w:sz="6" w:space="0"/>
              <w:bottom w:val="single" w:color="000000" w:sz="6" w:space="0"/>
              <w:right w:val="single" w:color="000000" w:sz="6" w:space="0"/>
            </w:tcBorders>
          </w:tcPr>
          <w:p w14:paraId="5FF7C731">
            <w:pPr>
              <w:pStyle w:val="21"/>
              <w:spacing w:before="137"/>
              <w:ind w:right="729"/>
              <w:jc w:val="right"/>
              <w:rPr>
                <w:rFonts w:hint="eastAsia" w:ascii="仿宋" w:hAnsi="仿宋" w:eastAsia="仿宋" w:cs="仿宋"/>
                <w:sz w:val="21"/>
                <w:szCs w:val="21"/>
              </w:rPr>
            </w:pPr>
            <w:r>
              <w:rPr>
                <w:rFonts w:hint="eastAsia" w:ascii="仿宋" w:hAnsi="仿宋" w:eastAsia="仿宋" w:cs="仿宋"/>
                <w:sz w:val="21"/>
                <w:szCs w:val="21"/>
              </w:rPr>
              <w:t>130</w:t>
            </w:r>
          </w:p>
        </w:tc>
        <w:tc>
          <w:tcPr>
            <w:tcW w:w="2537" w:type="dxa"/>
            <w:tcBorders>
              <w:top w:val="single" w:color="000000" w:sz="6" w:space="0"/>
              <w:left w:val="single" w:color="000000" w:sz="6" w:space="0"/>
              <w:bottom w:val="single" w:color="000000" w:sz="6" w:space="0"/>
            </w:tcBorders>
          </w:tcPr>
          <w:p w14:paraId="38601328">
            <w:pPr>
              <w:pStyle w:val="21"/>
              <w:spacing w:before="1"/>
              <w:ind w:left="27" w:right="24"/>
              <w:jc w:val="center"/>
              <w:rPr>
                <w:rFonts w:hint="eastAsia" w:ascii="仿宋" w:hAnsi="仿宋" w:eastAsia="仿宋" w:cs="仿宋"/>
                <w:sz w:val="21"/>
                <w:szCs w:val="21"/>
              </w:rPr>
            </w:pPr>
            <w:r>
              <w:rPr>
                <w:rFonts w:hint="eastAsia" w:ascii="仿宋" w:hAnsi="仿宋" w:eastAsia="仿宋" w:cs="仿宋"/>
                <w:spacing w:val="-12"/>
                <w:sz w:val="21"/>
                <w:szCs w:val="21"/>
              </w:rPr>
              <w:t xml:space="preserve">底面直径 </w:t>
            </w:r>
            <w:r>
              <w:rPr>
                <w:rFonts w:hint="eastAsia" w:ascii="仿宋" w:hAnsi="仿宋" w:eastAsia="仿宋" w:cs="仿宋"/>
                <w:sz w:val="21"/>
                <w:szCs w:val="21"/>
              </w:rPr>
              <w:t>7.3</w:t>
            </w:r>
            <w:r>
              <w:rPr>
                <w:rFonts w:hint="eastAsia" w:ascii="仿宋" w:hAnsi="仿宋" w:eastAsia="仿宋" w:cs="仿宋"/>
                <w:spacing w:val="-29"/>
                <w:sz w:val="21"/>
                <w:szCs w:val="21"/>
              </w:rPr>
              <w:t xml:space="preserve"> 厘米，高 </w:t>
            </w:r>
            <w:r>
              <w:rPr>
                <w:rFonts w:hint="eastAsia" w:ascii="仿宋" w:hAnsi="仿宋" w:eastAsia="仿宋" w:cs="仿宋"/>
                <w:sz w:val="21"/>
                <w:szCs w:val="21"/>
              </w:rPr>
              <w:t>20</w:t>
            </w:r>
          </w:p>
          <w:p w14:paraId="3E5D646B">
            <w:pPr>
              <w:pStyle w:val="21"/>
              <w:spacing w:before="4" w:line="252" w:lineRule="exact"/>
              <w:ind w:left="26" w:right="26"/>
              <w:jc w:val="center"/>
              <w:rPr>
                <w:rFonts w:hint="eastAsia" w:ascii="仿宋" w:hAnsi="仿宋" w:eastAsia="仿宋" w:cs="仿宋"/>
                <w:sz w:val="21"/>
                <w:szCs w:val="21"/>
              </w:rPr>
            </w:pPr>
            <w:r>
              <w:rPr>
                <w:rFonts w:hint="eastAsia" w:ascii="仿宋" w:hAnsi="仿宋" w:eastAsia="仿宋" w:cs="仿宋"/>
                <w:sz w:val="21"/>
                <w:szCs w:val="21"/>
              </w:rPr>
              <w:t>厘米，口径 17.2 厘米</w:t>
            </w:r>
          </w:p>
        </w:tc>
      </w:tr>
      <w:tr w14:paraId="24039E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trPr>
        <w:tc>
          <w:tcPr>
            <w:tcW w:w="1620" w:type="dxa"/>
            <w:vMerge w:val="continue"/>
            <w:tcBorders>
              <w:top w:val="nil"/>
              <w:right w:val="single" w:color="000000" w:sz="6" w:space="0"/>
            </w:tcBorders>
          </w:tcPr>
          <w:p w14:paraId="019C564D">
            <w:pPr>
              <w:rPr>
                <w:rFonts w:hint="eastAsia" w:ascii="仿宋" w:hAnsi="仿宋" w:eastAsia="仿宋" w:cs="仿宋"/>
                <w:sz w:val="21"/>
                <w:szCs w:val="21"/>
              </w:rPr>
            </w:pPr>
          </w:p>
        </w:tc>
        <w:tc>
          <w:tcPr>
            <w:tcW w:w="2520" w:type="dxa"/>
            <w:tcBorders>
              <w:top w:val="single" w:color="000000" w:sz="6" w:space="0"/>
              <w:left w:val="single" w:color="000000" w:sz="6" w:space="0"/>
              <w:bottom w:val="single" w:color="000000" w:sz="6" w:space="0"/>
              <w:right w:val="single" w:color="000000" w:sz="6" w:space="0"/>
            </w:tcBorders>
          </w:tcPr>
          <w:p w14:paraId="24D14FB8">
            <w:pPr>
              <w:pStyle w:val="21"/>
              <w:spacing w:before="137"/>
              <w:ind w:left="109" w:right="106"/>
              <w:jc w:val="center"/>
              <w:rPr>
                <w:rFonts w:hint="eastAsia" w:ascii="仿宋" w:hAnsi="仿宋" w:eastAsia="仿宋" w:cs="仿宋"/>
                <w:sz w:val="21"/>
                <w:szCs w:val="21"/>
              </w:rPr>
            </w:pPr>
            <w:r>
              <w:rPr>
                <w:rFonts w:hint="eastAsia" w:ascii="仿宋" w:hAnsi="仿宋" w:eastAsia="仿宋" w:cs="仿宋"/>
                <w:sz w:val="21"/>
                <w:szCs w:val="21"/>
              </w:rPr>
              <w:t>红葡萄酒杯</w:t>
            </w:r>
          </w:p>
        </w:tc>
        <w:tc>
          <w:tcPr>
            <w:tcW w:w="1801" w:type="dxa"/>
            <w:tcBorders>
              <w:top w:val="single" w:color="000000" w:sz="6" w:space="0"/>
              <w:left w:val="single" w:color="000000" w:sz="6" w:space="0"/>
              <w:bottom w:val="single" w:color="000000" w:sz="6" w:space="0"/>
              <w:right w:val="single" w:color="000000" w:sz="6" w:space="0"/>
            </w:tcBorders>
          </w:tcPr>
          <w:p w14:paraId="78BB80C3">
            <w:pPr>
              <w:pStyle w:val="21"/>
              <w:spacing w:before="137"/>
              <w:ind w:right="729"/>
              <w:jc w:val="right"/>
              <w:rPr>
                <w:rFonts w:hint="eastAsia" w:ascii="仿宋" w:hAnsi="仿宋" w:eastAsia="仿宋" w:cs="仿宋"/>
                <w:sz w:val="21"/>
                <w:szCs w:val="21"/>
              </w:rPr>
            </w:pPr>
            <w:r>
              <w:rPr>
                <w:rFonts w:hint="eastAsia" w:ascii="仿宋" w:hAnsi="仿宋" w:eastAsia="仿宋" w:cs="仿宋"/>
                <w:sz w:val="21"/>
                <w:szCs w:val="21"/>
              </w:rPr>
              <w:t>130</w:t>
            </w:r>
          </w:p>
        </w:tc>
        <w:tc>
          <w:tcPr>
            <w:tcW w:w="2537" w:type="dxa"/>
            <w:tcBorders>
              <w:top w:val="single" w:color="000000" w:sz="6" w:space="0"/>
              <w:left w:val="single" w:color="000000" w:sz="6" w:space="0"/>
              <w:bottom w:val="single" w:color="000000" w:sz="6" w:space="0"/>
            </w:tcBorders>
          </w:tcPr>
          <w:p w14:paraId="27B44227">
            <w:pPr>
              <w:pStyle w:val="21"/>
              <w:spacing w:before="1"/>
              <w:ind w:left="27" w:right="24"/>
              <w:jc w:val="center"/>
              <w:rPr>
                <w:rFonts w:hint="eastAsia" w:ascii="仿宋" w:hAnsi="仿宋" w:eastAsia="仿宋" w:cs="仿宋"/>
                <w:sz w:val="21"/>
                <w:szCs w:val="21"/>
              </w:rPr>
            </w:pPr>
            <w:r>
              <w:rPr>
                <w:rFonts w:hint="eastAsia" w:ascii="仿宋" w:hAnsi="仿宋" w:eastAsia="仿宋" w:cs="仿宋"/>
                <w:spacing w:val="-12"/>
                <w:sz w:val="21"/>
                <w:szCs w:val="21"/>
              </w:rPr>
              <w:t xml:space="preserve">底面直径 </w:t>
            </w:r>
            <w:r>
              <w:rPr>
                <w:rFonts w:hint="eastAsia" w:ascii="仿宋" w:hAnsi="仿宋" w:eastAsia="仿宋" w:cs="仿宋"/>
                <w:sz w:val="21"/>
                <w:szCs w:val="21"/>
              </w:rPr>
              <w:t>6.5</w:t>
            </w:r>
            <w:r>
              <w:rPr>
                <w:rFonts w:hint="eastAsia" w:ascii="仿宋" w:hAnsi="仿宋" w:eastAsia="仿宋" w:cs="仿宋"/>
                <w:spacing w:val="-29"/>
                <w:sz w:val="21"/>
                <w:szCs w:val="21"/>
              </w:rPr>
              <w:t xml:space="preserve"> 厘米，高 </w:t>
            </w:r>
            <w:r>
              <w:rPr>
                <w:rFonts w:hint="eastAsia" w:ascii="仿宋" w:hAnsi="仿宋" w:eastAsia="仿宋" w:cs="仿宋"/>
                <w:sz w:val="21"/>
                <w:szCs w:val="21"/>
              </w:rPr>
              <w:t>18</w:t>
            </w:r>
          </w:p>
          <w:p w14:paraId="3239354D">
            <w:pPr>
              <w:pStyle w:val="21"/>
              <w:spacing w:before="2" w:line="252" w:lineRule="exact"/>
              <w:ind w:left="25" w:right="26"/>
              <w:jc w:val="center"/>
              <w:rPr>
                <w:rFonts w:hint="eastAsia" w:ascii="仿宋" w:hAnsi="仿宋" w:eastAsia="仿宋" w:cs="仿宋"/>
                <w:sz w:val="21"/>
                <w:szCs w:val="21"/>
              </w:rPr>
            </w:pPr>
            <w:r>
              <w:rPr>
                <w:rFonts w:hint="eastAsia" w:ascii="仿宋" w:hAnsi="仿宋" w:eastAsia="仿宋" w:cs="仿宋"/>
                <w:sz w:val="21"/>
                <w:szCs w:val="21"/>
              </w:rPr>
              <w:t>厘米，口径 6 厘米</w:t>
            </w:r>
          </w:p>
        </w:tc>
      </w:tr>
      <w:tr w14:paraId="7F1A89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trPr>
        <w:tc>
          <w:tcPr>
            <w:tcW w:w="1620" w:type="dxa"/>
            <w:vMerge w:val="continue"/>
            <w:tcBorders>
              <w:top w:val="nil"/>
              <w:right w:val="single" w:color="000000" w:sz="6" w:space="0"/>
            </w:tcBorders>
          </w:tcPr>
          <w:p w14:paraId="4D9F58C3">
            <w:pPr>
              <w:rPr>
                <w:rFonts w:hint="eastAsia" w:ascii="仿宋" w:hAnsi="仿宋" w:eastAsia="仿宋" w:cs="仿宋"/>
                <w:sz w:val="21"/>
                <w:szCs w:val="21"/>
              </w:rPr>
            </w:pPr>
          </w:p>
        </w:tc>
        <w:tc>
          <w:tcPr>
            <w:tcW w:w="2520" w:type="dxa"/>
            <w:tcBorders>
              <w:top w:val="single" w:color="000000" w:sz="6" w:space="0"/>
              <w:left w:val="single" w:color="000000" w:sz="6" w:space="0"/>
              <w:bottom w:val="single" w:color="000000" w:sz="6" w:space="0"/>
              <w:right w:val="single" w:color="000000" w:sz="6" w:space="0"/>
            </w:tcBorders>
          </w:tcPr>
          <w:p w14:paraId="003FEF97">
            <w:pPr>
              <w:pStyle w:val="21"/>
              <w:spacing w:before="137"/>
              <w:ind w:left="109" w:right="104"/>
              <w:jc w:val="center"/>
              <w:rPr>
                <w:rFonts w:hint="eastAsia" w:ascii="仿宋" w:hAnsi="仿宋" w:eastAsia="仿宋" w:cs="仿宋"/>
                <w:sz w:val="21"/>
                <w:szCs w:val="21"/>
              </w:rPr>
            </w:pPr>
            <w:r>
              <w:rPr>
                <w:rFonts w:hint="eastAsia" w:ascii="仿宋" w:hAnsi="仿宋" w:eastAsia="仿宋" w:cs="仿宋"/>
                <w:sz w:val="21"/>
                <w:szCs w:val="21"/>
              </w:rPr>
              <w:t>果汁杯</w:t>
            </w:r>
          </w:p>
        </w:tc>
        <w:tc>
          <w:tcPr>
            <w:tcW w:w="1801" w:type="dxa"/>
            <w:tcBorders>
              <w:top w:val="single" w:color="000000" w:sz="6" w:space="0"/>
              <w:left w:val="single" w:color="000000" w:sz="6" w:space="0"/>
              <w:bottom w:val="single" w:color="000000" w:sz="6" w:space="0"/>
              <w:right w:val="single" w:color="000000" w:sz="6" w:space="0"/>
            </w:tcBorders>
          </w:tcPr>
          <w:p w14:paraId="4B9BB841">
            <w:pPr>
              <w:pStyle w:val="21"/>
              <w:spacing w:before="137"/>
              <w:ind w:right="729"/>
              <w:jc w:val="right"/>
              <w:rPr>
                <w:rFonts w:hint="eastAsia" w:ascii="仿宋" w:hAnsi="仿宋" w:eastAsia="仿宋" w:cs="仿宋"/>
                <w:sz w:val="21"/>
                <w:szCs w:val="21"/>
              </w:rPr>
            </w:pPr>
            <w:r>
              <w:rPr>
                <w:rFonts w:hint="eastAsia" w:ascii="仿宋" w:hAnsi="仿宋" w:eastAsia="仿宋" w:cs="仿宋"/>
                <w:sz w:val="21"/>
                <w:szCs w:val="21"/>
              </w:rPr>
              <w:t>130</w:t>
            </w:r>
          </w:p>
        </w:tc>
        <w:tc>
          <w:tcPr>
            <w:tcW w:w="2537" w:type="dxa"/>
            <w:tcBorders>
              <w:top w:val="single" w:color="000000" w:sz="6" w:space="0"/>
              <w:left w:val="single" w:color="000000" w:sz="6" w:space="0"/>
              <w:bottom w:val="single" w:color="000000" w:sz="6" w:space="0"/>
            </w:tcBorders>
          </w:tcPr>
          <w:p w14:paraId="26B5DA46">
            <w:pPr>
              <w:pStyle w:val="21"/>
              <w:spacing w:before="1"/>
              <w:ind w:left="177"/>
              <w:rPr>
                <w:rFonts w:hint="eastAsia" w:ascii="仿宋" w:hAnsi="仿宋" w:eastAsia="仿宋" w:cs="仿宋"/>
                <w:sz w:val="21"/>
                <w:szCs w:val="21"/>
              </w:rPr>
            </w:pPr>
            <w:r>
              <w:rPr>
                <w:rFonts w:hint="eastAsia" w:ascii="仿宋" w:hAnsi="仿宋" w:eastAsia="仿宋" w:cs="仿宋"/>
                <w:sz w:val="21"/>
                <w:szCs w:val="21"/>
              </w:rPr>
              <w:t>底面直径 8 厘米，高 20</w:t>
            </w:r>
          </w:p>
          <w:p w14:paraId="13C9002A">
            <w:pPr>
              <w:pStyle w:val="21"/>
              <w:spacing w:before="2" w:line="252" w:lineRule="exact"/>
              <w:ind w:left="256"/>
              <w:rPr>
                <w:rFonts w:hint="eastAsia" w:ascii="仿宋" w:hAnsi="仿宋" w:eastAsia="仿宋" w:cs="仿宋"/>
                <w:sz w:val="21"/>
                <w:szCs w:val="21"/>
              </w:rPr>
            </w:pPr>
            <w:r>
              <w:rPr>
                <w:rFonts w:hint="eastAsia" w:ascii="仿宋" w:hAnsi="仿宋" w:eastAsia="仿宋" w:cs="仿宋"/>
                <w:sz w:val="21"/>
                <w:szCs w:val="21"/>
              </w:rPr>
              <w:t>厘米，口径 17.7 厘米</w:t>
            </w:r>
          </w:p>
        </w:tc>
      </w:tr>
      <w:tr w14:paraId="469C0C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trPr>
        <w:tc>
          <w:tcPr>
            <w:tcW w:w="1620" w:type="dxa"/>
            <w:vMerge w:val="continue"/>
            <w:tcBorders>
              <w:top w:val="nil"/>
              <w:right w:val="single" w:color="000000" w:sz="6" w:space="0"/>
            </w:tcBorders>
          </w:tcPr>
          <w:p w14:paraId="368C5CF2">
            <w:pPr>
              <w:rPr>
                <w:rFonts w:hint="eastAsia" w:ascii="仿宋" w:hAnsi="仿宋" w:eastAsia="仿宋" w:cs="仿宋"/>
                <w:sz w:val="21"/>
                <w:szCs w:val="21"/>
              </w:rPr>
            </w:pPr>
          </w:p>
        </w:tc>
        <w:tc>
          <w:tcPr>
            <w:tcW w:w="2520" w:type="dxa"/>
            <w:tcBorders>
              <w:top w:val="single" w:color="000000" w:sz="6" w:space="0"/>
              <w:left w:val="single" w:color="000000" w:sz="6" w:space="0"/>
              <w:bottom w:val="single" w:color="000000" w:sz="6" w:space="0"/>
              <w:right w:val="single" w:color="000000" w:sz="6" w:space="0"/>
            </w:tcBorders>
          </w:tcPr>
          <w:p w14:paraId="74852ECB">
            <w:pPr>
              <w:pStyle w:val="21"/>
              <w:spacing w:before="137"/>
              <w:ind w:left="109" w:right="104"/>
              <w:jc w:val="center"/>
              <w:rPr>
                <w:rFonts w:hint="eastAsia" w:ascii="仿宋" w:hAnsi="仿宋" w:eastAsia="仿宋" w:cs="仿宋"/>
                <w:sz w:val="21"/>
                <w:szCs w:val="21"/>
              </w:rPr>
            </w:pPr>
            <w:r>
              <w:rPr>
                <w:rFonts w:hint="eastAsia" w:ascii="仿宋" w:hAnsi="仿宋" w:eastAsia="仿宋" w:cs="仿宋"/>
                <w:sz w:val="21"/>
                <w:szCs w:val="21"/>
              </w:rPr>
              <w:t>主菜刀、主菜叉</w:t>
            </w:r>
          </w:p>
        </w:tc>
        <w:tc>
          <w:tcPr>
            <w:tcW w:w="1801" w:type="dxa"/>
            <w:tcBorders>
              <w:top w:val="single" w:color="000000" w:sz="6" w:space="0"/>
              <w:left w:val="single" w:color="000000" w:sz="6" w:space="0"/>
              <w:bottom w:val="single" w:color="000000" w:sz="6" w:space="0"/>
              <w:right w:val="single" w:color="000000" w:sz="6" w:space="0"/>
            </w:tcBorders>
          </w:tcPr>
          <w:p w14:paraId="22BFDAA6">
            <w:pPr>
              <w:pStyle w:val="21"/>
              <w:spacing w:before="137"/>
              <w:ind w:right="782"/>
              <w:jc w:val="right"/>
              <w:rPr>
                <w:rFonts w:hint="eastAsia" w:ascii="仿宋" w:hAnsi="仿宋" w:eastAsia="仿宋" w:cs="仿宋"/>
                <w:sz w:val="21"/>
                <w:szCs w:val="21"/>
              </w:rPr>
            </w:pPr>
            <w:r>
              <w:rPr>
                <w:rFonts w:hint="eastAsia" w:ascii="仿宋" w:hAnsi="仿宋" w:eastAsia="仿宋" w:cs="仿宋"/>
                <w:sz w:val="21"/>
                <w:szCs w:val="21"/>
              </w:rPr>
              <w:t>40</w:t>
            </w:r>
          </w:p>
        </w:tc>
        <w:tc>
          <w:tcPr>
            <w:tcW w:w="2537" w:type="dxa"/>
            <w:tcBorders>
              <w:top w:val="single" w:color="000000" w:sz="6" w:space="0"/>
              <w:left w:val="single" w:color="000000" w:sz="6" w:space="0"/>
              <w:bottom w:val="single" w:color="000000" w:sz="6" w:space="0"/>
            </w:tcBorders>
          </w:tcPr>
          <w:p w14:paraId="0D10C2D2">
            <w:pPr>
              <w:pStyle w:val="21"/>
              <w:spacing w:before="1"/>
              <w:ind w:left="571"/>
              <w:rPr>
                <w:rFonts w:hint="eastAsia" w:ascii="仿宋" w:hAnsi="仿宋" w:eastAsia="仿宋" w:cs="仿宋"/>
                <w:sz w:val="21"/>
                <w:szCs w:val="21"/>
              </w:rPr>
            </w:pPr>
            <w:r>
              <w:rPr>
                <w:rFonts w:hint="eastAsia" w:ascii="仿宋" w:hAnsi="仿宋" w:eastAsia="仿宋" w:cs="仿宋"/>
                <w:spacing w:val="-18"/>
                <w:sz w:val="21"/>
                <w:szCs w:val="21"/>
              </w:rPr>
              <w:t xml:space="preserve">总长 </w:t>
            </w:r>
            <w:r>
              <w:rPr>
                <w:rFonts w:hint="eastAsia" w:ascii="仿宋" w:hAnsi="仿宋" w:eastAsia="仿宋" w:cs="仿宋"/>
                <w:sz w:val="21"/>
                <w:szCs w:val="21"/>
              </w:rPr>
              <w:t>13.5</w:t>
            </w:r>
            <w:r>
              <w:rPr>
                <w:rFonts w:hint="eastAsia" w:ascii="仿宋" w:hAnsi="仿宋" w:eastAsia="仿宋" w:cs="仿宋"/>
                <w:spacing w:val="-18"/>
                <w:sz w:val="21"/>
                <w:szCs w:val="21"/>
              </w:rPr>
              <w:t xml:space="preserve"> 厘米</w:t>
            </w:r>
          </w:p>
          <w:p w14:paraId="0E9BAB1D">
            <w:pPr>
              <w:pStyle w:val="21"/>
              <w:spacing w:before="2" w:line="252" w:lineRule="exact"/>
              <w:ind w:left="571"/>
              <w:rPr>
                <w:rFonts w:hint="eastAsia" w:ascii="仿宋" w:hAnsi="仿宋" w:eastAsia="仿宋" w:cs="仿宋"/>
                <w:sz w:val="21"/>
                <w:szCs w:val="21"/>
              </w:rPr>
            </w:pPr>
            <w:r>
              <w:rPr>
                <w:rFonts w:hint="eastAsia" w:ascii="仿宋" w:hAnsi="仿宋" w:eastAsia="仿宋" w:cs="仿宋"/>
                <w:spacing w:val="-18"/>
                <w:sz w:val="21"/>
                <w:szCs w:val="21"/>
              </w:rPr>
              <w:t xml:space="preserve">总长 </w:t>
            </w:r>
            <w:r>
              <w:rPr>
                <w:rFonts w:hint="eastAsia" w:ascii="仿宋" w:hAnsi="仿宋" w:eastAsia="仿宋" w:cs="仿宋"/>
                <w:sz w:val="21"/>
                <w:szCs w:val="21"/>
              </w:rPr>
              <w:t>21.5</w:t>
            </w:r>
            <w:r>
              <w:rPr>
                <w:rFonts w:hint="eastAsia" w:ascii="仿宋" w:hAnsi="仿宋" w:eastAsia="仿宋" w:cs="仿宋"/>
                <w:spacing w:val="-18"/>
                <w:sz w:val="21"/>
                <w:szCs w:val="21"/>
              </w:rPr>
              <w:t xml:space="preserve"> 厘米</w:t>
            </w:r>
          </w:p>
        </w:tc>
      </w:tr>
      <w:tr w14:paraId="699698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3" w:hRule="atLeast"/>
        </w:trPr>
        <w:tc>
          <w:tcPr>
            <w:tcW w:w="1620" w:type="dxa"/>
            <w:vMerge w:val="continue"/>
            <w:tcBorders>
              <w:top w:val="nil"/>
              <w:right w:val="single" w:color="000000" w:sz="6" w:space="0"/>
            </w:tcBorders>
          </w:tcPr>
          <w:p w14:paraId="000ABFF9">
            <w:pPr>
              <w:rPr>
                <w:rFonts w:hint="eastAsia" w:ascii="仿宋" w:hAnsi="仿宋" w:eastAsia="仿宋" w:cs="仿宋"/>
                <w:sz w:val="21"/>
                <w:szCs w:val="21"/>
              </w:rPr>
            </w:pPr>
          </w:p>
        </w:tc>
        <w:tc>
          <w:tcPr>
            <w:tcW w:w="2520" w:type="dxa"/>
            <w:tcBorders>
              <w:top w:val="single" w:color="000000" w:sz="6" w:space="0"/>
              <w:left w:val="single" w:color="000000" w:sz="6" w:space="0"/>
              <w:bottom w:val="single" w:color="000000" w:sz="6" w:space="0"/>
              <w:right w:val="single" w:color="000000" w:sz="6" w:space="0"/>
            </w:tcBorders>
          </w:tcPr>
          <w:p w14:paraId="7F81EA27">
            <w:pPr>
              <w:pStyle w:val="21"/>
              <w:spacing w:before="1" w:line="252" w:lineRule="exact"/>
              <w:ind w:left="109" w:right="104"/>
              <w:jc w:val="center"/>
              <w:rPr>
                <w:rFonts w:hint="eastAsia" w:ascii="仿宋" w:hAnsi="仿宋" w:eastAsia="仿宋" w:cs="仿宋"/>
                <w:sz w:val="21"/>
                <w:szCs w:val="21"/>
              </w:rPr>
            </w:pPr>
            <w:r>
              <w:rPr>
                <w:rFonts w:hint="eastAsia" w:ascii="仿宋" w:hAnsi="仿宋" w:eastAsia="仿宋" w:cs="仿宋"/>
                <w:sz w:val="21"/>
                <w:szCs w:val="21"/>
              </w:rPr>
              <w:t>汤勺</w:t>
            </w:r>
          </w:p>
        </w:tc>
        <w:tc>
          <w:tcPr>
            <w:tcW w:w="1801" w:type="dxa"/>
            <w:tcBorders>
              <w:top w:val="single" w:color="000000" w:sz="6" w:space="0"/>
              <w:left w:val="single" w:color="000000" w:sz="6" w:space="0"/>
              <w:bottom w:val="single" w:color="000000" w:sz="6" w:space="0"/>
              <w:right w:val="single" w:color="000000" w:sz="6" w:space="0"/>
            </w:tcBorders>
          </w:tcPr>
          <w:p w14:paraId="45ACC0E2">
            <w:pPr>
              <w:pStyle w:val="21"/>
              <w:spacing w:before="1" w:line="252" w:lineRule="exact"/>
              <w:ind w:right="782"/>
              <w:jc w:val="right"/>
              <w:rPr>
                <w:rFonts w:hint="eastAsia" w:ascii="仿宋" w:hAnsi="仿宋" w:eastAsia="仿宋" w:cs="仿宋"/>
                <w:sz w:val="21"/>
                <w:szCs w:val="21"/>
              </w:rPr>
            </w:pPr>
            <w:r>
              <w:rPr>
                <w:rFonts w:hint="eastAsia" w:ascii="仿宋" w:hAnsi="仿宋" w:eastAsia="仿宋" w:cs="仿宋"/>
                <w:sz w:val="21"/>
                <w:szCs w:val="21"/>
              </w:rPr>
              <w:t>40</w:t>
            </w:r>
          </w:p>
        </w:tc>
        <w:tc>
          <w:tcPr>
            <w:tcW w:w="2537" w:type="dxa"/>
            <w:tcBorders>
              <w:top w:val="single" w:color="000000" w:sz="6" w:space="0"/>
              <w:left w:val="single" w:color="000000" w:sz="6" w:space="0"/>
              <w:bottom w:val="single" w:color="000000" w:sz="6" w:space="0"/>
            </w:tcBorders>
          </w:tcPr>
          <w:p w14:paraId="00297C06">
            <w:pPr>
              <w:pStyle w:val="21"/>
              <w:spacing w:before="1" w:line="252" w:lineRule="exact"/>
              <w:ind w:left="571"/>
              <w:rPr>
                <w:rFonts w:hint="eastAsia" w:ascii="仿宋" w:hAnsi="仿宋" w:eastAsia="仿宋" w:cs="仿宋"/>
                <w:sz w:val="21"/>
                <w:szCs w:val="21"/>
              </w:rPr>
            </w:pPr>
            <w:r>
              <w:rPr>
                <w:rFonts w:hint="eastAsia" w:ascii="仿宋" w:hAnsi="仿宋" w:eastAsia="仿宋" w:cs="仿宋"/>
                <w:sz w:val="21"/>
                <w:szCs w:val="21"/>
              </w:rPr>
              <w:t>总长 19.5 厘米</w:t>
            </w:r>
          </w:p>
        </w:tc>
      </w:tr>
      <w:tr w14:paraId="00A4B7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trPr>
        <w:tc>
          <w:tcPr>
            <w:tcW w:w="1620" w:type="dxa"/>
            <w:vMerge w:val="continue"/>
            <w:tcBorders>
              <w:top w:val="nil"/>
              <w:right w:val="single" w:color="000000" w:sz="6" w:space="0"/>
            </w:tcBorders>
          </w:tcPr>
          <w:p w14:paraId="0CB7481E">
            <w:pPr>
              <w:rPr>
                <w:rFonts w:hint="eastAsia" w:ascii="仿宋" w:hAnsi="仿宋" w:eastAsia="仿宋" w:cs="仿宋"/>
                <w:sz w:val="21"/>
                <w:szCs w:val="21"/>
              </w:rPr>
            </w:pPr>
          </w:p>
        </w:tc>
        <w:tc>
          <w:tcPr>
            <w:tcW w:w="2520" w:type="dxa"/>
            <w:tcBorders>
              <w:top w:val="single" w:color="000000" w:sz="6" w:space="0"/>
              <w:left w:val="single" w:color="000000" w:sz="6" w:space="0"/>
              <w:bottom w:val="single" w:color="000000" w:sz="6" w:space="0"/>
              <w:right w:val="single" w:color="000000" w:sz="6" w:space="0"/>
            </w:tcBorders>
          </w:tcPr>
          <w:p w14:paraId="04A1D390">
            <w:pPr>
              <w:pStyle w:val="21"/>
              <w:spacing w:before="137"/>
              <w:ind w:left="109" w:right="106"/>
              <w:jc w:val="center"/>
              <w:rPr>
                <w:rFonts w:hint="eastAsia" w:ascii="仿宋" w:hAnsi="仿宋" w:eastAsia="仿宋" w:cs="仿宋"/>
                <w:sz w:val="21"/>
                <w:szCs w:val="21"/>
              </w:rPr>
            </w:pPr>
            <w:r>
              <w:rPr>
                <w:rFonts w:hint="eastAsia" w:ascii="仿宋" w:hAnsi="仿宋" w:eastAsia="仿宋" w:cs="仿宋"/>
                <w:sz w:val="21"/>
                <w:szCs w:val="21"/>
              </w:rPr>
              <w:t>鱼刀、鱼叉</w:t>
            </w:r>
          </w:p>
        </w:tc>
        <w:tc>
          <w:tcPr>
            <w:tcW w:w="1801" w:type="dxa"/>
            <w:tcBorders>
              <w:top w:val="single" w:color="000000" w:sz="6" w:space="0"/>
              <w:left w:val="single" w:color="000000" w:sz="6" w:space="0"/>
              <w:bottom w:val="single" w:color="000000" w:sz="6" w:space="0"/>
              <w:right w:val="single" w:color="000000" w:sz="6" w:space="0"/>
            </w:tcBorders>
          </w:tcPr>
          <w:p w14:paraId="038C6CD9">
            <w:pPr>
              <w:pStyle w:val="21"/>
              <w:spacing w:before="137"/>
              <w:ind w:right="782"/>
              <w:jc w:val="right"/>
              <w:rPr>
                <w:rFonts w:hint="eastAsia" w:ascii="仿宋" w:hAnsi="仿宋" w:eastAsia="仿宋" w:cs="仿宋"/>
                <w:sz w:val="21"/>
                <w:szCs w:val="21"/>
              </w:rPr>
            </w:pPr>
            <w:r>
              <w:rPr>
                <w:rFonts w:hint="eastAsia" w:ascii="仿宋" w:hAnsi="仿宋" w:eastAsia="仿宋" w:cs="仿宋"/>
                <w:sz w:val="21"/>
                <w:szCs w:val="21"/>
              </w:rPr>
              <w:t>40</w:t>
            </w:r>
          </w:p>
        </w:tc>
        <w:tc>
          <w:tcPr>
            <w:tcW w:w="2537" w:type="dxa"/>
            <w:tcBorders>
              <w:top w:val="single" w:color="000000" w:sz="6" w:space="0"/>
              <w:left w:val="single" w:color="000000" w:sz="6" w:space="0"/>
              <w:bottom w:val="single" w:color="000000" w:sz="6" w:space="0"/>
            </w:tcBorders>
          </w:tcPr>
          <w:p w14:paraId="2CD1327B">
            <w:pPr>
              <w:pStyle w:val="21"/>
              <w:spacing w:before="1"/>
              <w:ind w:left="676"/>
              <w:rPr>
                <w:rFonts w:hint="eastAsia" w:ascii="仿宋" w:hAnsi="仿宋" w:eastAsia="仿宋" w:cs="仿宋"/>
                <w:sz w:val="21"/>
                <w:szCs w:val="21"/>
              </w:rPr>
            </w:pPr>
            <w:r>
              <w:rPr>
                <w:rFonts w:hint="eastAsia" w:ascii="仿宋" w:hAnsi="仿宋" w:eastAsia="仿宋" w:cs="仿宋"/>
                <w:spacing w:val="-18"/>
                <w:sz w:val="21"/>
                <w:szCs w:val="21"/>
              </w:rPr>
              <w:t xml:space="preserve">总长 </w:t>
            </w:r>
            <w:r>
              <w:rPr>
                <w:rFonts w:hint="eastAsia" w:ascii="仿宋" w:hAnsi="仿宋" w:eastAsia="仿宋" w:cs="仿宋"/>
                <w:sz w:val="21"/>
                <w:szCs w:val="21"/>
              </w:rPr>
              <w:t>20</w:t>
            </w:r>
            <w:r>
              <w:rPr>
                <w:rFonts w:hint="eastAsia" w:ascii="仿宋" w:hAnsi="仿宋" w:eastAsia="仿宋" w:cs="仿宋"/>
                <w:spacing w:val="-18"/>
                <w:sz w:val="21"/>
                <w:szCs w:val="21"/>
              </w:rPr>
              <w:t xml:space="preserve"> 厘米</w:t>
            </w:r>
          </w:p>
          <w:p w14:paraId="5EBD5A2B">
            <w:pPr>
              <w:pStyle w:val="21"/>
              <w:spacing w:before="2" w:line="252" w:lineRule="exact"/>
              <w:ind w:left="676"/>
              <w:rPr>
                <w:rFonts w:hint="eastAsia" w:ascii="仿宋" w:hAnsi="仿宋" w:eastAsia="仿宋" w:cs="仿宋"/>
                <w:sz w:val="21"/>
                <w:szCs w:val="21"/>
              </w:rPr>
            </w:pPr>
            <w:r>
              <w:rPr>
                <w:rFonts w:hint="eastAsia" w:ascii="仿宋" w:hAnsi="仿宋" w:eastAsia="仿宋" w:cs="仿宋"/>
                <w:spacing w:val="-18"/>
                <w:sz w:val="21"/>
                <w:szCs w:val="21"/>
              </w:rPr>
              <w:t xml:space="preserve">总长 </w:t>
            </w:r>
            <w:r>
              <w:rPr>
                <w:rFonts w:hint="eastAsia" w:ascii="仿宋" w:hAnsi="仿宋" w:eastAsia="仿宋" w:cs="仿宋"/>
                <w:sz w:val="21"/>
                <w:szCs w:val="21"/>
              </w:rPr>
              <w:t>20</w:t>
            </w:r>
            <w:r>
              <w:rPr>
                <w:rFonts w:hint="eastAsia" w:ascii="仿宋" w:hAnsi="仿宋" w:eastAsia="仿宋" w:cs="仿宋"/>
                <w:spacing w:val="-18"/>
                <w:sz w:val="21"/>
                <w:szCs w:val="21"/>
              </w:rPr>
              <w:t xml:space="preserve"> 厘米</w:t>
            </w:r>
          </w:p>
        </w:tc>
      </w:tr>
      <w:tr w14:paraId="205BDA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3" w:hRule="atLeast"/>
        </w:trPr>
        <w:tc>
          <w:tcPr>
            <w:tcW w:w="1620" w:type="dxa"/>
            <w:vMerge w:val="continue"/>
            <w:tcBorders>
              <w:top w:val="nil"/>
              <w:right w:val="single" w:color="000000" w:sz="6" w:space="0"/>
            </w:tcBorders>
          </w:tcPr>
          <w:p w14:paraId="2A2BCC82">
            <w:pPr>
              <w:rPr>
                <w:rFonts w:hint="eastAsia" w:ascii="仿宋" w:hAnsi="仿宋" w:eastAsia="仿宋" w:cs="仿宋"/>
                <w:sz w:val="21"/>
                <w:szCs w:val="21"/>
              </w:rPr>
            </w:pPr>
          </w:p>
        </w:tc>
        <w:tc>
          <w:tcPr>
            <w:tcW w:w="2520" w:type="dxa"/>
            <w:tcBorders>
              <w:top w:val="single" w:color="000000" w:sz="6" w:space="0"/>
              <w:left w:val="single" w:color="000000" w:sz="6" w:space="0"/>
              <w:bottom w:val="single" w:color="000000" w:sz="6" w:space="0"/>
              <w:right w:val="single" w:color="000000" w:sz="6" w:space="0"/>
            </w:tcBorders>
          </w:tcPr>
          <w:p w14:paraId="5AD153ED">
            <w:pPr>
              <w:pStyle w:val="21"/>
              <w:spacing w:before="1" w:line="252" w:lineRule="exact"/>
              <w:ind w:left="109" w:right="106"/>
              <w:jc w:val="center"/>
              <w:rPr>
                <w:rFonts w:hint="eastAsia" w:ascii="仿宋" w:hAnsi="仿宋" w:eastAsia="仿宋" w:cs="仿宋"/>
                <w:sz w:val="21"/>
                <w:szCs w:val="21"/>
              </w:rPr>
            </w:pPr>
            <w:r>
              <w:rPr>
                <w:rFonts w:hint="eastAsia" w:ascii="仿宋" w:hAnsi="仿宋" w:eastAsia="仿宋" w:cs="仿宋"/>
                <w:sz w:val="21"/>
                <w:szCs w:val="21"/>
              </w:rPr>
              <w:t>甜品叉勺</w:t>
            </w:r>
          </w:p>
        </w:tc>
        <w:tc>
          <w:tcPr>
            <w:tcW w:w="1801" w:type="dxa"/>
            <w:tcBorders>
              <w:top w:val="single" w:color="000000" w:sz="6" w:space="0"/>
              <w:left w:val="single" w:color="000000" w:sz="6" w:space="0"/>
              <w:bottom w:val="single" w:color="000000" w:sz="6" w:space="0"/>
              <w:right w:val="single" w:color="000000" w:sz="6" w:space="0"/>
            </w:tcBorders>
          </w:tcPr>
          <w:p w14:paraId="586DF679">
            <w:pPr>
              <w:pStyle w:val="21"/>
              <w:spacing w:before="1" w:line="252" w:lineRule="exact"/>
              <w:ind w:right="782"/>
              <w:jc w:val="right"/>
              <w:rPr>
                <w:rFonts w:hint="eastAsia" w:ascii="仿宋" w:hAnsi="仿宋" w:eastAsia="仿宋" w:cs="仿宋"/>
                <w:sz w:val="21"/>
                <w:szCs w:val="21"/>
              </w:rPr>
            </w:pPr>
            <w:r>
              <w:rPr>
                <w:rFonts w:hint="eastAsia" w:ascii="仿宋" w:hAnsi="仿宋" w:eastAsia="仿宋" w:cs="仿宋"/>
                <w:sz w:val="21"/>
                <w:szCs w:val="21"/>
              </w:rPr>
              <w:t>40</w:t>
            </w:r>
          </w:p>
        </w:tc>
        <w:tc>
          <w:tcPr>
            <w:tcW w:w="2537" w:type="dxa"/>
            <w:tcBorders>
              <w:top w:val="single" w:color="000000" w:sz="6" w:space="0"/>
              <w:left w:val="single" w:color="000000" w:sz="6" w:space="0"/>
              <w:bottom w:val="single" w:color="000000" w:sz="6" w:space="0"/>
            </w:tcBorders>
          </w:tcPr>
          <w:p w14:paraId="75029ABF">
            <w:pPr>
              <w:pStyle w:val="21"/>
              <w:spacing w:before="1" w:line="252" w:lineRule="exact"/>
              <w:ind w:left="676"/>
              <w:rPr>
                <w:rFonts w:hint="eastAsia" w:ascii="仿宋" w:hAnsi="仿宋" w:eastAsia="仿宋" w:cs="仿宋"/>
                <w:sz w:val="21"/>
                <w:szCs w:val="21"/>
              </w:rPr>
            </w:pPr>
            <w:r>
              <w:rPr>
                <w:rFonts w:hint="eastAsia" w:ascii="仿宋" w:hAnsi="仿宋" w:eastAsia="仿宋" w:cs="仿宋"/>
                <w:sz w:val="21"/>
                <w:szCs w:val="21"/>
              </w:rPr>
              <w:t>总长 14 厘米</w:t>
            </w:r>
          </w:p>
        </w:tc>
      </w:tr>
      <w:tr w14:paraId="38D96F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trPr>
        <w:tc>
          <w:tcPr>
            <w:tcW w:w="1620" w:type="dxa"/>
            <w:vMerge w:val="continue"/>
            <w:tcBorders>
              <w:top w:val="nil"/>
              <w:right w:val="single" w:color="000000" w:sz="6" w:space="0"/>
            </w:tcBorders>
          </w:tcPr>
          <w:p w14:paraId="7CA3A821">
            <w:pPr>
              <w:rPr>
                <w:rFonts w:hint="eastAsia" w:ascii="仿宋" w:hAnsi="仿宋" w:eastAsia="仿宋" w:cs="仿宋"/>
                <w:sz w:val="21"/>
                <w:szCs w:val="21"/>
              </w:rPr>
            </w:pPr>
          </w:p>
        </w:tc>
        <w:tc>
          <w:tcPr>
            <w:tcW w:w="2520" w:type="dxa"/>
            <w:tcBorders>
              <w:top w:val="single" w:color="000000" w:sz="6" w:space="0"/>
              <w:left w:val="single" w:color="000000" w:sz="6" w:space="0"/>
              <w:bottom w:val="single" w:color="000000" w:sz="6" w:space="0"/>
              <w:right w:val="single" w:color="000000" w:sz="6" w:space="0"/>
            </w:tcBorders>
          </w:tcPr>
          <w:p w14:paraId="0469C0F4">
            <w:pPr>
              <w:pStyle w:val="21"/>
              <w:spacing w:before="137"/>
              <w:ind w:left="109" w:right="106"/>
              <w:jc w:val="center"/>
              <w:rPr>
                <w:rFonts w:hint="eastAsia" w:ascii="仿宋" w:hAnsi="仿宋" w:eastAsia="仿宋" w:cs="仿宋"/>
                <w:sz w:val="21"/>
                <w:szCs w:val="21"/>
              </w:rPr>
            </w:pPr>
            <w:r>
              <w:rPr>
                <w:rFonts w:hint="eastAsia" w:ascii="仿宋" w:hAnsi="仿宋" w:eastAsia="仿宋" w:cs="仿宋"/>
                <w:sz w:val="21"/>
                <w:szCs w:val="21"/>
              </w:rPr>
              <w:t>头盘叉勺</w:t>
            </w:r>
          </w:p>
        </w:tc>
        <w:tc>
          <w:tcPr>
            <w:tcW w:w="1801" w:type="dxa"/>
            <w:tcBorders>
              <w:top w:val="single" w:color="000000" w:sz="6" w:space="0"/>
              <w:left w:val="single" w:color="000000" w:sz="6" w:space="0"/>
              <w:bottom w:val="single" w:color="000000" w:sz="6" w:space="0"/>
              <w:right w:val="single" w:color="000000" w:sz="6" w:space="0"/>
            </w:tcBorders>
          </w:tcPr>
          <w:p w14:paraId="796FA2DB">
            <w:pPr>
              <w:pStyle w:val="21"/>
              <w:spacing w:before="137"/>
              <w:ind w:right="782"/>
              <w:jc w:val="right"/>
              <w:rPr>
                <w:rFonts w:hint="eastAsia" w:ascii="仿宋" w:hAnsi="仿宋" w:eastAsia="仿宋" w:cs="仿宋"/>
                <w:sz w:val="21"/>
                <w:szCs w:val="21"/>
              </w:rPr>
            </w:pPr>
            <w:r>
              <w:rPr>
                <w:rFonts w:hint="eastAsia" w:ascii="仿宋" w:hAnsi="仿宋" w:eastAsia="仿宋" w:cs="仿宋"/>
                <w:sz w:val="21"/>
                <w:szCs w:val="21"/>
              </w:rPr>
              <w:t>40</w:t>
            </w:r>
          </w:p>
        </w:tc>
        <w:tc>
          <w:tcPr>
            <w:tcW w:w="2537" w:type="dxa"/>
            <w:tcBorders>
              <w:top w:val="single" w:color="000000" w:sz="6" w:space="0"/>
              <w:left w:val="single" w:color="000000" w:sz="6" w:space="0"/>
              <w:bottom w:val="single" w:color="000000" w:sz="6" w:space="0"/>
            </w:tcBorders>
          </w:tcPr>
          <w:p w14:paraId="46182857">
            <w:pPr>
              <w:pStyle w:val="21"/>
              <w:spacing w:before="1"/>
              <w:ind w:left="571"/>
              <w:rPr>
                <w:rFonts w:hint="eastAsia" w:ascii="仿宋" w:hAnsi="仿宋" w:eastAsia="仿宋" w:cs="仿宋"/>
                <w:sz w:val="21"/>
                <w:szCs w:val="21"/>
              </w:rPr>
            </w:pPr>
            <w:r>
              <w:rPr>
                <w:rFonts w:hint="eastAsia" w:ascii="仿宋" w:hAnsi="仿宋" w:eastAsia="仿宋" w:cs="仿宋"/>
                <w:sz w:val="21"/>
                <w:szCs w:val="21"/>
              </w:rPr>
              <w:t>总长 21.5 厘米</w:t>
            </w:r>
          </w:p>
          <w:p w14:paraId="0C8B6BBD">
            <w:pPr>
              <w:pStyle w:val="21"/>
              <w:spacing w:before="2" w:line="252" w:lineRule="exact"/>
              <w:ind w:left="676"/>
              <w:rPr>
                <w:rFonts w:hint="eastAsia" w:ascii="仿宋" w:hAnsi="仿宋" w:eastAsia="仿宋" w:cs="仿宋"/>
                <w:sz w:val="21"/>
                <w:szCs w:val="21"/>
              </w:rPr>
            </w:pPr>
            <w:r>
              <w:rPr>
                <w:rFonts w:hint="eastAsia" w:ascii="仿宋" w:hAnsi="仿宋" w:eastAsia="仿宋" w:cs="仿宋"/>
                <w:sz w:val="21"/>
                <w:szCs w:val="21"/>
              </w:rPr>
              <w:t>总长 20 厘米</w:t>
            </w:r>
          </w:p>
        </w:tc>
      </w:tr>
      <w:tr w14:paraId="19F7C2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trPr>
        <w:tc>
          <w:tcPr>
            <w:tcW w:w="1620" w:type="dxa"/>
            <w:vMerge w:val="continue"/>
            <w:tcBorders>
              <w:top w:val="nil"/>
              <w:right w:val="single" w:color="000000" w:sz="6" w:space="0"/>
            </w:tcBorders>
          </w:tcPr>
          <w:p w14:paraId="738860D0">
            <w:pPr>
              <w:rPr>
                <w:rFonts w:hint="eastAsia" w:ascii="仿宋" w:hAnsi="仿宋" w:eastAsia="仿宋" w:cs="仿宋"/>
                <w:sz w:val="21"/>
                <w:szCs w:val="21"/>
              </w:rPr>
            </w:pPr>
          </w:p>
        </w:tc>
        <w:tc>
          <w:tcPr>
            <w:tcW w:w="2520" w:type="dxa"/>
            <w:tcBorders>
              <w:top w:val="single" w:color="000000" w:sz="6" w:space="0"/>
              <w:left w:val="single" w:color="000000" w:sz="6" w:space="0"/>
              <w:bottom w:val="single" w:color="000000" w:sz="6" w:space="0"/>
              <w:right w:val="single" w:color="000000" w:sz="6" w:space="0"/>
            </w:tcBorders>
          </w:tcPr>
          <w:p w14:paraId="7CDB28CF">
            <w:pPr>
              <w:pStyle w:val="21"/>
              <w:spacing w:before="137"/>
              <w:ind w:left="109" w:right="104"/>
              <w:jc w:val="center"/>
              <w:rPr>
                <w:rFonts w:hint="eastAsia" w:ascii="仿宋" w:hAnsi="仿宋" w:eastAsia="仿宋" w:cs="仿宋"/>
                <w:sz w:val="21"/>
                <w:szCs w:val="21"/>
              </w:rPr>
            </w:pPr>
            <w:r>
              <w:rPr>
                <w:rFonts w:hint="eastAsia" w:ascii="仿宋" w:hAnsi="仿宋" w:eastAsia="仿宋" w:cs="仿宋"/>
                <w:sz w:val="21"/>
                <w:szCs w:val="21"/>
              </w:rPr>
              <w:t>面包碟、黄油刀</w:t>
            </w:r>
          </w:p>
        </w:tc>
        <w:tc>
          <w:tcPr>
            <w:tcW w:w="1801" w:type="dxa"/>
            <w:tcBorders>
              <w:top w:val="single" w:color="000000" w:sz="6" w:space="0"/>
              <w:left w:val="single" w:color="000000" w:sz="6" w:space="0"/>
              <w:bottom w:val="single" w:color="000000" w:sz="6" w:space="0"/>
              <w:right w:val="single" w:color="000000" w:sz="6" w:space="0"/>
            </w:tcBorders>
          </w:tcPr>
          <w:p w14:paraId="10702E2F">
            <w:pPr>
              <w:pStyle w:val="21"/>
              <w:spacing w:before="137"/>
              <w:ind w:right="782"/>
              <w:jc w:val="right"/>
              <w:rPr>
                <w:rFonts w:hint="eastAsia" w:ascii="仿宋" w:hAnsi="仿宋" w:eastAsia="仿宋" w:cs="仿宋"/>
                <w:sz w:val="21"/>
                <w:szCs w:val="21"/>
              </w:rPr>
            </w:pPr>
            <w:r>
              <w:rPr>
                <w:rFonts w:hint="eastAsia" w:ascii="仿宋" w:hAnsi="仿宋" w:eastAsia="仿宋" w:cs="仿宋"/>
                <w:sz w:val="21"/>
                <w:szCs w:val="21"/>
              </w:rPr>
              <w:t>40</w:t>
            </w:r>
          </w:p>
        </w:tc>
        <w:tc>
          <w:tcPr>
            <w:tcW w:w="2537" w:type="dxa"/>
            <w:tcBorders>
              <w:top w:val="single" w:color="000000" w:sz="6" w:space="0"/>
              <w:left w:val="single" w:color="000000" w:sz="6" w:space="0"/>
              <w:bottom w:val="single" w:color="000000" w:sz="6" w:space="0"/>
            </w:tcBorders>
          </w:tcPr>
          <w:p w14:paraId="0C4EFF1E">
            <w:pPr>
              <w:pStyle w:val="21"/>
              <w:spacing w:before="1"/>
              <w:ind w:left="571"/>
              <w:rPr>
                <w:rFonts w:hint="eastAsia" w:ascii="仿宋" w:hAnsi="仿宋" w:eastAsia="仿宋" w:cs="仿宋"/>
                <w:sz w:val="21"/>
                <w:szCs w:val="21"/>
              </w:rPr>
            </w:pPr>
            <w:r>
              <w:rPr>
                <w:rFonts w:hint="eastAsia" w:ascii="仿宋" w:hAnsi="仿宋" w:eastAsia="仿宋" w:cs="仿宋"/>
                <w:sz w:val="21"/>
                <w:szCs w:val="21"/>
              </w:rPr>
              <w:t>直径 15.3 厘米</w:t>
            </w:r>
          </w:p>
          <w:p w14:paraId="6FD50096">
            <w:pPr>
              <w:pStyle w:val="21"/>
              <w:spacing w:before="2" w:line="252" w:lineRule="exact"/>
              <w:ind w:left="676"/>
              <w:rPr>
                <w:rFonts w:hint="eastAsia" w:ascii="仿宋" w:hAnsi="仿宋" w:eastAsia="仿宋" w:cs="仿宋"/>
                <w:sz w:val="21"/>
                <w:szCs w:val="21"/>
              </w:rPr>
            </w:pPr>
            <w:r>
              <w:rPr>
                <w:rFonts w:hint="eastAsia" w:ascii="仿宋" w:hAnsi="仿宋" w:eastAsia="仿宋" w:cs="仿宋"/>
                <w:sz w:val="21"/>
                <w:szCs w:val="21"/>
              </w:rPr>
              <w:t>总长 16 厘米</w:t>
            </w:r>
          </w:p>
        </w:tc>
      </w:tr>
      <w:tr w14:paraId="6DF978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2" w:hRule="atLeast"/>
        </w:trPr>
        <w:tc>
          <w:tcPr>
            <w:tcW w:w="1620" w:type="dxa"/>
            <w:vMerge w:val="continue"/>
            <w:tcBorders>
              <w:top w:val="nil"/>
              <w:right w:val="single" w:color="000000" w:sz="6" w:space="0"/>
            </w:tcBorders>
          </w:tcPr>
          <w:p w14:paraId="6F73731D">
            <w:pPr>
              <w:rPr>
                <w:rFonts w:hint="eastAsia" w:ascii="仿宋" w:hAnsi="仿宋" w:eastAsia="仿宋" w:cs="仿宋"/>
                <w:sz w:val="21"/>
                <w:szCs w:val="21"/>
              </w:rPr>
            </w:pPr>
          </w:p>
        </w:tc>
        <w:tc>
          <w:tcPr>
            <w:tcW w:w="2520" w:type="dxa"/>
            <w:tcBorders>
              <w:top w:val="single" w:color="000000" w:sz="6" w:space="0"/>
              <w:left w:val="single" w:color="000000" w:sz="6" w:space="0"/>
              <w:bottom w:val="single" w:color="000000" w:sz="6" w:space="0"/>
              <w:right w:val="single" w:color="000000" w:sz="6" w:space="0"/>
            </w:tcBorders>
          </w:tcPr>
          <w:p w14:paraId="749CD930">
            <w:pPr>
              <w:pStyle w:val="21"/>
              <w:spacing w:before="1" w:line="252" w:lineRule="exact"/>
              <w:ind w:left="109" w:right="104"/>
              <w:jc w:val="center"/>
              <w:rPr>
                <w:rFonts w:hint="eastAsia" w:ascii="仿宋" w:hAnsi="仿宋" w:eastAsia="仿宋" w:cs="仿宋"/>
                <w:sz w:val="21"/>
                <w:szCs w:val="21"/>
              </w:rPr>
            </w:pPr>
            <w:r>
              <w:rPr>
                <w:rFonts w:hint="eastAsia" w:ascii="仿宋" w:hAnsi="仿宋" w:eastAsia="仿宋" w:cs="仿宋"/>
                <w:sz w:val="21"/>
                <w:szCs w:val="21"/>
              </w:rPr>
              <w:t>烛台</w:t>
            </w:r>
          </w:p>
        </w:tc>
        <w:tc>
          <w:tcPr>
            <w:tcW w:w="1801" w:type="dxa"/>
            <w:tcBorders>
              <w:top w:val="single" w:color="000000" w:sz="6" w:space="0"/>
              <w:left w:val="single" w:color="000000" w:sz="6" w:space="0"/>
              <w:bottom w:val="single" w:color="000000" w:sz="6" w:space="0"/>
              <w:right w:val="single" w:color="000000" w:sz="6" w:space="0"/>
            </w:tcBorders>
          </w:tcPr>
          <w:p w14:paraId="49063CE2">
            <w:pPr>
              <w:pStyle w:val="21"/>
              <w:spacing w:before="1" w:line="252" w:lineRule="exact"/>
              <w:ind w:right="834"/>
              <w:jc w:val="right"/>
              <w:rPr>
                <w:rFonts w:hint="eastAsia" w:ascii="仿宋" w:hAnsi="仿宋" w:eastAsia="仿宋" w:cs="仿宋"/>
                <w:sz w:val="21"/>
                <w:szCs w:val="21"/>
              </w:rPr>
            </w:pPr>
            <w:r>
              <w:rPr>
                <w:rFonts w:hint="eastAsia" w:ascii="仿宋" w:hAnsi="仿宋" w:eastAsia="仿宋" w:cs="仿宋"/>
                <w:w w:val="100"/>
                <w:sz w:val="21"/>
                <w:szCs w:val="21"/>
              </w:rPr>
              <w:t>5</w:t>
            </w:r>
          </w:p>
        </w:tc>
        <w:tc>
          <w:tcPr>
            <w:tcW w:w="2537" w:type="dxa"/>
            <w:tcBorders>
              <w:top w:val="single" w:color="000000" w:sz="6" w:space="0"/>
              <w:left w:val="single" w:color="000000" w:sz="6" w:space="0"/>
              <w:bottom w:val="single" w:color="000000" w:sz="6" w:space="0"/>
            </w:tcBorders>
          </w:tcPr>
          <w:p w14:paraId="299B11E1">
            <w:pPr>
              <w:pStyle w:val="21"/>
              <w:spacing w:before="1" w:line="252" w:lineRule="exact"/>
              <w:ind w:left="832"/>
              <w:rPr>
                <w:rFonts w:hint="eastAsia" w:ascii="仿宋" w:hAnsi="仿宋" w:eastAsia="仿宋" w:cs="仿宋"/>
                <w:sz w:val="21"/>
                <w:szCs w:val="21"/>
              </w:rPr>
            </w:pPr>
            <w:r>
              <w:rPr>
                <w:rFonts w:hint="eastAsia" w:ascii="仿宋" w:hAnsi="仿宋" w:eastAsia="仿宋" w:cs="仿宋"/>
                <w:sz w:val="21"/>
                <w:szCs w:val="21"/>
              </w:rPr>
              <w:t>三头烛台</w:t>
            </w:r>
          </w:p>
        </w:tc>
      </w:tr>
      <w:tr w14:paraId="031863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3" w:hRule="atLeast"/>
        </w:trPr>
        <w:tc>
          <w:tcPr>
            <w:tcW w:w="1620" w:type="dxa"/>
            <w:vMerge w:val="continue"/>
            <w:tcBorders>
              <w:top w:val="nil"/>
              <w:right w:val="single" w:color="000000" w:sz="6" w:space="0"/>
            </w:tcBorders>
          </w:tcPr>
          <w:p w14:paraId="63F9CAE4">
            <w:pPr>
              <w:rPr>
                <w:rFonts w:hint="eastAsia" w:ascii="仿宋" w:hAnsi="仿宋" w:eastAsia="仿宋" w:cs="仿宋"/>
                <w:sz w:val="21"/>
                <w:szCs w:val="21"/>
              </w:rPr>
            </w:pPr>
          </w:p>
        </w:tc>
        <w:tc>
          <w:tcPr>
            <w:tcW w:w="2520" w:type="dxa"/>
            <w:tcBorders>
              <w:top w:val="single" w:color="000000" w:sz="6" w:space="0"/>
              <w:left w:val="single" w:color="000000" w:sz="6" w:space="0"/>
              <w:bottom w:val="single" w:color="000000" w:sz="6" w:space="0"/>
              <w:right w:val="single" w:color="000000" w:sz="6" w:space="0"/>
            </w:tcBorders>
          </w:tcPr>
          <w:p w14:paraId="0B959387">
            <w:pPr>
              <w:pStyle w:val="21"/>
              <w:spacing w:line="252" w:lineRule="exact"/>
              <w:ind w:left="109" w:right="106"/>
              <w:jc w:val="center"/>
              <w:rPr>
                <w:rFonts w:hint="eastAsia" w:ascii="仿宋" w:hAnsi="仿宋" w:eastAsia="仿宋" w:cs="仿宋"/>
                <w:sz w:val="21"/>
                <w:szCs w:val="21"/>
              </w:rPr>
            </w:pPr>
            <w:r>
              <w:rPr>
                <w:rFonts w:hint="eastAsia" w:ascii="仿宋" w:hAnsi="仿宋" w:eastAsia="仿宋" w:cs="仿宋"/>
                <w:sz w:val="21"/>
                <w:szCs w:val="21"/>
              </w:rPr>
              <w:t>胡椒、盐盅</w:t>
            </w:r>
          </w:p>
        </w:tc>
        <w:tc>
          <w:tcPr>
            <w:tcW w:w="1801" w:type="dxa"/>
            <w:tcBorders>
              <w:top w:val="single" w:color="000000" w:sz="6" w:space="0"/>
              <w:left w:val="single" w:color="000000" w:sz="6" w:space="0"/>
              <w:bottom w:val="single" w:color="000000" w:sz="6" w:space="0"/>
              <w:right w:val="single" w:color="000000" w:sz="6" w:space="0"/>
            </w:tcBorders>
          </w:tcPr>
          <w:p w14:paraId="72CE3D0A">
            <w:pPr>
              <w:pStyle w:val="21"/>
              <w:spacing w:line="252" w:lineRule="exact"/>
              <w:ind w:right="782"/>
              <w:jc w:val="right"/>
              <w:rPr>
                <w:rFonts w:hint="eastAsia" w:ascii="仿宋" w:hAnsi="仿宋" w:eastAsia="仿宋" w:cs="仿宋"/>
                <w:sz w:val="21"/>
                <w:szCs w:val="21"/>
              </w:rPr>
            </w:pPr>
            <w:r>
              <w:rPr>
                <w:rFonts w:hint="eastAsia" w:ascii="仿宋" w:hAnsi="仿宋" w:eastAsia="仿宋" w:cs="仿宋"/>
                <w:sz w:val="21"/>
                <w:szCs w:val="21"/>
              </w:rPr>
              <w:t>10</w:t>
            </w:r>
          </w:p>
        </w:tc>
        <w:tc>
          <w:tcPr>
            <w:tcW w:w="2537" w:type="dxa"/>
            <w:tcBorders>
              <w:top w:val="single" w:color="000000" w:sz="6" w:space="0"/>
              <w:left w:val="single" w:color="000000" w:sz="6" w:space="0"/>
              <w:bottom w:val="single" w:color="000000" w:sz="6" w:space="0"/>
            </w:tcBorders>
          </w:tcPr>
          <w:p w14:paraId="0640FA36">
            <w:pPr>
              <w:pStyle w:val="21"/>
              <w:spacing w:line="252" w:lineRule="exact"/>
              <w:ind w:right="98"/>
              <w:jc w:val="right"/>
              <w:rPr>
                <w:rFonts w:hint="eastAsia" w:ascii="仿宋" w:hAnsi="仿宋" w:eastAsia="仿宋" w:cs="仿宋"/>
                <w:sz w:val="21"/>
                <w:szCs w:val="21"/>
              </w:rPr>
            </w:pPr>
            <w:r>
              <w:rPr>
                <w:rFonts w:hint="eastAsia" w:ascii="仿宋" w:hAnsi="仿宋" w:eastAsia="仿宋" w:cs="仿宋"/>
                <w:spacing w:val="-26"/>
                <w:sz w:val="21"/>
                <w:szCs w:val="21"/>
              </w:rPr>
              <w:t xml:space="preserve">高 </w:t>
            </w:r>
            <w:r>
              <w:rPr>
                <w:rFonts w:hint="eastAsia" w:ascii="仿宋" w:hAnsi="仿宋" w:eastAsia="仿宋" w:cs="仿宋"/>
                <w:sz w:val="21"/>
                <w:szCs w:val="21"/>
              </w:rPr>
              <w:t>7</w:t>
            </w:r>
            <w:r>
              <w:rPr>
                <w:rFonts w:hint="eastAsia" w:ascii="仿宋" w:hAnsi="仿宋" w:eastAsia="仿宋" w:cs="仿宋"/>
                <w:spacing w:val="-18"/>
                <w:sz w:val="21"/>
                <w:szCs w:val="21"/>
              </w:rPr>
              <w:t xml:space="preserve"> 厘米，底径 </w:t>
            </w:r>
            <w:r>
              <w:rPr>
                <w:rFonts w:hint="eastAsia" w:ascii="仿宋" w:hAnsi="仿宋" w:eastAsia="仿宋" w:cs="仿宋"/>
                <w:sz w:val="21"/>
                <w:szCs w:val="21"/>
              </w:rPr>
              <w:t>5.3</w:t>
            </w:r>
            <w:r>
              <w:rPr>
                <w:rFonts w:hint="eastAsia" w:ascii="仿宋" w:hAnsi="仿宋" w:eastAsia="仿宋" w:cs="仿宋"/>
                <w:spacing w:val="-18"/>
                <w:sz w:val="21"/>
                <w:szCs w:val="21"/>
              </w:rPr>
              <w:t xml:space="preserve"> 厘米</w:t>
            </w:r>
          </w:p>
        </w:tc>
      </w:tr>
      <w:tr w14:paraId="558E15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trPr>
        <w:tc>
          <w:tcPr>
            <w:tcW w:w="1620" w:type="dxa"/>
            <w:vMerge w:val="continue"/>
            <w:tcBorders>
              <w:top w:val="nil"/>
              <w:right w:val="single" w:color="000000" w:sz="6" w:space="0"/>
            </w:tcBorders>
          </w:tcPr>
          <w:p w14:paraId="78636B07">
            <w:pPr>
              <w:rPr>
                <w:rFonts w:hint="eastAsia" w:ascii="仿宋" w:hAnsi="仿宋" w:eastAsia="仿宋" w:cs="仿宋"/>
                <w:sz w:val="21"/>
                <w:szCs w:val="21"/>
              </w:rPr>
            </w:pPr>
          </w:p>
        </w:tc>
        <w:tc>
          <w:tcPr>
            <w:tcW w:w="2520" w:type="dxa"/>
            <w:tcBorders>
              <w:top w:val="single" w:color="000000" w:sz="6" w:space="0"/>
              <w:left w:val="single" w:color="000000" w:sz="6" w:space="0"/>
              <w:bottom w:val="single" w:color="000000" w:sz="6" w:space="0"/>
              <w:right w:val="single" w:color="000000" w:sz="6" w:space="0"/>
            </w:tcBorders>
          </w:tcPr>
          <w:p w14:paraId="49BD1D13">
            <w:pPr>
              <w:pStyle w:val="21"/>
              <w:spacing w:before="137"/>
              <w:ind w:left="109" w:right="104"/>
              <w:jc w:val="center"/>
              <w:rPr>
                <w:rFonts w:hint="eastAsia" w:ascii="仿宋" w:hAnsi="仿宋" w:eastAsia="仿宋" w:cs="仿宋"/>
                <w:sz w:val="21"/>
                <w:szCs w:val="21"/>
              </w:rPr>
            </w:pPr>
            <w:r>
              <w:rPr>
                <w:rFonts w:hint="eastAsia" w:ascii="仿宋" w:hAnsi="仿宋" w:eastAsia="仿宋" w:cs="仿宋"/>
                <w:sz w:val="21"/>
                <w:szCs w:val="21"/>
              </w:rPr>
              <w:t>黄油盅</w:t>
            </w:r>
          </w:p>
        </w:tc>
        <w:tc>
          <w:tcPr>
            <w:tcW w:w="1801" w:type="dxa"/>
            <w:tcBorders>
              <w:top w:val="single" w:color="000000" w:sz="6" w:space="0"/>
              <w:left w:val="single" w:color="000000" w:sz="6" w:space="0"/>
              <w:bottom w:val="single" w:color="000000" w:sz="6" w:space="0"/>
              <w:right w:val="single" w:color="000000" w:sz="6" w:space="0"/>
            </w:tcBorders>
          </w:tcPr>
          <w:p w14:paraId="5D47D1EF">
            <w:pPr>
              <w:pStyle w:val="21"/>
              <w:spacing w:before="137"/>
              <w:ind w:right="782"/>
              <w:jc w:val="right"/>
              <w:rPr>
                <w:rFonts w:hint="eastAsia" w:ascii="仿宋" w:hAnsi="仿宋" w:eastAsia="仿宋" w:cs="仿宋"/>
                <w:sz w:val="21"/>
                <w:szCs w:val="21"/>
              </w:rPr>
            </w:pPr>
            <w:r>
              <w:rPr>
                <w:rFonts w:hint="eastAsia" w:ascii="仿宋" w:hAnsi="仿宋" w:eastAsia="仿宋" w:cs="仿宋"/>
                <w:sz w:val="21"/>
                <w:szCs w:val="21"/>
              </w:rPr>
              <w:t>10</w:t>
            </w:r>
          </w:p>
        </w:tc>
        <w:tc>
          <w:tcPr>
            <w:tcW w:w="2537" w:type="dxa"/>
            <w:tcBorders>
              <w:top w:val="single" w:color="000000" w:sz="6" w:space="0"/>
              <w:left w:val="single" w:color="000000" w:sz="6" w:space="0"/>
              <w:bottom w:val="single" w:color="000000" w:sz="6" w:space="0"/>
            </w:tcBorders>
          </w:tcPr>
          <w:p w14:paraId="43CA10A3">
            <w:pPr>
              <w:pStyle w:val="21"/>
              <w:spacing w:before="1"/>
              <w:ind w:left="103" w:right="-15"/>
              <w:rPr>
                <w:rFonts w:hint="eastAsia" w:ascii="仿宋" w:hAnsi="仿宋" w:eastAsia="仿宋" w:cs="仿宋"/>
                <w:sz w:val="21"/>
                <w:szCs w:val="21"/>
              </w:rPr>
            </w:pPr>
            <w:r>
              <w:rPr>
                <w:rFonts w:hint="eastAsia" w:ascii="仿宋" w:hAnsi="仿宋" w:eastAsia="仿宋" w:cs="仿宋"/>
                <w:spacing w:val="-18"/>
                <w:sz w:val="21"/>
                <w:szCs w:val="21"/>
              </w:rPr>
              <w:t xml:space="preserve">直径 </w:t>
            </w:r>
            <w:r>
              <w:rPr>
                <w:rFonts w:hint="eastAsia" w:ascii="仿宋" w:hAnsi="仿宋" w:eastAsia="仿宋" w:cs="仿宋"/>
                <w:sz w:val="21"/>
                <w:szCs w:val="21"/>
              </w:rPr>
              <w:t>8</w:t>
            </w:r>
            <w:r>
              <w:rPr>
                <w:rFonts w:hint="eastAsia" w:ascii="仿宋" w:hAnsi="仿宋" w:eastAsia="仿宋" w:cs="仿宋"/>
                <w:spacing w:val="-37"/>
                <w:sz w:val="21"/>
                <w:szCs w:val="21"/>
              </w:rPr>
              <w:t xml:space="preserve"> 厘米，高 </w:t>
            </w:r>
            <w:r>
              <w:rPr>
                <w:rFonts w:hint="eastAsia" w:ascii="仿宋" w:hAnsi="仿宋" w:eastAsia="仿宋" w:cs="仿宋"/>
                <w:sz w:val="21"/>
                <w:szCs w:val="21"/>
              </w:rPr>
              <w:t>2.4</w:t>
            </w:r>
            <w:r>
              <w:rPr>
                <w:rFonts w:hint="eastAsia" w:ascii="仿宋" w:hAnsi="仿宋" w:eastAsia="仿宋" w:cs="仿宋"/>
                <w:spacing w:val="-15"/>
                <w:sz w:val="21"/>
                <w:szCs w:val="21"/>
              </w:rPr>
              <w:t xml:space="preserve"> 厘米，</w:t>
            </w:r>
          </w:p>
          <w:p w14:paraId="47D18C51">
            <w:pPr>
              <w:pStyle w:val="21"/>
              <w:spacing w:before="2" w:line="252" w:lineRule="exact"/>
              <w:ind w:left="727"/>
              <w:rPr>
                <w:rFonts w:hint="eastAsia" w:ascii="仿宋" w:hAnsi="仿宋" w:eastAsia="仿宋" w:cs="仿宋"/>
                <w:sz w:val="21"/>
                <w:szCs w:val="21"/>
              </w:rPr>
            </w:pPr>
            <w:r>
              <w:rPr>
                <w:rFonts w:hint="eastAsia" w:ascii="仿宋" w:hAnsi="仿宋" w:eastAsia="仿宋" w:cs="仿宋"/>
                <w:sz w:val="21"/>
                <w:szCs w:val="21"/>
              </w:rPr>
              <w:t>底径 4 厘米</w:t>
            </w:r>
          </w:p>
        </w:tc>
      </w:tr>
      <w:tr w14:paraId="0698EB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3" w:hRule="atLeast"/>
        </w:trPr>
        <w:tc>
          <w:tcPr>
            <w:tcW w:w="1620" w:type="dxa"/>
            <w:vMerge w:val="continue"/>
            <w:tcBorders>
              <w:top w:val="nil"/>
              <w:right w:val="single" w:color="000000" w:sz="6" w:space="0"/>
            </w:tcBorders>
          </w:tcPr>
          <w:p w14:paraId="3DF97D2F">
            <w:pPr>
              <w:rPr>
                <w:rFonts w:hint="eastAsia" w:ascii="仿宋" w:hAnsi="仿宋" w:eastAsia="仿宋" w:cs="仿宋"/>
                <w:sz w:val="21"/>
                <w:szCs w:val="21"/>
              </w:rPr>
            </w:pPr>
          </w:p>
        </w:tc>
        <w:tc>
          <w:tcPr>
            <w:tcW w:w="2520" w:type="dxa"/>
            <w:tcBorders>
              <w:top w:val="single" w:color="000000" w:sz="6" w:space="0"/>
              <w:left w:val="single" w:color="000000" w:sz="6" w:space="0"/>
              <w:bottom w:val="single" w:color="000000" w:sz="6" w:space="0"/>
              <w:right w:val="single" w:color="000000" w:sz="6" w:space="0"/>
            </w:tcBorders>
          </w:tcPr>
          <w:p w14:paraId="5A421554">
            <w:pPr>
              <w:pStyle w:val="21"/>
              <w:spacing w:before="1" w:line="252" w:lineRule="exact"/>
              <w:ind w:left="109" w:right="104"/>
              <w:jc w:val="center"/>
              <w:rPr>
                <w:rFonts w:hint="eastAsia" w:ascii="仿宋" w:hAnsi="仿宋" w:eastAsia="仿宋" w:cs="仿宋"/>
                <w:sz w:val="21"/>
                <w:szCs w:val="21"/>
              </w:rPr>
            </w:pPr>
            <w:r>
              <w:rPr>
                <w:rFonts w:hint="eastAsia" w:ascii="仿宋" w:hAnsi="仿宋" w:eastAsia="仿宋" w:cs="仿宋"/>
                <w:sz w:val="21"/>
                <w:szCs w:val="21"/>
              </w:rPr>
              <w:t>台布</w:t>
            </w:r>
          </w:p>
        </w:tc>
        <w:tc>
          <w:tcPr>
            <w:tcW w:w="1801" w:type="dxa"/>
            <w:tcBorders>
              <w:top w:val="single" w:color="000000" w:sz="6" w:space="0"/>
              <w:left w:val="single" w:color="000000" w:sz="6" w:space="0"/>
              <w:bottom w:val="single" w:color="000000" w:sz="6" w:space="0"/>
              <w:right w:val="single" w:color="000000" w:sz="6" w:space="0"/>
            </w:tcBorders>
          </w:tcPr>
          <w:p w14:paraId="5B7F9C44">
            <w:pPr>
              <w:pStyle w:val="21"/>
              <w:spacing w:before="1" w:line="252" w:lineRule="exact"/>
              <w:ind w:right="782"/>
              <w:jc w:val="right"/>
              <w:rPr>
                <w:rFonts w:hint="eastAsia" w:ascii="仿宋" w:hAnsi="仿宋" w:eastAsia="仿宋" w:cs="仿宋"/>
                <w:sz w:val="21"/>
                <w:szCs w:val="21"/>
              </w:rPr>
            </w:pPr>
            <w:r>
              <w:rPr>
                <w:rFonts w:hint="eastAsia" w:ascii="仿宋" w:hAnsi="仿宋" w:eastAsia="仿宋" w:cs="仿宋"/>
                <w:sz w:val="21"/>
                <w:szCs w:val="21"/>
              </w:rPr>
              <w:t>20</w:t>
            </w:r>
          </w:p>
        </w:tc>
        <w:tc>
          <w:tcPr>
            <w:tcW w:w="2537" w:type="dxa"/>
            <w:tcBorders>
              <w:top w:val="single" w:color="000000" w:sz="6" w:space="0"/>
              <w:left w:val="single" w:color="000000" w:sz="6" w:space="0"/>
              <w:bottom w:val="single" w:color="000000" w:sz="6" w:space="0"/>
            </w:tcBorders>
          </w:tcPr>
          <w:p w14:paraId="5B0D37BD">
            <w:pPr>
              <w:pStyle w:val="21"/>
              <w:spacing w:before="1" w:line="252" w:lineRule="exact"/>
              <w:ind w:left="571"/>
              <w:rPr>
                <w:rFonts w:hint="eastAsia" w:ascii="仿宋" w:hAnsi="仿宋" w:eastAsia="仿宋" w:cs="仿宋"/>
                <w:sz w:val="21"/>
                <w:szCs w:val="21"/>
              </w:rPr>
            </w:pPr>
            <w:r>
              <w:rPr>
                <w:rFonts w:hint="eastAsia" w:ascii="仿宋" w:hAnsi="仿宋" w:eastAsia="仿宋" w:cs="仿宋"/>
                <w:sz w:val="21"/>
                <w:szCs w:val="21"/>
              </w:rPr>
              <w:t>1.5 米×1.5 米</w:t>
            </w:r>
          </w:p>
        </w:tc>
      </w:tr>
      <w:tr w14:paraId="6A146D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2" w:hRule="atLeast"/>
        </w:trPr>
        <w:tc>
          <w:tcPr>
            <w:tcW w:w="1620" w:type="dxa"/>
            <w:vMerge w:val="continue"/>
            <w:tcBorders>
              <w:top w:val="nil"/>
              <w:right w:val="single" w:color="000000" w:sz="6" w:space="0"/>
            </w:tcBorders>
          </w:tcPr>
          <w:p w14:paraId="513D7DB9">
            <w:pPr>
              <w:rPr>
                <w:rFonts w:hint="eastAsia" w:ascii="仿宋" w:hAnsi="仿宋" w:eastAsia="仿宋" w:cs="仿宋"/>
                <w:sz w:val="21"/>
                <w:szCs w:val="21"/>
              </w:rPr>
            </w:pPr>
          </w:p>
        </w:tc>
        <w:tc>
          <w:tcPr>
            <w:tcW w:w="2520" w:type="dxa"/>
            <w:tcBorders>
              <w:top w:val="single" w:color="000000" w:sz="6" w:space="0"/>
              <w:left w:val="single" w:color="000000" w:sz="6" w:space="0"/>
              <w:bottom w:val="single" w:color="000000" w:sz="6" w:space="0"/>
              <w:right w:val="single" w:color="000000" w:sz="6" w:space="0"/>
            </w:tcBorders>
          </w:tcPr>
          <w:p w14:paraId="2843C094">
            <w:pPr>
              <w:pStyle w:val="21"/>
              <w:spacing w:before="1" w:line="252" w:lineRule="exact"/>
              <w:ind w:left="109" w:right="104"/>
              <w:jc w:val="center"/>
              <w:rPr>
                <w:rFonts w:hint="eastAsia" w:ascii="仿宋" w:hAnsi="仿宋" w:eastAsia="仿宋" w:cs="仿宋"/>
                <w:sz w:val="21"/>
                <w:szCs w:val="21"/>
              </w:rPr>
            </w:pPr>
            <w:r>
              <w:rPr>
                <w:rFonts w:hint="eastAsia" w:ascii="仿宋" w:hAnsi="仿宋" w:eastAsia="仿宋" w:cs="仿宋"/>
                <w:sz w:val="21"/>
                <w:szCs w:val="21"/>
              </w:rPr>
              <w:t>餐巾</w:t>
            </w:r>
          </w:p>
        </w:tc>
        <w:tc>
          <w:tcPr>
            <w:tcW w:w="1801" w:type="dxa"/>
            <w:tcBorders>
              <w:top w:val="single" w:color="000000" w:sz="6" w:space="0"/>
              <w:left w:val="single" w:color="000000" w:sz="6" w:space="0"/>
              <w:bottom w:val="single" w:color="000000" w:sz="6" w:space="0"/>
              <w:right w:val="single" w:color="000000" w:sz="6" w:space="0"/>
            </w:tcBorders>
          </w:tcPr>
          <w:p w14:paraId="4AFA581E">
            <w:pPr>
              <w:pStyle w:val="21"/>
              <w:spacing w:before="1" w:line="252" w:lineRule="exact"/>
              <w:ind w:right="782"/>
              <w:jc w:val="right"/>
              <w:rPr>
                <w:rFonts w:hint="eastAsia" w:ascii="仿宋" w:hAnsi="仿宋" w:eastAsia="仿宋" w:cs="仿宋"/>
                <w:sz w:val="21"/>
                <w:szCs w:val="21"/>
              </w:rPr>
            </w:pPr>
            <w:r>
              <w:rPr>
                <w:rFonts w:hint="eastAsia" w:ascii="仿宋" w:hAnsi="仿宋" w:eastAsia="仿宋" w:cs="仿宋"/>
                <w:sz w:val="21"/>
                <w:szCs w:val="21"/>
              </w:rPr>
              <w:t>80</w:t>
            </w:r>
          </w:p>
        </w:tc>
        <w:tc>
          <w:tcPr>
            <w:tcW w:w="2537" w:type="dxa"/>
            <w:tcBorders>
              <w:top w:val="single" w:color="000000" w:sz="6" w:space="0"/>
              <w:left w:val="single" w:color="000000" w:sz="6" w:space="0"/>
              <w:bottom w:val="single" w:color="000000" w:sz="6" w:space="0"/>
            </w:tcBorders>
          </w:tcPr>
          <w:p w14:paraId="669A5534">
            <w:pPr>
              <w:pStyle w:val="21"/>
              <w:spacing w:before="1" w:line="252" w:lineRule="exact"/>
              <w:ind w:left="465"/>
              <w:rPr>
                <w:rFonts w:hint="eastAsia" w:ascii="仿宋" w:hAnsi="仿宋" w:eastAsia="仿宋" w:cs="仿宋"/>
                <w:sz w:val="21"/>
                <w:szCs w:val="21"/>
              </w:rPr>
            </w:pPr>
            <w:r>
              <w:rPr>
                <w:rFonts w:hint="eastAsia" w:ascii="仿宋" w:hAnsi="仿宋" w:eastAsia="仿宋" w:cs="仿宋"/>
                <w:sz w:val="21"/>
                <w:szCs w:val="21"/>
              </w:rPr>
              <w:t>45 厘米×45 厘米</w:t>
            </w:r>
          </w:p>
        </w:tc>
      </w:tr>
      <w:tr w14:paraId="413D68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0" w:hRule="atLeast"/>
        </w:trPr>
        <w:tc>
          <w:tcPr>
            <w:tcW w:w="1620" w:type="dxa"/>
            <w:vMerge w:val="continue"/>
            <w:tcBorders>
              <w:top w:val="nil"/>
              <w:right w:val="single" w:color="000000" w:sz="6" w:space="0"/>
            </w:tcBorders>
          </w:tcPr>
          <w:p w14:paraId="6D386341">
            <w:pPr>
              <w:rPr>
                <w:rFonts w:hint="eastAsia" w:ascii="仿宋" w:hAnsi="仿宋" w:eastAsia="仿宋" w:cs="仿宋"/>
                <w:sz w:val="21"/>
                <w:szCs w:val="21"/>
              </w:rPr>
            </w:pPr>
          </w:p>
        </w:tc>
        <w:tc>
          <w:tcPr>
            <w:tcW w:w="2520" w:type="dxa"/>
            <w:tcBorders>
              <w:top w:val="single" w:color="000000" w:sz="6" w:space="0"/>
              <w:left w:val="single" w:color="000000" w:sz="6" w:space="0"/>
              <w:bottom w:val="single" w:color="000000" w:sz="6" w:space="0"/>
              <w:right w:val="single" w:color="000000" w:sz="6" w:space="0"/>
            </w:tcBorders>
          </w:tcPr>
          <w:p w14:paraId="33491AB2">
            <w:pPr>
              <w:pStyle w:val="21"/>
              <w:spacing w:before="1" w:line="250" w:lineRule="exact"/>
              <w:ind w:left="109" w:right="104"/>
              <w:jc w:val="center"/>
              <w:rPr>
                <w:rFonts w:hint="eastAsia" w:ascii="仿宋" w:hAnsi="仿宋" w:eastAsia="仿宋" w:cs="仿宋"/>
                <w:sz w:val="21"/>
                <w:szCs w:val="21"/>
              </w:rPr>
            </w:pPr>
            <w:r>
              <w:rPr>
                <w:rFonts w:hint="eastAsia" w:ascii="仿宋" w:hAnsi="仿宋" w:eastAsia="仿宋" w:cs="仿宋"/>
                <w:sz w:val="21"/>
                <w:szCs w:val="21"/>
              </w:rPr>
              <w:t>账单夹</w:t>
            </w:r>
          </w:p>
        </w:tc>
        <w:tc>
          <w:tcPr>
            <w:tcW w:w="1801" w:type="dxa"/>
            <w:tcBorders>
              <w:top w:val="single" w:color="000000" w:sz="6" w:space="0"/>
              <w:left w:val="single" w:color="000000" w:sz="6" w:space="0"/>
              <w:bottom w:val="single" w:color="000000" w:sz="6" w:space="0"/>
              <w:right w:val="single" w:color="000000" w:sz="6" w:space="0"/>
            </w:tcBorders>
          </w:tcPr>
          <w:p w14:paraId="5FC85E8A">
            <w:pPr>
              <w:pStyle w:val="21"/>
              <w:spacing w:before="1" w:line="250" w:lineRule="exact"/>
              <w:ind w:right="834"/>
              <w:jc w:val="right"/>
              <w:rPr>
                <w:rFonts w:hint="eastAsia" w:ascii="仿宋" w:hAnsi="仿宋" w:eastAsia="仿宋" w:cs="仿宋"/>
                <w:sz w:val="21"/>
                <w:szCs w:val="21"/>
              </w:rPr>
            </w:pPr>
            <w:r>
              <w:rPr>
                <w:rFonts w:hint="eastAsia" w:ascii="仿宋" w:hAnsi="仿宋" w:eastAsia="仿宋" w:cs="仿宋"/>
                <w:w w:val="100"/>
                <w:sz w:val="21"/>
                <w:szCs w:val="21"/>
              </w:rPr>
              <w:t>2</w:t>
            </w:r>
          </w:p>
        </w:tc>
        <w:tc>
          <w:tcPr>
            <w:tcW w:w="2537" w:type="dxa"/>
            <w:tcBorders>
              <w:top w:val="single" w:color="000000" w:sz="6" w:space="0"/>
              <w:left w:val="single" w:color="000000" w:sz="6" w:space="0"/>
              <w:bottom w:val="single" w:color="000000" w:sz="6" w:space="0"/>
            </w:tcBorders>
          </w:tcPr>
          <w:p w14:paraId="4B301DE2">
            <w:pPr>
              <w:pStyle w:val="21"/>
              <w:spacing w:before="1" w:line="250" w:lineRule="exact"/>
              <w:jc w:val="center"/>
              <w:rPr>
                <w:rFonts w:hint="eastAsia" w:ascii="仿宋" w:hAnsi="仿宋" w:eastAsia="仿宋" w:cs="仿宋"/>
                <w:sz w:val="21"/>
                <w:szCs w:val="21"/>
              </w:rPr>
            </w:pPr>
            <w:r>
              <w:rPr>
                <w:rFonts w:hint="eastAsia" w:ascii="仿宋" w:hAnsi="仿宋" w:eastAsia="仿宋" w:cs="仿宋"/>
                <w:w w:val="100"/>
                <w:sz w:val="21"/>
                <w:szCs w:val="21"/>
              </w:rPr>
              <w:t>-</w:t>
            </w:r>
          </w:p>
        </w:tc>
      </w:tr>
      <w:tr w14:paraId="2CA515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3" w:hRule="atLeast"/>
        </w:trPr>
        <w:tc>
          <w:tcPr>
            <w:tcW w:w="1620" w:type="dxa"/>
            <w:vMerge w:val="continue"/>
            <w:tcBorders>
              <w:top w:val="nil"/>
              <w:right w:val="single" w:color="000000" w:sz="6" w:space="0"/>
            </w:tcBorders>
          </w:tcPr>
          <w:p w14:paraId="2E29507D">
            <w:pPr>
              <w:rPr>
                <w:rFonts w:hint="eastAsia" w:ascii="仿宋" w:hAnsi="仿宋" w:eastAsia="仿宋" w:cs="仿宋"/>
                <w:sz w:val="21"/>
                <w:szCs w:val="21"/>
              </w:rPr>
            </w:pPr>
          </w:p>
        </w:tc>
        <w:tc>
          <w:tcPr>
            <w:tcW w:w="2520" w:type="dxa"/>
            <w:tcBorders>
              <w:top w:val="single" w:color="000000" w:sz="6" w:space="0"/>
              <w:left w:val="single" w:color="000000" w:sz="6" w:space="0"/>
              <w:bottom w:val="single" w:color="000000" w:sz="6" w:space="0"/>
              <w:right w:val="single" w:color="000000" w:sz="6" w:space="0"/>
            </w:tcBorders>
          </w:tcPr>
          <w:p w14:paraId="7A7787C4">
            <w:pPr>
              <w:pStyle w:val="21"/>
              <w:spacing w:before="1" w:line="252" w:lineRule="exact"/>
              <w:ind w:left="109" w:right="104"/>
              <w:jc w:val="center"/>
              <w:rPr>
                <w:rFonts w:hint="eastAsia" w:ascii="仿宋" w:hAnsi="仿宋" w:eastAsia="仿宋" w:cs="仿宋"/>
                <w:sz w:val="21"/>
                <w:szCs w:val="21"/>
              </w:rPr>
            </w:pPr>
            <w:r>
              <w:rPr>
                <w:rFonts w:hint="eastAsia" w:ascii="仿宋" w:hAnsi="仿宋" w:eastAsia="仿宋" w:cs="仿宋"/>
                <w:sz w:val="21"/>
                <w:szCs w:val="21"/>
              </w:rPr>
              <w:t>咖啡杯、碟、勺</w:t>
            </w:r>
          </w:p>
        </w:tc>
        <w:tc>
          <w:tcPr>
            <w:tcW w:w="1801" w:type="dxa"/>
            <w:tcBorders>
              <w:top w:val="single" w:color="000000" w:sz="6" w:space="0"/>
              <w:left w:val="single" w:color="000000" w:sz="6" w:space="0"/>
              <w:bottom w:val="single" w:color="000000" w:sz="6" w:space="0"/>
              <w:right w:val="single" w:color="000000" w:sz="6" w:space="0"/>
            </w:tcBorders>
          </w:tcPr>
          <w:p w14:paraId="388D18A3">
            <w:pPr>
              <w:pStyle w:val="21"/>
              <w:spacing w:before="1" w:line="252" w:lineRule="exact"/>
              <w:ind w:right="782"/>
              <w:jc w:val="right"/>
              <w:rPr>
                <w:rFonts w:hint="eastAsia" w:ascii="仿宋" w:hAnsi="仿宋" w:eastAsia="仿宋" w:cs="仿宋"/>
                <w:sz w:val="21"/>
                <w:szCs w:val="21"/>
              </w:rPr>
            </w:pPr>
            <w:r>
              <w:rPr>
                <w:rFonts w:hint="eastAsia" w:ascii="仿宋" w:hAnsi="仿宋" w:eastAsia="仿宋" w:cs="仿宋"/>
                <w:sz w:val="21"/>
                <w:szCs w:val="21"/>
              </w:rPr>
              <w:t>40</w:t>
            </w:r>
          </w:p>
        </w:tc>
        <w:tc>
          <w:tcPr>
            <w:tcW w:w="2537" w:type="dxa"/>
            <w:tcBorders>
              <w:top w:val="single" w:color="000000" w:sz="6" w:space="0"/>
              <w:left w:val="single" w:color="000000" w:sz="6" w:space="0"/>
              <w:bottom w:val="single" w:color="000000" w:sz="6" w:space="0"/>
            </w:tcBorders>
          </w:tcPr>
          <w:p w14:paraId="02585098">
            <w:pPr>
              <w:pStyle w:val="21"/>
              <w:spacing w:before="1" w:line="252" w:lineRule="exact"/>
              <w:jc w:val="center"/>
              <w:rPr>
                <w:rFonts w:hint="eastAsia" w:ascii="仿宋" w:hAnsi="仿宋" w:eastAsia="仿宋" w:cs="仿宋"/>
                <w:sz w:val="21"/>
                <w:szCs w:val="21"/>
              </w:rPr>
            </w:pPr>
            <w:r>
              <w:rPr>
                <w:rFonts w:hint="eastAsia" w:ascii="仿宋" w:hAnsi="仿宋" w:eastAsia="仿宋" w:cs="仿宋"/>
                <w:w w:val="100"/>
                <w:sz w:val="21"/>
                <w:szCs w:val="21"/>
              </w:rPr>
              <w:t>-</w:t>
            </w:r>
          </w:p>
        </w:tc>
      </w:tr>
      <w:tr w14:paraId="508905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2" w:hRule="atLeast"/>
        </w:trPr>
        <w:tc>
          <w:tcPr>
            <w:tcW w:w="1620" w:type="dxa"/>
            <w:vMerge w:val="continue"/>
            <w:tcBorders>
              <w:top w:val="nil"/>
              <w:right w:val="single" w:color="000000" w:sz="6" w:space="0"/>
            </w:tcBorders>
          </w:tcPr>
          <w:p w14:paraId="10967E8A">
            <w:pPr>
              <w:rPr>
                <w:rFonts w:hint="eastAsia" w:ascii="仿宋" w:hAnsi="仿宋" w:eastAsia="仿宋" w:cs="仿宋"/>
                <w:sz w:val="21"/>
                <w:szCs w:val="21"/>
              </w:rPr>
            </w:pPr>
          </w:p>
        </w:tc>
        <w:tc>
          <w:tcPr>
            <w:tcW w:w="2520" w:type="dxa"/>
            <w:tcBorders>
              <w:top w:val="single" w:color="000000" w:sz="6" w:space="0"/>
              <w:left w:val="single" w:color="000000" w:sz="6" w:space="0"/>
              <w:bottom w:val="single" w:color="000000" w:sz="6" w:space="0"/>
              <w:right w:val="single" w:color="000000" w:sz="6" w:space="0"/>
            </w:tcBorders>
          </w:tcPr>
          <w:p w14:paraId="52526ADF">
            <w:pPr>
              <w:pStyle w:val="21"/>
              <w:spacing w:before="1" w:line="252" w:lineRule="exact"/>
              <w:ind w:left="109" w:right="104"/>
              <w:jc w:val="center"/>
              <w:rPr>
                <w:rFonts w:hint="eastAsia" w:ascii="仿宋" w:hAnsi="仿宋" w:eastAsia="仿宋" w:cs="仿宋"/>
                <w:sz w:val="21"/>
                <w:szCs w:val="21"/>
              </w:rPr>
            </w:pPr>
            <w:r>
              <w:rPr>
                <w:rFonts w:hint="eastAsia" w:ascii="仿宋" w:hAnsi="仿宋" w:eastAsia="仿宋" w:cs="仿宋"/>
                <w:sz w:val="21"/>
                <w:szCs w:val="21"/>
              </w:rPr>
              <w:t>冰水壶</w:t>
            </w:r>
          </w:p>
        </w:tc>
        <w:tc>
          <w:tcPr>
            <w:tcW w:w="1801" w:type="dxa"/>
            <w:tcBorders>
              <w:top w:val="single" w:color="000000" w:sz="6" w:space="0"/>
              <w:left w:val="single" w:color="000000" w:sz="6" w:space="0"/>
              <w:bottom w:val="single" w:color="000000" w:sz="6" w:space="0"/>
              <w:right w:val="single" w:color="000000" w:sz="6" w:space="0"/>
            </w:tcBorders>
          </w:tcPr>
          <w:p w14:paraId="05FF4A2C">
            <w:pPr>
              <w:pStyle w:val="21"/>
              <w:spacing w:before="1" w:line="252" w:lineRule="exact"/>
              <w:ind w:right="834"/>
              <w:jc w:val="right"/>
              <w:rPr>
                <w:rFonts w:hint="eastAsia" w:ascii="仿宋" w:hAnsi="仿宋" w:eastAsia="仿宋" w:cs="仿宋"/>
                <w:sz w:val="21"/>
                <w:szCs w:val="21"/>
              </w:rPr>
            </w:pPr>
            <w:r>
              <w:rPr>
                <w:rFonts w:hint="eastAsia" w:ascii="仿宋" w:hAnsi="仿宋" w:eastAsia="仿宋" w:cs="仿宋"/>
                <w:w w:val="100"/>
                <w:sz w:val="21"/>
                <w:szCs w:val="21"/>
              </w:rPr>
              <w:t>5</w:t>
            </w:r>
          </w:p>
        </w:tc>
        <w:tc>
          <w:tcPr>
            <w:tcW w:w="2537" w:type="dxa"/>
            <w:tcBorders>
              <w:top w:val="single" w:color="000000" w:sz="6" w:space="0"/>
              <w:left w:val="single" w:color="000000" w:sz="6" w:space="0"/>
              <w:bottom w:val="single" w:color="000000" w:sz="6" w:space="0"/>
            </w:tcBorders>
          </w:tcPr>
          <w:p w14:paraId="262727D9">
            <w:pPr>
              <w:pStyle w:val="21"/>
              <w:spacing w:before="1" w:line="252" w:lineRule="exact"/>
              <w:jc w:val="center"/>
              <w:rPr>
                <w:rFonts w:hint="eastAsia" w:ascii="仿宋" w:hAnsi="仿宋" w:eastAsia="仿宋" w:cs="仿宋"/>
                <w:sz w:val="21"/>
                <w:szCs w:val="21"/>
              </w:rPr>
            </w:pPr>
            <w:r>
              <w:rPr>
                <w:rFonts w:hint="eastAsia" w:ascii="仿宋" w:hAnsi="仿宋" w:eastAsia="仿宋" w:cs="仿宋"/>
                <w:w w:val="100"/>
                <w:sz w:val="21"/>
                <w:szCs w:val="21"/>
              </w:rPr>
              <w:t>-</w:t>
            </w:r>
          </w:p>
        </w:tc>
      </w:tr>
      <w:tr w14:paraId="2859B5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0" w:hRule="atLeast"/>
        </w:trPr>
        <w:tc>
          <w:tcPr>
            <w:tcW w:w="1620" w:type="dxa"/>
            <w:vMerge w:val="continue"/>
            <w:tcBorders>
              <w:top w:val="nil"/>
              <w:right w:val="single" w:color="000000" w:sz="6" w:space="0"/>
            </w:tcBorders>
          </w:tcPr>
          <w:p w14:paraId="29D6FDD4">
            <w:pPr>
              <w:rPr>
                <w:rFonts w:hint="eastAsia" w:ascii="仿宋" w:hAnsi="仿宋" w:eastAsia="仿宋" w:cs="仿宋"/>
                <w:sz w:val="21"/>
                <w:szCs w:val="21"/>
              </w:rPr>
            </w:pPr>
          </w:p>
        </w:tc>
        <w:tc>
          <w:tcPr>
            <w:tcW w:w="2520" w:type="dxa"/>
            <w:tcBorders>
              <w:top w:val="single" w:color="000000" w:sz="6" w:space="0"/>
              <w:left w:val="single" w:color="000000" w:sz="6" w:space="0"/>
              <w:bottom w:val="single" w:color="000000" w:sz="6" w:space="0"/>
              <w:right w:val="single" w:color="000000" w:sz="6" w:space="0"/>
            </w:tcBorders>
          </w:tcPr>
          <w:p w14:paraId="099C8C11">
            <w:pPr>
              <w:pStyle w:val="21"/>
              <w:spacing w:before="1" w:line="250" w:lineRule="exact"/>
              <w:ind w:left="109" w:right="104"/>
              <w:jc w:val="center"/>
              <w:rPr>
                <w:rFonts w:hint="eastAsia" w:ascii="仿宋" w:hAnsi="仿宋" w:eastAsia="仿宋" w:cs="仿宋"/>
                <w:sz w:val="21"/>
                <w:szCs w:val="21"/>
              </w:rPr>
            </w:pPr>
            <w:r>
              <w:rPr>
                <w:rFonts w:hint="eastAsia" w:ascii="仿宋" w:hAnsi="仿宋" w:eastAsia="仿宋" w:cs="仿宋"/>
                <w:sz w:val="21"/>
                <w:szCs w:val="21"/>
              </w:rPr>
              <w:t>菜单</w:t>
            </w:r>
          </w:p>
        </w:tc>
        <w:tc>
          <w:tcPr>
            <w:tcW w:w="1801" w:type="dxa"/>
            <w:tcBorders>
              <w:top w:val="single" w:color="000000" w:sz="6" w:space="0"/>
              <w:left w:val="single" w:color="000000" w:sz="6" w:space="0"/>
              <w:bottom w:val="single" w:color="000000" w:sz="6" w:space="0"/>
              <w:right w:val="single" w:color="000000" w:sz="6" w:space="0"/>
            </w:tcBorders>
          </w:tcPr>
          <w:p w14:paraId="199F0312">
            <w:pPr>
              <w:pStyle w:val="21"/>
              <w:spacing w:before="1" w:line="250" w:lineRule="exact"/>
              <w:ind w:right="782"/>
              <w:jc w:val="right"/>
              <w:rPr>
                <w:rFonts w:hint="eastAsia" w:ascii="仿宋" w:hAnsi="仿宋" w:eastAsia="仿宋" w:cs="仿宋"/>
                <w:sz w:val="21"/>
                <w:szCs w:val="21"/>
              </w:rPr>
            </w:pPr>
            <w:r>
              <w:rPr>
                <w:rFonts w:hint="eastAsia" w:ascii="仿宋" w:hAnsi="仿宋" w:eastAsia="仿宋" w:cs="仿宋"/>
                <w:sz w:val="21"/>
                <w:szCs w:val="21"/>
              </w:rPr>
              <w:t>10</w:t>
            </w:r>
          </w:p>
        </w:tc>
        <w:tc>
          <w:tcPr>
            <w:tcW w:w="2537" w:type="dxa"/>
            <w:tcBorders>
              <w:top w:val="single" w:color="000000" w:sz="6" w:space="0"/>
              <w:left w:val="single" w:color="000000" w:sz="6" w:space="0"/>
              <w:bottom w:val="single" w:color="000000" w:sz="6" w:space="0"/>
            </w:tcBorders>
          </w:tcPr>
          <w:p w14:paraId="27922935">
            <w:pPr>
              <w:pStyle w:val="21"/>
              <w:spacing w:before="1" w:line="250" w:lineRule="exact"/>
              <w:jc w:val="center"/>
              <w:rPr>
                <w:rFonts w:hint="eastAsia" w:ascii="仿宋" w:hAnsi="仿宋" w:eastAsia="仿宋" w:cs="仿宋"/>
                <w:sz w:val="21"/>
                <w:szCs w:val="21"/>
              </w:rPr>
            </w:pPr>
            <w:r>
              <w:rPr>
                <w:rFonts w:hint="eastAsia" w:ascii="仿宋" w:hAnsi="仿宋" w:eastAsia="仿宋" w:cs="仿宋"/>
                <w:w w:val="100"/>
                <w:sz w:val="21"/>
                <w:szCs w:val="21"/>
              </w:rPr>
              <w:t>-</w:t>
            </w:r>
          </w:p>
        </w:tc>
      </w:tr>
      <w:tr w14:paraId="06F82F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3" w:hRule="atLeast"/>
        </w:trPr>
        <w:tc>
          <w:tcPr>
            <w:tcW w:w="1620" w:type="dxa"/>
            <w:vMerge w:val="continue"/>
            <w:tcBorders>
              <w:top w:val="nil"/>
              <w:right w:val="single" w:color="000000" w:sz="6" w:space="0"/>
            </w:tcBorders>
          </w:tcPr>
          <w:p w14:paraId="0F8FE69A">
            <w:pPr>
              <w:rPr>
                <w:rFonts w:hint="eastAsia" w:ascii="仿宋" w:hAnsi="仿宋" w:eastAsia="仿宋" w:cs="仿宋"/>
                <w:sz w:val="21"/>
                <w:szCs w:val="21"/>
              </w:rPr>
            </w:pPr>
          </w:p>
        </w:tc>
        <w:tc>
          <w:tcPr>
            <w:tcW w:w="2520" w:type="dxa"/>
            <w:tcBorders>
              <w:top w:val="single" w:color="000000" w:sz="6" w:space="0"/>
              <w:left w:val="single" w:color="000000" w:sz="6" w:space="0"/>
              <w:right w:val="single" w:color="000000" w:sz="6" w:space="0"/>
            </w:tcBorders>
          </w:tcPr>
          <w:p w14:paraId="05305598">
            <w:pPr>
              <w:pStyle w:val="21"/>
              <w:spacing w:line="252" w:lineRule="exact"/>
              <w:ind w:left="109" w:right="104"/>
              <w:jc w:val="center"/>
              <w:rPr>
                <w:rFonts w:hint="eastAsia" w:ascii="仿宋" w:hAnsi="仿宋" w:eastAsia="仿宋" w:cs="仿宋"/>
                <w:sz w:val="21"/>
                <w:szCs w:val="21"/>
              </w:rPr>
            </w:pPr>
            <w:r>
              <w:rPr>
                <w:rFonts w:hint="eastAsia" w:ascii="仿宋" w:hAnsi="仿宋" w:eastAsia="仿宋" w:cs="仿宋"/>
                <w:sz w:val="21"/>
                <w:szCs w:val="21"/>
              </w:rPr>
              <w:t>工作台</w:t>
            </w:r>
          </w:p>
        </w:tc>
        <w:tc>
          <w:tcPr>
            <w:tcW w:w="1801" w:type="dxa"/>
            <w:tcBorders>
              <w:top w:val="single" w:color="000000" w:sz="6" w:space="0"/>
              <w:left w:val="single" w:color="000000" w:sz="6" w:space="0"/>
              <w:right w:val="single" w:color="000000" w:sz="6" w:space="0"/>
            </w:tcBorders>
          </w:tcPr>
          <w:p w14:paraId="64474478">
            <w:pPr>
              <w:pStyle w:val="21"/>
              <w:spacing w:line="252" w:lineRule="exact"/>
              <w:ind w:right="834"/>
              <w:jc w:val="right"/>
              <w:rPr>
                <w:rFonts w:hint="eastAsia" w:ascii="仿宋" w:hAnsi="仿宋" w:eastAsia="仿宋" w:cs="仿宋"/>
                <w:sz w:val="21"/>
                <w:szCs w:val="21"/>
              </w:rPr>
            </w:pPr>
            <w:r>
              <w:rPr>
                <w:rFonts w:hint="eastAsia" w:ascii="仿宋" w:hAnsi="仿宋" w:eastAsia="仿宋" w:cs="仿宋"/>
                <w:w w:val="100"/>
                <w:sz w:val="21"/>
                <w:szCs w:val="21"/>
              </w:rPr>
              <w:t>5</w:t>
            </w:r>
          </w:p>
        </w:tc>
        <w:tc>
          <w:tcPr>
            <w:tcW w:w="2537" w:type="dxa"/>
            <w:tcBorders>
              <w:top w:val="single" w:color="000000" w:sz="6" w:space="0"/>
              <w:left w:val="single" w:color="000000" w:sz="6" w:space="0"/>
            </w:tcBorders>
          </w:tcPr>
          <w:p w14:paraId="64D5DA7A">
            <w:pPr>
              <w:pStyle w:val="21"/>
              <w:spacing w:line="252" w:lineRule="exact"/>
              <w:jc w:val="center"/>
              <w:rPr>
                <w:rFonts w:hint="eastAsia" w:ascii="仿宋" w:hAnsi="仿宋" w:eastAsia="仿宋" w:cs="仿宋"/>
                <w:sz w:val="21"/>
                <w:szCs w:val="21"/>
              </w:rPr>
            </w:pPr>
            <w:r>
              <w:rPr>
                <w:rFonts w:hint="eastAsia" w:ascii="仿宋" w:hAnsi="仿宋" w:eastAsia="仿宋" w:cs="仿宋"/>
                <w:w w:val="100"/>
                <w:sz w:val="21"/>
                <w:szCs w:val="21"/>
              </w:rPr>
              <w:t>-</w:t>
            </w:r>
          </w:p>
        </w:tc>
      </w:tr>
    </w:tbl>
    <w:p w14:paraId="475027AE">
      <w:pPr>
        <w:spacing w:after="0" w:line="252" w:lineRule="exact"/>
        <w:jc w:val="center"/>
        <w:rPr>
          <w:rFonts w:hint="eastAsia" w:ascii="仿宋" w:hAnsi="仿宋" w:eastAsia="仿宋" w:cs="仿宋"/>
          <w:sz w:val="21"/>
          <w:szCs w:val="21"/>
        </w:rPr>
        <w:sectPr>
          <w:pgSz w:w="11910" w:h="16840"/>
          <w:pgMar w:top="1400" w:right="1300" w:bottom="1180" w:left="1300" w:header="852" w:footer="994" w:gutter="0"/>
          <w:pgNumType w:fmt="decimal"/>
          <w:cols w:space="720" w:num="1"/>
        </w:sectPr>
      </w:pPr>
    </w:p>
    <w:tbl>
      <w:tblPr>
        <w:tblStyle w:val="12"/>
        <w:tblW w:w="0" w:type="auto"/>
        <w:tblInd w:w="41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0"/>
        <w:gridCol w:w="2160"/>
        <w:gridCol w:w="1800"/>
        <w:gridCol w:w="2520"/>
      </w:tblGrid>
      <w:tr w14:paraId="5AB573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0" w:hRule="atLeast"/>
        </w:trPr>
        <w:tc>
          <w:tcPr>
            <w:tcW w:w="1620" w:type="dxa"/>
            <w:vMerge w:val="restart"/>
            <w:tcBorders>
              <w:bottom w:val="single" w:color="000000" w:sz="6" w:space="0"/>
              <w:right w:val="single" w:color="000000" w:sz="6" w:space="0"/>
            </w:tcBorders>
          </w:tcPr>
          <w:p w14:paraId="49C80DA4">
            <w:pPr>
              <w:pStyle w:val="21"/>
              <w:rPr>
                <w:rFonts w:hint="eastAsia" w:ascii="仿宋" w:hAnsi="仿宋" w:eastAsia="仿宋" w:cs="仿宋"/>
                <w:sz w:val="21"/>
                <w:szCs w:val="21"/>
              </w:rPr>
            </w:pPr>
          </w:p>
          <w:p w14:paraId="3EA958AC">
            <w:pPr>
              <w:pStyle w:val="21"/>
              <w:rPr>
                <w:rFonts w:hint="eastAsia" w:ascii="仿宋" w:hAnsi="仿宋" w:eastAsia="仿宋" w:cs="仿宋"/>
                <w:sz w:val="21"/>
                <w:szCs w:val="21"/>
              </w:rPr>
            </w:pPr>
          </w:p>
          <w:p w14:paraId="7E4105E0">
            <w:pPr>
              <w:pStyle w:val="21"/>
              <w:rPr>
                <w:rFonts w:hint="eastAsia" w:ascii="仿宋" w:hAnsi="仿宋" w:eastAsia="仿宋" w:cs="仿宋"/>
                <w:sz w:val="21"/>
                <w:szCs w:val="21"/>
              </w:rPr>
            </w:pPr>
          </w:p>
          <w:p w14:paraId="3689DCEE">
            <w:pPr>
              <w:pStyle w:val="21"/>
              <w:rPr>
                <w:rFonts w:hint="eastAsia" w:ascii="仿宋" w:hAnsi="仿宋" w:eastAsia="仿宋" w:cs="仿宋"/>
                <w:sz w:val="21"/>
                <w:szCs w:val="21"/>
              </w:rPr>
            </w:pPr>
          </w:p>
          <w:p w14:paraId="65DB1E99">
            <w:pPr>
              <w:pStyle w:val="21"/>
              <w:rPr>
                <w:rFonts w:hint="eastAsia" w:ascii="仿宋" w:hAnsi="仿宋" w:eastAsia="仿宋" w:cs="仿宋"/>
                <w:sz w:val="21"/>
                <w:szCs w:val="21"/>
              </w:rPr>
            </w:pPr>
          </w:p>
          <w:p w14:paraId="6A0C9539">
            <w:pPr>
              <w:pStyle w:val="21"/>
              <w:rPr>
                <w:rFonts w:hint="eastAsia" w:ascii="仿宋" w:hAnsi="仿宋" w:eastAsia="仿宋" w:cs="仿宋"/>
                <w:sz w:val="21"/>
                <w:szCs w:val="21"/>
              </w:rPr>
            </w:pPr>
          </w:p>
          <w:p w14:paraId="49B2D0BF">
            <w:pPr>
              <w:pStyle w:val="21"/>
              <w:spacing w:before="4"/>
              <w:rPr>
                <w:rFonts w:hint="eastAsia" w:ascii="仿宋" w:hAnsi="仿宋" w:eastAsia="仿宋" w:cs="仿宋"/>
                <w:sz w:val="21"/>
                <w:szCs w:val="21"/>
              </w:rPr>
            </w:pPr>
          </w:p>
          <w:p w14:paraId="4DE8AF23">
            <w:pPr>
              <w:pStyle w:val="21"/>
              <w:spacing w:line="242" w:lineRule="auto"/>
              <w:ind w:left="491" w:right="165" w:hanging="312"/>
              <w:rPr>
                <w:rFonts w:hint="eastAsia" w:ascii="仿宋" w:hAnsi="仿宋" w:eastAsia="仿宋" w:cs="仿宋"/>
                <w:sz w:val="21"/>
                <w:szCs w:val="21"/>
              </w:rPr>
            </w:pPr>
            <w:r>
              <w:rPr>
                <w:rFonts w:hint="eastAsia" w:ascii="仿宋" w:hAnsi="仿宋" w:eastAsia="仿宋" w:cs="仿宋"/>
                <w:sz w:val="21"/>
                <w:szCs w:val="21"/>
              </w:rPr>
              <w:t>酒吧服务与管理实训</w:t>
            </w:r>
          </w:p>
        </w:tc>
        <w:tc>
          <w:tcPr>
            <w:tcW w:w="2160" w:type="dxa"/>
            <w:tcBorders>
              <w:left w:val="single" w:color="000000" w:sz="6" w:space="0"/>
              <w:bottom w:val="single" w:color="000000" w:sz="6" w:space="0"/>
              <w:right w:val="single" w:color="000000" w:sz="6" w:space="0"/>
            </w:tcBorders>
          </w:tcPr>
          <w:p w14:paraId="741BC850">
            <w:pPr>
              <w:pStyle w:val="21"/>
              <w:spacing w:before="1" w:line="250" w:lineRule="exact"/>
              <w:ind w:left="109" w:right="104"/>
              <w:jc w:val="center"/>
              <w:rPr>
                <w:rFonts w:hint="eastAsia" w:ascii="仿宋" w:hAnsi="仿宋" w:eastAsia="仿宋" w:cs="仿宋"/>
                <w:sz w:val="21"/>
                <w:szCs w:val="21"/>
              </w:rPr>
            </w:pPr>
            <w:r>
              <w:rPr>
                <w:rFonts w:hint="eastAsia" w:ascii="仿宋" w:hAnsi="仿宋" w:eastAsia="仿宋" w:cs="仿宋"/>
                <w:sz w:val="21"/>
                <w:szCs w:val="21"/>
              </w:rPr>
              <w:t>调酒壶</w:t>
            </w:r>
          </w:p>
        </w:tc>
        <w:tc>
          <w:tcPr>
            <w:tcW w:w="1800" w:type="dxa"/>
            <w:tcBorders>
              <w:left w:val="single" w:color="000000" w:sz="6" w:space="0"/>
              <w:bottom w:val="single" w:color="000000" w:sz="6" w:space="0"/>
              <w:right w:val="single" w:color="000000" w:sz="6" w:space="0"/>
            </w:tcBorders>
          </w:tcPr>
          <w:p w14:paraId="704A2BAD">
            <w:pPr>
              <w:pStyle w:val="21"/>
              <w:spacing w:before="1" w:line="250" w:lineRule="exact"/>
              <w:ind w:left="5"/>
              <w:jc w:val="center"/>
              <w:rPr>
                <w:rFonts w:hint="eastAsia" w:ascii="仿宋" w:hAnsi="仿宋" w:eastAsia="仿宋" w:cs="仿宋"/>
                <w:sz w:val="21"/>
                <w:szCs w:val="21"/>
              </w:rPr>
            </w:pPr>
            <w:r>
              <w:rPr>
                <w:rFonts w:hint="eastAsia" w:ascii="仿宋" w:hAnsi="仿宋" w:eastAsia="仿宋" w:cs="仿宋"/>
                <w:sz w:val="21"/>
                <w:szCs w:val="21"/>
              </w:rPr>
              <w:t>10</w:t>
            </w:r>
          </w:p>
        </w:tc>
        <w:tc>
          <w:tcPr>
            <w:tcW w:w="2520" w:type="dxa"/>
            <w:tcBorders>
              <w:left w:val="single" w:color="000000" w:sz="6" w:space="0"/>
              <w:bottom w:val="single" w:color="000000" w:sz="6" w:space="0"/>
            </w:tcBorders>
          </w:tcPr>
          <w:p w14:paraId="4A4D3B47">
            <w:pPr>
              <w:pStyle w:val="21"/>
              <w:spacing w:before="1" w:line="250" w:lineRule="exact"/>
              <w:jc w:val="center"/>
              <w:rPr>
                <w:rFonts w:hint="eastAsia" w:ascii="仿宋" w:hAnsi="仿宋" w:eastAsia="仿宋" w:cs="仿宋"/>
                <w:sz w:val="21"/>
                <w:szCs w:val="21"/>
              </w:rPr>
            </w:pPr>
            <w:r>
              <w:rPr>
                <w:rFonts w:hint="eastAsia" w:ascii="仿宋" w:hAnsi="仿宋" w:eastAsia="仿宋" w:cs="仿宋"/>
                <w:w w:val="100"/>
                <w:sz w:val="21"/>
                <w:szCs w:val="21"/>
              </w:rPr>
              <w:t>-</w:t>
            </w:r>
          </w:p>
        </w:tc>
      </w:tr>
      <w:tr w14:paraId="7621A4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2" w:hRule="atLeast"/>
        </w:trPr>
        <w:tc>
          <w:tcPr>
            <w:tcW w:w="1620" w:type="dxa"/>
            <w:vMerge w:val="continue"/>
            <w:tcBorders>
              <w:top w:val="nil"/>
              <w:bottom w:val="single" w:color="000000" w:sz="6" w:space="0"/>
              <w:right w:val="single" w:color="000000" w:sz="6" w:space="0"/>
            </w:tcBorders>
          </w:tcPr>
          <w:p w14:paraId="1EA2C6FC">
            <w:pPr>
              <w:rPr>
                <w:rFonts w:hint="eastAsia" w:ascii="仿宋" w:hAnsi="仿宋" w:eastAsia="仿宋" w:cs="仿宋"/>
                <w:sz w:val="21"/>
                <w:szCs w:val="21"/>
              </w:rPr>
            </w:pPr>
          </w:p>
        </w:tc>
        <w:tc>
          <w:tcPr>
            <w:tcW w:w="2160" w:type="dxa"/>
            <w:tcBorders>
              <w:top w:val="single" w:color="000000" w:sz="6" w:space="0"/>
              <w:left w:val="single" w:color="000000" w:sz="6" w:space="0"/>
              <w:bottom w:val="single" w:color="000000" w:sz="6" w:space="0"/>
              <w:right w:val="single" w:color="000000" w:sz="6" w:space="0"/>
            </w:tcBorders>
          </w:tcPr>
          <w:p w14:paraId="3D2EF04D">
            <w:pPr>
              <w:pStyle w:val="21"/>
              <w:spacing w:line="252" w:lineRule="exact"/>
              <w:ind w:left="109" w:right="104"/>
              <w:jc w:val="center"/>
              <w:rPr>
                <w:rFonts w:hint="eastAsia" w:ascii="仿宋" w:hAnsi="仿宋" w:eastAsia="仿宋" w:cs="仿宋"/>
                <w:sz w:val="21"/>
                <w:szCs w:val="21"/>
              </w:rPr>
            </w:pPr>
            <w:r>
              <w:rPr>
                <w:rFonts w:hint="eastAsia" w:ascii="仿宋" w:hAnsi="仿宋" w:eastAsia="仿宋" w:cs="仿宋"/>
                <w:sz w:val="21"/>
                <w:szCs w:val="21"/>
              </w:rPr>
              <w:t>量杯</w:t>
            </w:r>
          </w:p>
        </w:tc>
        <w:tc>
          <w:tcPr>
            <w:tcW w:w="1800" w:type="dxa"/>
            <w:tcBorders>
              <w:top w:val="single" w:color="000000" w:sz="6" w:space="0"/>
              <w:left w:val="single" w:color="000000" w:sz="6" w:space="0"/>
              <w:bottom w:val="single" w:color="000000" w:sz="6" w:space="0"/>
              <w:right w:val="single" w:color="000000" w:sz="6" w:space="0"/>
            </w:tcBorders>
          </w:tcPr>
          <w:p w14:paraId="698B00F0">
            <w:pPr>
              <w:pStyle w:val="21"/>
              <w:spacing w:line="252" w:lineRule="exact"/>
              <w:ind w:left="5"/>
              <w:jc w:val="center"/>
              <w:rPr>
                <w:rFonts w:hint="eastAsia" w:ascii="仿宋" w:hAnsi="仿宋" w:eastAsia="仿宋" w:cs="仿宋"/>
                <w:sz w:val="21"/>
                <w:szCs w:val="21"/>
              </w:rPr>
            </w:pPr>
            <w:r>
              <w:rPr>
                <w:rFonts w:hint="eastAsia" w:ascii="仿宋" w:hAnsi="仿宋" w:eastAsia="仿宋" w:cs="仿宋"/>
                <w:sz w:val="21"/>
                <w:szCs w:val="21"/>
              </w:rPr>
              <w:t>10</w:t>
            </w:r>
          </w:p>
        </w:tc>
        <w:tc>
          <w:tcPr>
            <w:tcW w:w="2520" w:type="dxa"/>
            <w:tcBorders>
              <w:top w:val="single" w:color="000000" w:sz="6" w:space="0"/>
              <w:left w:val="single" w:color="000000" w:sz="6" w:space="0"/>
              <w:bottom w:val="single" w:color="000000" w:sz="6" w:space="0"/>
            </w:tcBorders>
          </w:tcPr>
          <w:p w14:paraId="54AD2588">
            <w:pPr>
              <w:pStyle w:val="21"/>
              <w:spacing w:line="252" w:lineRule="exact"/>
              <w:jc w:val="center"/>
              <w:rPr>
                <w:rFonts w:hint="eastAsia" w:ascii="仿宋" w:hAnsi="仿宋" w:eastAsia="仿宋" w:cs="仿宋"/>
                <w:sz w:val="21"/>
                <w:szCs w:val="21"/>
              </w:rPr>
            </w:pPr>
            <w:r>
              <w:rPr>
                <w:rFonts w:hint="eastAsia" w:ascii="仿宋" w:hAnsi="仿宋" w:eastAsia="仿宋" w:cs="仿宋"/>
                <w:w w:val="100"/>
                <w:sz w:val="21"/>
                <w:szCs w:val="21"/>
              </w:rPr>
              <w:t>-</w:t>
            </w:r>
          </w:p>
        </w:tc>
      </w:tr>
      <w:tr w14:paraId="405E4F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2" w:hRule="atLeast"/>
        </w:trPr>
        <w:tc>
          <w:tcPr>
            <w:tcW w:w="1620" w:type="dxa"/>
            <w:vMerge w:val="continue"/>
            <w:tcBorders>
              <w:top w:val="nil"/>
              <w:bottom w:val="single" w:color="000000" w:sz="6" w:space="0"/>
              <w:right w:val="single" w:color="000000" w:sz="6" w:space="0"/>
            </w:tcBorders>
          </w:tcPr>
          <w:p w14:paraId="16A61848">
            <w:pPr>
              <w:rPr>
                <w:rFonts w:hint="eastAsia" w:ascii="仿宋" w:hAnsi="仿宋" w:eastAsia="仿宋" w:cs="仿宋"/>
                <w:sz w:val="21"/>
                <w:szCs w:val="21"/>
              </w:rPr>
            </w:pPr>
          </w:p>
        </w:tc>
        <w:tc>
          <w:tcPr>
            <w:tcW w:w="2160" w:type="dxa"/>
            <w:tcBorders>
              <w:top w:val="single" w:color="000000" w:sz="6" w:space="0"/>
              <w:left w:val="single" w:color="000000" w:sz="6" w:space="0"/>
              <w:bottom w:val="single" w:color="000000" w:sz="6" w:space="0"/>
              <w:right w:val="single" w:color="000000" w:sz="6" w:space="0"/>
            </w:tcBorders>
          </w:tcPr>
          <w:p w14:paraId="6450EF60">
            <w:pPr>
              <w:pStyle w:val="21"/>
              <w:spacing w:before="1" w:line="252" w:lineRule="exact"/>
              <w:ind w:left="109" w:right="104"/>
              <w:jc w:val="center"/>
              <w:rPr>
                <w:rFonts w:hint="eastAsia" w:ascii="仿宋" w:hAnsi="仿宋" w:eastAsia="仿宋" w:cs="仿宋"/>
                <w:sz w:val="21"/>
                <w:szCs w:val="21"/>
              </w:rPr>
            </w:pPr>
            <w:r>
              <w:rPr>
                <w:rFonts w:hint="eastAsia" w:ascii="仿宋" w:hAnsi="仿宋" w:eastAsia="仿宋" w:cs="仿宋"/>
                <w:sz w:val="21"/>
                <w:szCs w:val="21"/>
              </w:rPr>
              <w:t>吧勺</w:t>
            </w:r>
          </w:p>
        </w:tc>
        <w:tc>
          <w:tcPr>
            <w:tcW w:w="1800" w:type="dxa"/>
            <w:tcBorders>
              <w:top w:val="single" w:color="000000" w:sz="6" w:space="0"/>
              <w:left w:val="single" w:color="000000" w:sz="6" w:space="0"/>
              <w:bottom w:val="single" w:color="000000" w:sz="6" w:space="0"/>
              <w:right w:val="single" w:color="000000" w:sz="6" w:space="0"/>
            </w:tcBorders>
          </w:tcPr>
          <w:p w14:paraId="403765E2">
            <w:pPr>
              <w:pStyle w:val="21"/>
              <w:spacing w:before="1" w:line="252" w:lineRule="exact"/>
              <w:ind w:left="5"/>
              <w:jc w:val="center"/>
              <w:rPr>
                <w:rFonts w:hint="eastAsia" w:ascii="仿宋" w:hAnsi="仿宋" w:eastAsia="仿宋" w:cs="仿宋"/>
                <w:sz w:val="21"/>
                <w:szCs w:val="21"/>
              </w:rPr>
            </w:pPr>
            <w:r>
              <w:rPr>
                <w:rFonts w:hint="eastAsia" w:ascii="仿宋" w:hAnsi="仿宋" w:eastAsia="仿宋" w:cs="仿宋"/>
                <w:sz w:val="21"/>
                <w:szCs w:val="21"/>
              </w:rPr>
              <w:t>10</w:t>
            </w:r>
          </w:p>
        </w:tc>
        <w:tc>
          <w:tcPr>
            <w:tcW w:w="2520" w:type="dxa"/>
            <w:tcBorders>
              <w:top w:val="single" w:color="000000" w:sz="6" w:space="0"/>
              <w:left w:val="single" w:color="000000" w:sz="6" w:space="0"/>
              <w:bottom w:val="single" w:color="000000" w:sz="6" w:space="0"/>
            </w:tcBorders>
          </w:tcPr>
          <w:p w14:paraId="509E5814">
            <w:pPr>
              <w:pStyle w:val="21"/>
              <w:spacing w:before="1" w:line="252" w:lineRule="exact"/>
              <w:jc w:val="center"/>
              <w:rPr>
                <w:rFonts w:hint="eastAsia" w:ascii="仿宋" w:hAnsi="仿宋" w:eastAsia="仿宋" w:cs="仿宋"/>
                <w:sz w:val="21"/>
                <w:szCs w:val="21"/>
              </w:rPr>
            </w:pPr>
            <w:r>
              <w:rPr>
                <w:rFonts w:hint="eastAsia" w:ascii="仿宋" w:hAnsi="仿宋" w:eastAsia="仿宋" w:cs="仿宋"/>
                <w:w w:val="100"/>
                <w:sz w:val="21"/>
                <w:szCs w:val="21"/>
              </w:rPr>
              <w:t>-</w:t>
            </w:r>
          </w:p>
        </w:tc>
      </w:tr>
      <w:tr w14:paraId="007F9D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2" w:hRule="atLeast"/>
        </w:trPr>
        <w:tc>
          <w:tcPr>
            <w:tcW w:w="1620" w:type="dxa"/>
            <w:vMerge w:val="continue"/>
            <w:tcBorders>
              <w:top w:val="nil"/>
              <w:bottom w:val="single" w:color="000000" w:sz="6" w:space="0"/>
              <w:right w:val="single" w:color="000000" w:sz="6" w:space="0"/>
            </w:tcBorders>
          </w:tcPr>
          <w:p w14:paraId="71F3D6C1">
            <w:pPr>
              <w:rPr>
                <w:rFonts w:hint="eastAsia" w:ascii="仿宋" w:hAnsi="仿宋" w:eastAsia="仿宋" w:cs="仿宋"/>
                <w:sz w:val="21"/>
                <w:szCs w:val="21"/>
              </w:rPr>
            </w:pPr>
          </w:p>
        </w:tc>
        <w:tc>
          <w:tcPr>
            <w:tcW w:w="2160" w:type="dxa"/>
            <w:tcBorders>
              <w:top w:val="single" w:color="000000" w:sz="6" w:space="0"/>
              <w:left w:val="single" w:color="000000" w:sz="6" w:space="0"/>
              <w:bottom w:val="single" w:color="000000" w:sz="6" w:space="0"/>
              <w:right w:val="single" w:color="000000" w:sz="6" w:space="0"/>
            </w:tcBorders>
          </w:tcPr>
          <w:p w14:paraId="5D67E048">
            <w:pPr>
              <w:pStyle w:val="21"/>
              <w:spacing w:before="1" w:line="252" w:lineRule="exact"/>
              <w:ind w:left="109" w:right="106"/>
              <w:jc w:val="center"/>
              <w:rPr>
                <w:rFonts w:hint="eastAsia" w:ascii="仿宋" w:hAnsi="仿宋" w:eastAsia="仿宋" w:cs="仿宋"/>
                <w:sz w:val="21"/>
                <w:szCs w:val="21"/>
              </w:rPr>
            </w:pPr>
            <w:r>
              <w:rPr>
                <w:rFonts w:hint="eastAsia" w:ascii="仿宋" w:hAnsi="仿宋" w:eastAsia="仿宋" w:cs="仿宋"/>
                <w:sz w:val="21"/>
                <w:szCs w:val="21"/>
              </w:rPr>
              <w:t>冰桶、夹子</w:t>
            </w:r>
          </w:p>
        </w:tc>
        <w:tc>
          <w:tcPr>
            <w:tcW w:w="1800" w:type="dxa"/>
            <w:tcBorders>
              <w:top w:val="single" w:color="000000" w:sz="6" w:space="0"/>
              <w:left w:val="single" w:color="000000" w:sz="6" w:space="0"/>
              <w:bottom w:val="single" w:color="000000" w:sz="6" w:space="0"/>
              <w:right w:val="single" w:color="000000" w:sz="6" w:space="0"/>
            </w:tcBorders>
          </w:tcPr>
          <w:p w14:paraId="64EE8A56">
            <w:pPr>
              <w:pStyle w:val="21"/>
              <w:spacing w:before="1" w:line="252" w:lineRule="exact"/>
              <w:ind w:left="5"/>
              <w:jc w:val="center"/>
              <w:rPr>
                <w:rFonts w:hint="eastAsia" w:ascii="仿宋" w:hAnsi="仿宋" w:eastAsia="仿宋" w:cs="仿宋"/>
                <w:sz w:val="21"/>
                <w:szCs w:val="21"/>
              </w:rPr>
            </w:pPr>
            <w:r>
              <w:rPr>
                <w:rFonts w:hint="eastAsia" w:ascii="仿宋" w:hAnsi="仿宋" w:eastAsia="仿宋" w:cs="仿宋"/>
                <w:w w:val="100"/>
                <w:sz w:val="21"/>
                <w:szCs w:val="21"/>
              </w:rPr>
              <w:t>4</w:t>
            </w:r>
          </w:p>
        </w:tc>
        <w:tc>
          <w:tcPr>
            <w:tcW w:w="2520" w:type="dxa"/>
            <w:tcBorders>
              <w:top w:val="single" w:color="000000" w:sz="6" w:space="0"/>
              <w:left w:val="single" w:color="000000" w:sz="6" w:space="0"/>
              <w:bottom w:val="single" w:color="000000" w:sz="6" w:space="0"/>
            </w:tcBorders>
          </w:tcPr>
          <w:p w14:paraId="19B262FB">
            <w:pPr>
              <w:pStyle w:val="21"/>
              <w:spacing w:before="1" w:line="252" w:lineRule="exact"/>
              <w:jc w:val="center"/>
              <w:rPr>
                <w:rFonts w:hint="eastAsia" w:ascii="仿宋" w:hAnsi="仿宋" w:eastAsia="仿宋" w:cs="仿宋"/>
                <w:sz w:val="21"/>
                <w:szCs w:val="21"/>
              </w:rPr>
            </w:pPr>
            <w:r>
              <w:rPr>
                <w:rFonts w:hint="eastAsia" w:ascii="仿宋" w:hAnsi="仿宋" w:eastAsia="仿宋" w:cs="仿宋"/>
                <w:w w:val="100"/>
                <w:sz w:val="21"/>
                <w:szCs w:val="21"/>
              </w:rPr>
              <w:t>-</w:t>
            </w:r>
          </w:p>
        </w:tc>
      </w:tr>
      <w:tr w14:paraId="38DF6F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0" w:hRule="atLeast"/>
        </w:trPr>
        <w:tc>
          <w:tcPr>
            <w:tcW w:w="1620" w:type="dxa"/>
            <w:vMerge w:val="continue"/>
            <w:tcBorders>
              <w:top w:val="nil"/>
              <w:bottom w:val="single" w:color="000000" w:sz="6" w:space="0"/>
              <w:right w:val="single" w:color="000000" w:sz="6" w:space="0"/>
            </w:tcBorders>
          </w:tcPr>
          <w:p w14:paraId="7B3D123D">
            <w:pPr>
              <w:rPr>
                <w:rFonts w:hint="eastAsia" w:ascii="仿宋" w:hAnsi="仿宋" w:eastAsia="仿宋" w:cs="仿宋"/>
                <w:sz w:val="21"/>
                <w:szCs w:val="21"/>
              </w:rPr>
            </w:pPr>
          </w:p>
        </w:tc>
        <w:tc>
          <w:tcPr>
            <w:tcW w:w="2160" w:type="dxa"/>
            <w:tcBorders>
              <w:top w:val="single" w:color="000000" w:sz="6" w:space="0"/>
              <w:left w:val="single" w:color="000000" w:sz="6" w:space="0"/>
              <w:bottom w:val="single" w:color="000000" w:sz="6" w:space="0"/>
              <w:right w:val="single" w:color="000000" w:sz="6" w:space="0"/>
            </w:tcBorders>
          </w:tcPr>
          <w:p w14:paraId="6CF84F1B">
            <w:pPr>
              <w:pStyle w:val="21"/>
              <w:spacing w:before="1" w:line="250" w:lineRule="exact"/>
              <w:ind w:left="109" w:right="104"/>
              <w:jc w:val="center"/>
              <w:rPr>
                <w:rFonts w:hint="eastAsia" w:ascii="仿宋" w:hAnsi="仿宋" w:eastAsia="仿宋" w:cs="仿宋"/>
                <w:sz w:val="21"/>
                <w:szCs w:val="21"/>
              </w:rPr>
            </w:pPr>
            <w:r>
              <w:rPr>
                <w:rFonts w:hint="eastAsia" w:ascii="仿宋" w:hAnsi="仿宋" w:eastAsia="仿宋" w:cs="仿宋"/>
                <w:sz w:val="21"/>
                <w:szCs w:val="21"/>
              </w:rPr>
              <w:t>酒桶架</w:t>
            </w:r>
          </w:p>
        </w:tc>
        <w:tc>
          <w:tcPr>
            <w:tcW w:w="1800" w:type="dxa"/>
            <w:tcBorders>
              <w:top w:val="single" w:color="000000" w:sz="6" w:space="0"/>
              <w:left w:val="single" w:color="000000" w:sz="6" w:space="0"/>
              <w:bottom w:val="single" w:color="000000" w:sz="6" w:space="0"/>
              <w:right w:val="single" w:color="000000" w:sz="6" w:space="0"/>
            </w:tcBorders>
          </w:tcPr>
          <w:p w14:paraId="09DBDEE7">
            <w:pPr>
              <w:pStyle w:val="21"/>
              <w:spacing w:before="1" w:line="250" w:lineRule="exact"/>
              <w:ind w:left="5"/>
              <w:jc w:val="center"/>
              <w:rPr>
                <w:rFonts w:hint="eastAsia" w:ascii="仿宋" w:hAnsi="仿宋" w:eastAsia="仿宋" w:cs="仿宋"/>
                <w:sz w:val="21"/>
                <w:szCs w:val="21"/>
              </w:rPr>
            </w:pPr>
            <w:r>
              <w:rPr>
                <w:rFonts w:hint="eastAsia" w:ascii="仿宋" w:hAnsi="仿宋" w:eastAsia="仿宋" w:cs="仿宋"/>
                <w:w w:val="100"/>
                <w:sz w:val="21"/>
                <w:szCs w:val="21"/>
              </w:rPr>
              <w:t>2</w:t>
            </w:r>
          </w:p>
        </w:tc>
        <w:tc>
          <w:tcPr>
            <w:tcW w:w="2520" w:type="dxa"/>
            <w:tcBorders>
              <w:top w:val="single" w:color="000000" w:sz="6" w:space="0"/>
              <w:left w:val="single" w:color="000000" w:sz="6" w:space="0"/>
              <w:bottom w:val="single" w:color="000000" w:sz="6" w:space="0"/>
            </w:tcBorders>
          </w:tcPr>
          <w:p w14:paraId="47D45E45">
            <w:pPr>
              <w:pStyle w:val="21"/>
              <w:spacing w:before="1" w:line="250" w:lineRule="exact"/>
              <w:jc w:val="center"/>
              <w:rPr>
                <w:rFonts w:hint="eastAsia" w:ascii="仿宋" w:hAnsi="仿宋" w:eastAsia="仿宋" w:cs="仿宋"/>
                <w:sz w:val="21"/>
                <w:szCs w:val="21"/>
              </w:rPr>
            </w:pPr>
            <w:r>
              <w:rPr>
                <w:rFonts w:hint="eastAsia" w:ascii="仿宋" w:hAnsi="仿宋" w:eastAsia="仿宋" w:cs="仿宋"/>
                <w:w w:val="100"/>
                <w:sz w:val="21"/>
                <w:szCs w:val="21"/>
              </w:rPr>
              <w:t>-</w:t>
            </w:r>
          </w:p>
        </w:tc>
      </w:tr>
      <w:tr w14:paraId="03E991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2" w:hRule="atLeast"/>
        </w:trPr>
        <w:tc>
          <w:tcPr>
            <w:tcW w:w="1620" w:type="dxa"/>
            <w:vMerge w:val="continue"/>
            <w:tcBorders>
              <w:top w:val="nil"/>
              <w:bottom w:val="single" w:color="000000" w:sz="6" w:space="0"/>
              <w:right w:val="single" w:color="000000" w:sz="6" w:space="0"/>
            </w:tcBorders>
          </w:tcPr>
          <w:p w14:paraId="19F616EE">
            <w:pPr>
              <w:rPr>
                <w:rFonts w:hint="eastAsia" w:ascii="仿宋" w:hAnsi="仿宋" w:eastAsia="仿宋" w:cs="仿宋"/>
                <w:sz w:val="21"/>
                <w:szCs w:val="21"/>
              </w:rPr>
            </w:pPr>
          </w:p>
        </w:tc>
        <w:tc>
          <w:tcPr>
            <w:tcW w:w="2160" w:type="dxa"/>
            <w:tcBorders>
              <w:top w:val="single" w:color="000000" w:sz="6" w:space="0"/>
              <w:left w:val="single" w:color="000000" w:sz="6" w:space="0"/>
              <w:bottom w:val="single" w:color="000000" w:sz="6" w:space="0"/>
              <w:right w:val="single" w:color="000000" w:sz="6" w:space="0"/>
            </w:tcBorders>
          </w:tcPr>
          <w:p w14:paraId="40C9F206">
            <w:pPr>
              <w:pStyle w:val="21"/>
              <w:spacing w:before="1" w:line="252" w:lineRule="exact"/>
              <w:ind w:left="109" w:right="106"/>
              <w:jc w:val="center"/>
              <w:rPr>
                <w:rFonts w:hint="eastAsia" w:ascii="仿宋" w:hAnsi="仿宋" w:eastAsia="仿宋" w:cs="仿宋"/>
                <w:sz w:val="21"/>
                <w:szCs w:val="21"/>
              </w:rPr>
            </w:pPr>
            <w:r>
              <w:rPr>
                <w:rFonts w:hint="eastAsia" w:ascii="仿宋" w:hAnsi="仿宋" w:eastAsia="仿宋" w:cs="仿宋"/>
                <w:sz w:val="21"/>
                <w:szCs w:val="21"/>
              </w:rPr>
              <w:t>雀嘴量酒器</w:t>
            </w:r>
          </w:p>
        </w:tc>
        <w:tc>
          <w:tcPr>
            <w:tcW w:w="1800" w:type="dxa"/>
            <w:tcBorders>
              <w:top w:val="single" w:color="000000" w:sz="6" w:space="0"/>
              <w:left w:val="single" w:color="000000" w:sz="6" w:space="0"/>
              <w:bottom w:val="single" w:color="000000" w:sz="6" w:space="0"/>
              <w:right w:val="single" w:color="000000" w:sz="6" w:space="0"/>
            </w:tcBorders>
          </w:tcPr>
          <w:p w14:paraId="319AF98A">
            <w:pPr>
              <w:pStyle w:val="21"/>
              <w:spacing w:before="1" w:line="252" w:lineRule="exact"/>
              <w:ind w:left="5"/>
              <w:jc w:val="center"/>
              <w:rPr>
                <w:rFonts w:hint="eastAsia" w:ascii="仿宋" w:hAnsi="仿宋" w:eastAsia="仿宋" w:cs="仿宋"/>
                <w:sz w:val="21"/>
                <w:szCs w:val="21"/>
              </w:rPr>
            </w:pPr>
            <w:r>
              <w:rPr>
                <w:rFonts w:hint="eastAsia" w:ascii="仿宋" w:hAnsi="仿宋" w:eastAsia="仿宋" w:cs="仿宋"/>
                <w:w w:val="100"/>
                <w:sz w:val="21"/>
                <w:szCs w:val="21"/>
              </w:rPr>
              <w:t>2</w:t>
            </w:r>
          </w:p>
        </w:tc>
        <w:tc>
          <w:tcPr>
            <w:tcW w:w="2520" w:type="dxa"/>
            <w:tcBorders>
              <w:top w:val="single" w:color="000000" w:sz="6" w:space="0"/>
              <w:left w:val="single" w:color="000000" w:sz="6" w:space="0"/>
              <w:bottom w:val="single" w:color="000000" w:sz="6" w:space="0"/>
            </w:tcBorders>
          </w:tcPr>
          <w:p w14:paraId="4F32AD7F">
            <w:pPr>
              <w:pStyle w:val="21"/>
              <w:spacing w:before="1" w:line="252" w:lineRule="exact"/>
              <w:jc w:val="center"/>
              <w:rPr>
                <w:rFonts w:hint="eastAsia" w:ascii="仿宋" w:hAnsi="仿宋" w:eastAsia="仿宋" w:cs="仿宋"/>
                <w:sz w:val="21"/>
                <w:szCs w:val="21"/>
              </w:rPr>
            </w:pPr>
            <w:r>
              <w:rPr>
                <w:rFonts w:hint="eastAsia" w:ascii="仿宋" w:hAnsi="仿宋" w:eastAsia="仿宋" w:cs="仿宋"/>
                <w:w w:val="100"/>
                <w:sz w:val="21"/>
                <w:szCs w:val="21"/>
              </w:rPr>
              <w:t>-</w:t>
            </w:r>
          </w:p>
        </w:tc>
      </w:tr>
      <w:tr w14:paraId="309AF8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3" w:hRule="atLeast"/>
        </w:trPr>
        <w:tc>
          <w:tcPr>
            <w:tcW w:w="1620" w:type="dxa"/>
            <w:vMerge w:val="continue"/>
            <w:tcBorders>
              <w:top w:val="nil"/>
              <w:bottom w:val="single" w:color="000000" w:sz="6" w:space="0"/>
              <w:right w:val="single" w:color="000000" w:sz="6" w:space="0"/>
            </w:tcBorders>
          </w:tcPr>
          <w:p w14:paraId="38091BB5">
            <w:pPr>
              <w:rPr>
                <w:rFonts w:hint="eastAsia" w:ascii="仿宋" w:hAnsi="仿宋" w:eastAsia="仿宋" w:cs="仿宋"/>
                <w:sz w:val="21"/>
                <w:szCs w:val="21"/>
              </w:rPr>
            </w:pPr>
          </w:p>
        </w:tc>
        <w:tc>
          <w:tcPr>
            <w:tcW w:w="2160" w:type="dxa"/>
            <w:tcBorders>
              <w:top w:val="single" w:color="000000" w:sz="6" w:space="0"/>
              <w:left w:val="single" w:color="000000" w:sz="6" w:space="0"/>
              <w:bottom w:val="single" w:color="000000" w:sz="6" w:space="0"/>
              <w:right w:val="single" w:color="000000" w:sz="6" w:space="0"/>
            </w:tcBorders>
          </w:tcPr>
          <w:p w14:paraId="60AE9C68">
            <w:pPr>
              <w:pStyle w:val="21"/>
              <w:spacing w:before="1" w:line="252" w:lineRule="exact"/>
              <w:ind w:left="109" w:right="104"/>
              <w:jc w:val="center"/>
              <w:rPr>
                <w:rFonts w:hint="eastAsia" w:ascii="仿宋" w:hAnsi="仿宋" w:eastAsia="仿宋" w:cs="仿宋"/>
                <w:sz w:val="21"/>
                <w:szCs w:val="21"/>
              </w:rPr>
            </w:pPr>
            <w:r>
              <w:rPr>
                <w:rFonts w:hint="eastAsia" w:ascii="仿宋" w:hAnsi="仿宋" w:eastAsia="仿宋" w:cs="仿宋"/>
                <w:sz w:val="21"/>
                <w:szCs w:val="21"/>
              </w:rPr>
              <w:t>顶压式量酒器</w:t>
            </w:r>
          </w:p>
        </w:tc>
        <w:tc>
          <w:tcPr>
            <w:tcW w:w="1800" w:type="dxa"/>
            <w:tcBorders>
              <w:top w:val="single" w:color="000000" w:sz="6" w:space="0"/>
              <w:left w:val="single" w:color="000000" w:sz="6" w:space="0"/>
              <w:bottom w:val="single" w:color="000000" w:sz="6" w:space="0"/>
              <w:right w:val="single" w:color="000000" w:sz="6" w:space="0"/>
            </w:tcBorders>
          </w:tcPr>
          <w:p w14:paraId="2A3FDB61">
            <w:pPr>
              <w:pStyle w:val="21"/>
              <w:spacing w:before="1" w:line="252" w:lineRule="exact"/>
              <w:ind w:left="5"/>
              <w:jc w:val="center"/>
              <w:rPr>
                <w:rFonts w:hint="eastAsia" w:ascii="仿宋" w:hAnsi="仿宋" w:eastAsia="仿宋" w:cs="仿宋"/>
                <w:sz w:val="21"/>
                <w:szCs w:val="21"/>
              </w:rPr>
            </w:pPr>
            <w:r>
              <w:rPr>
                <w:rFonts w:hint="eastAsia" w:ascii="仿宋" w:hAnsi="仿宋" w:eastAsia="仿宋" w:cs="仿宋"/>
                <w:w w:val="100"/>
                <w:sz w:val="21"/>
                <w:szCs w:val="21"/>
              </w:rPr>
              <w:t>2</w:t>
            </w:r>
          </w:p>
        </w:tc>
        <w:tc>
          <w:tcPr>
            <w:tcW w:w="2520" w:type="dxa"/>
            <w:tcBorders>
              <w:top w:val="single" w:color="000000" w:sz="6" w:space="0"/>
              <w:left w:val="single" w:color="000000" w:sz="6" w:space="0"/>
              <w:bottom w:val="single" w:color="000000" w:sz="6" w:space="0"/>
            </w:tcBorders>
          </w:tcPr>
          <w:p w14:paraId="4104CB55">
            <w:pPr>
              <w:pStyle w:val="21"/>
              <w:spacing w:before="1" w:line="252" w:lineRule="exact"/>
              <w:jc w:val="center"/>
              <w:rPr>
                <w:rFonts w:hint="eastAsia" w:ascii="仿宋" w:hAnsi="仿宋" w:eastAsia="仿宋" w:cs="仿宋"/>
                <w:sz w:val="21"/>
                <w:szCs w:val="21"/>
              </w:rPr>
            </w:pPr>
            <w:r>
              <w:rPr>
                <w:rFonts w:hint="eastAsia" w:ascii="仿宋" w:hAnsi="仿宋" w:eastAsia="仿宋" w:cs="仿宋"/>
                <w:w w:val="100"/>
                <w:sz w:val="21"/>
                <w:szCs w:val="21"/>
              </w:rPr>
              <w:t>-</w:t>
            </w:r>
          </w:p>
        </w:tc>
      </w:tr>
      <w:tr w14:paraId="574A9E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0" w:hRule="atLeast"/>
        </w:trPr>
        <w:tc>
          <w:tcPr>
            <w:tcW w:w="1620" w:type="dxa"/>
            <w:vMerge w:val="continue"/>
            <w:tcBorders>
              <w:top w:val="nil"/>
              <w:bottom w:val="single" w:color="000000" w:sz="6" w:space="0"/>
              <w:right w:val="single" w:color="000000" w:sz="6" w:space="0"/>
            </w:tcBorders>
          </w:tcPr>
          <w:p w14:paraId="08DE019D">
            <w:pPr>
              <w:rPr>
                <w:rFonts w:hint="eastAsia" w:ascii="仿宋" w:hAnsi="仿宋" w:eastAsia="仿宋" w:cs="仿宋"/>
                <w:sz w:val="21"/>
                <w:szCs w:val="21"/>
              </w:rPr>
            </w:pPr>
          </w:p>
        </w:tc>
        <w:tc>
          <w:tcPr>
            <w:tcW w:w="2160" w:type="dxa"/>
            <w:tcBorders>
              <w:top w:val="single" w:color="000000" w:sz="6" w:space="0"/>
              <w:left w:val="single" w:color="000000" w:sz="6" w:space="0"/>
              <w:bottom w:val="single" w:color="000000" w:sz="6" w:space="0"/>
              <w:right w:val="single" w:color="000000" w:sz="6" w:space="0"/>
            </w:tcBorders>
          </w:tcPr>
          <w:p w14:paraId="2C713E22">
            <w:pPr>
              <w:pStyle w:val="21"/>
              <w:spacing w:before="1" w:line="250" w:lineRule="exact"/>
              <w:ind w:left="109" w:right="106"/>
              <w:jc w:val="center"/>
              <w:rPr>
                <w:rFonts w:hint="eastAsia" w:ascii="仿宋" w:hAnsi="仿宋" w:eastAsia="仿宋" w:cs="仿宋"/>
                <w:sz w:val="21"/>
                <w:szCs w:val="21"/>
              </w:rPr>
            </w:pPr>
            <w:r>
              <w:rPr>
                <w:rFonts w:hint="eastAsia" w:ascii="仿宋" w:hAnsi="仿宋" w:eastAsia="仿宋" w:cs="仿宋"/>
                <w:sz w:val="21"/>
                <w:szCs w:val="21"/>
              </w:rPr>
              <w:t>各类载杯</w:t>
            </w:r>
          </w:p>
        </w:tc>
        <w:tc>
          <w:tcPr>
            <w:tcW w:w="1800" w:type="dxa"/>
            <w:tcBorders>
              <w:top w:val="single" w:color="000000" w:sz="6" w:space="0"/>
              <w:left w:val="single" w:color="000000" w:sz="6" w:space="0"/>
              <w:bottom w:val="single" w:color="000000" w:sz="6" w:space="0"/>
              <w:right w:val="single" w:color="000000" w:sz="6" w:space="0"/>
            </w:tcBorders>
          </w:tcPr>
          <w:p w14:paraId="1905A3B4">
            <w:pPr>
              <w:pStyle w:val="21"/>
              <w:spacing w:before="1" w:line="250" w:lineRule="exact"/>
              <w:ind w:left="5"/>
              <w:jc w:val="center"/>
              <w:rPr>
                <w:rFonts w:hint="eastAsia" w:ascii="仿宋" w:hAnsi="仿宋" w:eastAsia="仿宋" w:cs="仿宋"/>
                <w:sz w:val="21"/>
                <w:szCs w:val="21"/>
              </w:rPr>
            </w:pPr>
            <w:r>
              <w:rPr>
                <w:rFonts w:hint="eastAsia" w:ascii="仿宋" w:hAnsi="仿宋" w:eastAsia="仿宋" w:cs="仿宋"/>
                <w:sz w:val="21"/>
                <w:szCs w:val="21"/>
              </w:rPr>
              <w:t>80</w:t>
            </w:r>
          </w:p>
        </w:tc>
        <w:tc>
          <w:tcPr>
            <w:tcW w:w="2520" w:type="dxa"/>
            <w:tcBorders>
              <w:top w:val="single" w:color="000000" w:sz="6" w:space="0"/>
              <w:left w:val="single" w:color="000000" w:sz="6" w:space="0"/>
              <w:bottom w:val="single" w:color="000000" w:sz="6" w:space="0"/>
            </w:tcBorders>
          </w:tcPr>
          <w:p w14:paraId="755C3A08">
            <w:pPr>
              <w:pStyle w:val="21"/>
              <w:spacing w:before="1" w:line="250" w:lineRule="exact"/>
              <w:jc w:val="center"/>
              <w:rPr>
                <w:rFonts w:hint="eastAsia" w:ascii="仿宋" w:hAnsi="仿宋" w:eastAsia="仿宋" w:cs="仿宋"/>
                <w:sz w:val="21"/>
                <w:szCs w:val="21"/>
              </w:rPr>
            </w:pPr>
            <w:r>
              <w:rPr>
                <w:rFonts w:hint="eastAsia" w:ascii="仿宋" w:hAnsi="仿宋" w:eastAsia="仿宋" w:cs="仿宋"/>
                <w:w w:val="100"/>
                <w:sz w:val="21"/>
                <w:szCs w:val="21"/>
              </w:rPr>
              <w:t>-</w:t>
            </w:r>
          </w:p>
        </w:tc>
      </w:tr>
      <w:tr w14:paraId="027E68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2" w:hRule="atLeast"/>
        </w:trPr>
        <w:tc>
          <w:tcPr>
            <w:tcW w:w="1620" w:type="dxa"/>
            <w:vMerge w:val="continue"/>
            <w:tcBorders>
              <w:top w:val="nil"/>
              <w:bottom w:val="single" w:color="000000" w:sz="6" w:space="0"/>
              <w:right w:val="single" w:color="000000" w:sz="6" w:space="0"/>
            </w:tcBorders>
          </w:tcPr>
          <w:p w14:paraId="1B5FFF49">
            <w:pPr>
              <w:rPr>
                <w:rFonts w:hint="eastAsia" w:ascii="仿宋" w:hAnsi="仿宋" w:eastAsia="仿宋" w:cs="仿宋"/>
                <w:sz w:val="21"/>
                <w:szCs w:val="21"/>
              </w:rPr>
            </w:pPr>
          </w:p>
        </w:tc>
        <w:tc>
          <w:tcPr>
            <w:tcW w:w="2160" w:type="dxa"/>
            <w:tcBorders>
              <w:top w:val="single" w:color="000000" w:sz="6" w:space="0"/>
              <w:left w:val="single" w:color="000000" w:sz="6" w:space="0"/>
              <w:bottom w:val="single" w:color="000000" w:sz="6" w:space="0"/>
              <w:right w:val="single" w:color="000000" w:sz="6" w:space="0"/>
            </w:tcBorders>
          </w:tcPr>
          <w:p w14:paraId="12EA495E">
            <w:pPr>
              <w:pStyle w:val="21"/>
              <w:spacing w:before="1" w:line="252" w:lineRule="exact"/>
              <w:ind w:left="109" w:right="106"/>
              <w:jc w:val="center"/>
              <w:rPr>
                <w:rFonts w:hint="eastAsia" w:ascii="仿宋" w:hAnsi="仿宋" w:eastAsia="仿宋" w:cs="仿宋"/>
                <w:sz w:val="21"/>
                <w:szCs w:val="21"/>
              </w:rPr>
            </w:pPr>
            <w:r>
              <w:rPr>
                <w:rFonts w:hint="eastAsia" w:ascii="仿宋" w:hAnsi="仿宋" w:eastAsia="仿宋" w:cs="仿宋"/>
                <w:sz w:val="21"/>
                <w:szCs w:val="21"/>
              </w:rPr>
              <w:t>各类酒水</w:t>
            </w:r>
          </w:p>
        </w:tc>
        <w:tc>
          <w:tcPr>
            <w:tcW w:w="1800" w:type="dxa"/>
            <w:tcBorders>
              <w:top w:val="single" w:color="000000" w:sz="6" w:space="0"/>
              <w:left w:val="single" w:color="000000" w:sz="6" w:space="0"/>
              <w:bottom w:val="single" w:color="000000" w:sz="6" w:space="0"/>
              <w:right w:val="single" w:color="000000" w:sz="6" w:space="0"/>
            </w:tcBorders>
          </w:tcPr>
          <w:p w14:paraId="0419AF5E">
            <w:pPr>
              <w:pStyle w:val="21"/>
              <w:spacing w:before="1" w:line="252" w:lineRule="exact"/>
              <w:ind w:left="5"/>
              <w:jc w:val="center"/>
              <w:rPr>
                <w:rFonts w:hint="eastAsia" w:ascii="仿宋" w:hAnsi="仿宋" w:eastAsia="仿宋" w:cs="仿宋"/>
                <w:sz w:val="21"/>
                <w:szCs w:val="21"/>
              </w:rPr>
            </w:pPr>
            <w:r>
              <w:rPr>
                <w:rFonts w:hint="eastAsia" w:ascii="仿宋" w:hAnsi="仿宋" w:eastAsia="仿宋" w:cs="仿宋"/>
                <w:sz w:val="21"/>
                <w:szCs w:val="21"/>
              </w:rPr>
              <w:t>50</w:t>
            </w:r>
          </w:p>
        </w:tc>
        <w:tc>
          <w:tcPr>
            <w:tcW w:w="2520" w:type="dxa"/>
            <w:tcBorders>
              <w:top w:val="single" w:color="000000" w:sz="6" w:space="0"/>
              <w:left w:val="single" w:color="000000" w:sz="6" w:space="0"/>
              <w:bottom w:val="single" w:color="000000" w:sz="6" w:space="0"/>
            </w:tcBorders>
          </w:tcPr>
          <w:p w14:paraId="5D7DF1F0">
            <w:pPr>
              <w:pStyle w:val="21"/>
              <w:spacing w:before="1" w:line="252" w:lineRule="exact"/>
              <w:jc w:val="center"/>
              <w:rPr>
                <w:rFonts w:hint="eastAsia" w:ascii="仿宋" w:hAnsi="仿宋" w:eastAsia="仿宋" w:cs="仿宋"/>
                <w:sz w:val="21"/>
                <w:szCs w:val="21"/>
              </w:rPr>
            </w:pPr>
            <w:r>
              <w:rPr>
                <w:rFonts w:hint="eastAsia" w:ascii="仿宋" w:hAnsi="仿宋" w:eastAsia="仿宋" w:cs="仿宋"/>
                <w:w w:val="100"/>
                <w:sz w:val="21"/>
                <w:szCs w:val="21"/>
              </w:rPr>
              <w:t>-</w:t>
            </w:r>
          </w:p>
        </w:tc>
      </w:tr>
      <w:tr w14:paraId="015E77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2" w:hRule="atLeast"/>
        </w:trPr>
        <w:tc>
          <w:tcPr>
            <w:tcW w:w="1620" w:type="dxa"/>
            <w:vMerge w:val="continue"/>
            <w:tcBorders>
              <w:top w:val="nil"/>
              <w:bottom w:val="single" w:color="000000" w:sz="6" w:space="0"/>
              <w:right w:val="single" w:color="000000" w:sz="6" w:space="0"/>
            </w:tcBorders>
          </w:tcPr>
          <w:p w14:paraId="68C04567">
            <w:pPr>
              <w:rPr>
                <w:rFonts w:hint="eastAsia" w:ascii="仿宋" w:hAnsi="仿宋" w:eastAsia="仿宋" w:cs="仿宋"/>
                <w:sz w:val="21"/>
                <w:szCs w:val="21"/>
              </w:rPr>
            </w:pPr>
          </w:p>
        </w:tc>
        <w:tc>
          <w:tcPr>
            <w:tcW w:w="2160" w:type="dxa"/>
            <w:tcBorders>
              <w:top w:val="single" w:color="000000" w:sz="6" w:space="0"/>
              <w:left w:val="single" w:color="000000" w:sz="6" w:space="0"/>
              <w:bottom w:val="single" w:color="000000" w:sz="6" w:space="0"/>
              <w:right w:val="single" w:color="000000" w:sz="6" w:space="0"/>
            </w:tcBorders>
          </w:tcPr>
          <w:p w14:paraId="042B2417">
            <w:pPr>
              <w:pStyle w:val="21"/>
              <w:spacing w:before="1" w:line="252" w:lineRule="exact"/>
              <w:ind w:left="109" w:right="104"/>
              <w:jc w:val="center"/>
              <w:rPr>
                <w:rFonts w:hint="eastAsia" w:ascii="仿宋" w:hAnsi="仿宋" w:eastAsia="仿宋" w:cs="仿宋"/>
                <w:sz w:val="21"/>
                <w:szCs w:val="21"/>
              </w:rPr>
            </w:pPr>
            <w:r>
              <w:rPr>
                <w:rFonts w:hint="eastAsia" w:ascii="仿宋" w:hAnsi="仿宋" w:eastAsia="仿宋" w:cs="仿宋"/>
                <w:sz w:val="21"/>
                <w:szCs w:val="21"/>
              </w:rPr>
              <w:t>制冰机</w:t>
            </w:r>
          </w:p>
        </w:tc>
        <w:tc>
          <w:tcPr>
            <w:tcW w:w="1800" w:type="dxa"/>
            <w:tcBorders>
              <w:top w:val="single" w:color="000000" w:sz="6" w:space="0"/>
              <w:left w:val="single" w:color="000000" w:sz="6" w:space="0"/>
              <w:bottom w:val="single" w:color="000000" w:sz="6" w:space="0"/>
              <w:right w:val="single" w:color="000000" w:sz="6" w:space="0"/>
            </w:tcBorders>
          </w:tcPr>
          <w:p w14:paraId="000AAE8B">
            <w:pPr>
              <w:pStyle w:val="21"/>
              <w:spacing w:before="1" w:line="252" w:lineRule="exact"/>
              <w:ind w:left="5"/>
              <w:jc w:val="center"/>
              <w:rPr>
                <w:rFonts w:hint="eastAsia" w:ascii="仿宋" w:hAnsi="仿宋" w:eastAsia="仿宋" w:cs="仿宋"/>
                <w:sz w:val="21"/>
                <w:szCs w:val="21"/>
              </w:rPr>
            </w:pPr>
            <w:r>
              <w:rPr>
                <w:rFonts w:hint="eastAsia" w:ascii="仿宋" w:hAnsi="仿宋" w:eastAsia="仿宋" w:cs="仿宋"/>
                <w:w w:val="100"/>
                <w:sz w:val="21"/>
                <w:szCs w:val="21"/>
              </w:rPr>
              <w:t>1</w:t>
            </w:r>
          </w:p>
        </w:tc>
        <w:tc>
          <w:tcPr>
            <w:tcW w:w="2520" w:type="dxa"/>
            <w:tcBorders>
              <w:top w:val="single" w:color="000000" w:sz="6" w:space="0"/>
              <w:left w:val="single" w:color="000000" w:sz="6" w:space="0"/>
              <w:bottom w:val="single" w:color="000000" w:sz="6" w:space="0"/>
            </w:tcBorders>
          </w:tcPr>
          <w:p w14:paraId="2DCED20C">
            <w:pPr>
              <w:pStyle w:val="21"/>
              <w:spacing w:before="1" w:line="252" w:lineRule="exact"/>
              <w:jc w:val="center"/>
              <w:rPr>
                <w:rFonts w:hint="eastAsia" w:ascii="仿宋" w:hAnsi="仿宋" w:eastAsia="仿宋" w:cs="仿宋"/>
                <w:sz w:val="21"/>
                <w:szCs w:val="21"/>
              </w:rPr>
            </w:pPr>
            <w:r>
              <w:rPr>
                <w:rFonts w:hint="eastAsia" w:ascii="仿宋" w:hAnsi="仿宋" w:eastAsia="仿宋" w:cs="仿宋"/>
                <w:w w:val="100"/>
                <w:sz w:val="21"/>
                <w:szCs w:val="21"/>
              </w:rPr>
              <w:t>-</w:t>
            </w:r>
          </w:p>
        </w:tc>
      </w:tr>
      <w:tr w14:paraId="18982B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3" w:hRule="atLeast"/>
        </w:trPr>
        <w:tc>
          <w:tcPr>
            <w:tcW w:w="1620" w:type="dxa"/>
            <w:vMerge w:val="continue"/>
            <w:tcBorders>
              <w:top w:val="nil"/>
              <w:bottom w:val="single" w:color="000000" w:sz="6" w:space="0"/>
              <w:right w:val="single" w:color="000000" w:sz="6" w:space="0"/>
            </w:tcBorders>
          </w:tcPr>
          <w:p w14:paraId="14BB7CDF">
            <w:pPr>
              <w:rPr>
                <w:rFonts w:hint="eastAsia" w:ascii="仿宋" w:hAnsi="仿宋" w:eastAsia="仿宋" w:cs="仿宋"/>
                <w:sz w:val="21"/>
                <w:szCs w:val="21"/>
              </w:rPr>
            </w:pPr>
          </w:p>
        </w:tc>
        <w:tc>
          <w:tcPr>
            <w:tcW w:w="2160" w:type="dxa"/>
            <w:tcBorders>
              <w:top w:val="single" w:color="000000" w:sz="6" w:space="0"/>
              <w:left w:val="single" w:color="000000" w:sz="6" w:space="0"/>
              <w:bottom w:val="single" w:color="000000" w:sz="6" w:space="0"/>
              <w:right w:val="single" w:color="000000" w:sz="6" w:space="0"/>
            </w:tcBorders>
          </w:tcPr>
          <w:p w14:paraId="2BF19598">
            <w:pPr>
              <w:pStyle w:val="21"/>
              <w:spacing w:line="252" w:lineRule="exact"/>
              <w:ind w:left="109" w:right="104"/>
              <w:jc w:val="center"/>
              <w:rPr>
                <w:rFonts w:hint="eastAsia" w:ascii="仿宋" w:hAnsi="仿宋" w:eastAsia="仿宋" w:cs="仿宋"/>
                <w:sz w:val="21"/>
                <w:szCs w:val="21"/>
              </w:rPr>
            </w:pPr>
            <w:r>
              <w:rPr>
                <w:rFonts w:hint="eastAsia" w:ascii="仿宋" w:hAnsi="仿宋" w:eastAsia="仿宋" w:cs="仿宋"/>
                <w:sz w:val="21"/>
                <w:szCs w:val="21"/>
              </w:rPr>
              <w:t>酒篮</w:t>
            </w:r>
          </w:p>
        </w:tc>
        <w:tc>
          <w:tcPr>
            <w:tcW w:w="1800" w:type="dxa"/>
            <w:tcBorders>
              <w:top w:val="single" w:color="000000" w:sz="6" w:space="0"/>
              <w:left w:val="single" w:color="000000" w:sz="6" w:space="0"/>
              <w:bottom w:val="single" w:color="000000" w:sz="6" w:space="0"/>
              <w:right w:val="single" w:color="000000" w:sz="6" w:space="0"/>
            </w:tcBorders>
          </w:tcPr>
          <w:p w14:paraId="69C90C46">
            <w:pPr>
              <w:pStyle w:val="21"/>
              <w:spacing w:line="252" w:lineRule="exact"/>
              <w:ind w:left="5"/>
              <w:jc w:val="center"/>
              <w:rPr>
                <w:rFonts w:hint="eastAsia" w:ascii="仿宋" w:hAnsi="仿宋" w:eastAsia="仿宋" w:cs="仿宋"/>
                <w:sz w:val="21"/>
                <w:szCs w:val="21"/>
              </w:rPr>
            </w:pPr>
            <w:r>
              <w:rPr>
                <w:rFonts w:hint="eastAsia" w:ascii="仿宋" w:hAnsi="仿宋" w:eastAsia="仿宋" w:cs="仿宋"/>
                <w:w w:val="100"/>
                <w:sz w:val="21"/>
                <w:szCs w:val="21"/>
              </w:rPr>
              <w:t>4</w:t>
            </w:r>
          </w:p>
        </w:tc>
        <w:tc>
          <w:tcPr>
            <w:tcW w:w="2520" w:type="dxa"/>
            <w:tcBorders>
              <w:top w:val="single" w:color="000000" w:sz="6" w:space="0"/>
              <w:left w:val="single" w:color="000000" w:sz="6" w:space="0"/>
              <w:bottom w:val="single" w:color="000000" w:sz="6" w:space="0"/>
            </w:tcBorders>
          </w:tcPr>
          <w:p w14:paraId="38305829">
            <w:pPr>
              <w:pStyle w:val="21"/>
              <w:spacing w:line="252" w:lineRule="exact"/>
              <w:jc w:val="center"/>
              <w:rPr>
                <w:rFonts w:hint="eastAsia" w:ascii="仿宋" w:hAnsi="仿宋" w:eastAsia="仿宋" w:cs="仿宋"/>
                <w:sz w:val="21"/>
                <w:szCs w:val="21"/>
              </w:rPr>
            </w:pPr>
            <w:r>
              <w:rPr>
                <w:rFonts w:hint="eastAsia" w:ascii="仿宋" w:hAnsi="仿宋" w:eastAsia="仿宋" w:cs="仿宋"/>
                <w:w w:val="100"/>
                <w:sz w:val="21"/>
                <w:szCs w:val="21"/>
              </w:rPr>
              <w:t>-</w:t>
            </w:r>
          </w:p>
        </w:tc>
      </w:tr>
      <w:tr w14:paraId="15C9DF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0" w:hRule="atLeast"/>
        </w:trPr>
        <w:tc>
          <w:tcPr>
            <w:tcW w:w="1620" w:type="dxa"/>
            <w:vMerge w:val="continue"/>
            <w:tcBorders>
              <w:top w:val="nil"/>
              <w:bottom w:val="single" w:color="000000" w:sz="6" w:space="0"/>
              <w:right w:val="single" w:color="000000" w:sz="6" w:space="0"/>
            </w:tcBorders>
          </w:tcPr>
          <w:p w14:paraId="40CD7C36">
            <w:pPr>
              <w:rPr>
                <w:rFonts w:hint="eastAsia" w:ascii="仿宋" w:hAnsi="仿宋" w:eastAsia="仿宋" w:cs="仿宋"/>
                <w:sz w:val="21"/>
                <w:szCs w:val="21"/>
              </w:rPr>
            </w:pPr>
          </w:p>
        </w:tc>
        <w:tc>
          <w:tcPr>
            <w:tcW w:w="2160" w:type="dxa"/>
            <w:tcBorders>
              <w:top w:val="single" w:color="000000" w:sz="6" w:space="0"/>
              <w:left w:val="single" w:color="000000" w:sz="6" w:space="0"/>
              <w:bottom w:val="single" w:color="000000" w:sz="6" w:space="0"/>
              <w:right w:val="single" w:color="000000" w:sz="6" w:space="0"/>
            </w:tcBorders>
          </w:tcPr>
          <w:p w14:paraId="7DC02348">
            <w:pPr>
              <w:pStyle w:val="21"/>
              <w:spacing w:before="1" w:line="250" w:lineRule="exact"/>
              <w:ind w:left="109" w:right="104"/>
              <w:jc w:val="center"/>
              <w:rPr>
                <w:rFonts w:hint="eastAsia" w:ascii="仿宋" w:hAnsi="仿宋" w:eastAsia="仿宋" w:cs="仿宋"/>
                <w:sz w:val="21"/>
                <w:szCs w:val="21"/>
              </w:rPr>
            </w:pPr>
            <w:r>
              <w:rPr>
                <w:rFonts w:hint="eastAsia" w:ascii="仿宋" w:hAnsi="仿宋" w:eastAsia="仿宋" w:cs="仿宋"/>
                <w:sz w:val="21"/>
                <w:szCs w:val="21"/>
              </w:rPr>
              <w:t>开塞器</w:t>
            </w:r>
          </w:p>
        </w:tc>
        <w:tc>
          <w:tcPr>
            <w:tcW w:w="1800" w:type="dxa"/>
            <w:tcBorders>
              <w:top w:val="single" w:color="000000" w:sz="6" w:space="0"/>
              <w:left w:val="single" w:color="000000" w:sz="6" w:space="0"/>
              <w:bottom w:val="single" w:color="000000" w:sz="6" w:space="0"/>
              <w:right w:val="single" w:color="000000" w:sz="6" w:space="0"/>
            </w:tcBorders>
          </w:tcPr>
          <w:p w14:paraId="03EEDCD5">
            <w:pPr>
              <w:pStyle w:val="21"/>
              <w:spacing w:before="1" w:line="250" w:lineRule="exact"/>
              <w:ind w:left="5"/>
              <w:jc w:val="center"/>
              <w:rPr>
                <w:rFonts w:hint="eastAsia" w:ascii="仿宋" w:hAnsi="仿宋" w:eastAsia="仿宋" w:cs="仿宋"/>
                <w:sz w:val="21"/>
                <w:szCs w:val="21"/>
              </w:rPr>
            </w:pPr>
            <w:r>
              <w:rPr>
                <w:rFonts w:hint="eastAsia" w:ascii="仿宋" w:hAnsi="仿宋" w:eastAsia="仿宋" w:cs="仿宋"/>
                <w:w w:val="100"/>
                <w:sz w:val="21"/>
                <w:szCs w:val="21"/>
              </w:rPr>
              <w:t>5</w:t>
            </w:r>
          </w:p>
        </w:tc>
        <w:tc>
          <w:tcPr>
            <w:tcW w:w="2520" w:type="dxa"/>
            <w:tcBorders>
              <w:top w:val="single" w:color="000000" w:sz="6" w:space="0"/>
              <w:left w:val="single" w:color="000000" w:sz="6" w:space="0"/>
              <w:bottom w:val="single" w:color="000000" w:sz="6" w:space="0"/>
            </w:tcBorders>
          </w:tcPr>
          <w:p w14:paraId="033DDCC5">
            <w:pPr>
              <w:pStyle w:val="21"/>
              <w:spacing w:before="1" w:line="250" w:lineRule="exact"/>
              <w:jc w:val="center"/>
              <w:rPr>
                <w:rFonts w:hint="eastAsia" w:ascii="仿宋" w:hAnsi="仿宋" w:eastAsia="仿宋" w:cs="仿宋"/>
                <w:sz w:val="21"/>
                <w:szCs w:val="21"/>
              </w:rPr>
            </w:pPr>
            <w:r>
              <w:rPr>
                <w:rFonts w:hint="eastAsia" w:ascii="仿宋" w:hAnsi="仿宋" w:eastAsia="仿宋" w:cs="仿宋"/>
                <w:w w:val="100"/>
                <w:sz w:val="21"/>
                <w:szCs w:val="21"/>
              </w:rPr>
              <w:t>-</w:t>
            </w:r>
          </w:p>
        </w:tc>
      </w:tr>
      <w:tr w14:paraId="5C957E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2" w:hRule="atLeast"/>
        </w:trPr>
        <w:tc>
          <w:tcPr>
            <w:tcW w:w="1620" w:type="dxa"/>
            <w:vMerge w:val="continue"/>
            <w:tcBorders>
              <w:top w:val="nil"/>
              <w:bottom w:val="single" w:color="000000" w:sz="6" w:space="0"/>
              <w:right w:val="single" w:color="000000" w:sz="6" w:space="0"/>
            </w:tcBorders>
          </w:tcPr>
          <w:p w14:paraId="1D2D81D2">
            <w:pPr>
              <w:rPr>
                <w:rFonts w:hint="eastAsia" w:ascii="仿宋" w:hAnsi="仿宋" w:eastAsia="仿宋" w:cs="仿宋"/>
                <w:sz w:val="21"/>
                <w:szCs w:val="21"/>
              </w:rPr>
            </w:pPr>
          </w:p>
        </w:tc>
        <w:tc>
          <w:tcPr>
            <w:tcW w:w="2160" w:type="dxa"/>
            <w:tcBorders>
              <w:top w:val="single" w:color="000000" w:sz="6" w:space="0"/>
              <w:left w:val="single" w:color="000000" w:sz="6" w:space="0"/>
              <w:bottom w:val="single" w:color="000000" w:sz="6" w:space="0"/>
              <w:right w:val="single" w:color="000000" w:sz="6" w:space="0"/>
            </w:tcBorders>
          </w:tcPr>
          <w:p w14:paraId="70B2CD9C">
            <w:pPr>
              <w:pStyle w:val="21"/>
              <w:spacing w:before="1" w:line="252" w:lineRule="exact"/>
              <w:ind w:left="109" w:right="104"/>
              <w:jc w:val="center"/>
              <w:rPr>
                <w:rFonts w:hint="eastAsia" w:ascii="仿宋" w:hAnsi="仿宋" w:eastAsia="仿宋" w:cs="仿宋"/>
                <w:sz w:val="21"/>
                <w:szCs w:val="21"/>
              </w:rPr>
            </w:pPr>
            <w:r>
              <w:rPr>
                <w:rFonts w:hint="eastAsia" w:ascii="仿宋" w:hAnsi="仿宋" w:eastAsia="仿宋" w:cs="仿宋"/>
                <w:sz w:val="21"/>
                <w:szCs w:val="21"/>
              </w:rPr>
              <w:t>扳手</w:t>
            </w:r>
          </w:p>
        </w:tc>
        <w:tc>
          <w:tcPr>
            <w:tcW w:w="1800" w:type="dxa"/>
            <w:tcBorders>
              <w:top w:val="single" w:color="000000" w:sz="6" w:space="0"/>
              <w:left w:val="single" w:color="000000" w:sz="6" w:space="0"/>
              <w:bottom w:val="single" w:color="000000" w:sz="6" w:space="0"/>
              <w:right w:val="single" w:color="000000" w:sz="6" w:space="0"/>
            </w:tcBorders>
          </w:tcPr>
          <w:p w14:paraId="234C0718">
            <w:pPr>
              <w:pStyle w:val="21"/>
              <w:spacing w:before="1" w:line="252" w:lineRule="exact"/>
              <w:ind w:left="5"/>
              <w:jc w:val="center"/>
              <w:rPr>
                <w:rFonts w:hint="eastAsia" w:ascii="仿宋" w:hAnsi="仿宋" w:eastAsia="仿宋" w:cs="仿宋"/>
                <w:sz w:val="21"/>
                <w:szCs w:val="21"/>
              </w:rPr>
            </w:pPr>
            <w:r>
              <w:rPr>
                <w:rFonts w:hint="eastAsia" w:ascii="仿宋" w:hAnsi="仿宋" w:eastAsia="仿宋" w:cs="仿宋"/>
                <w:w w:val="100"/>
                <w:sz w:val="21"/>
                <w:szCs w:val="21"/>
              </w:rPr>
              <w:t>5</w:t>
            </w:r>
          </w:p>
        </w:tc>
        <w:tc>
          <w:tcPr>
            <w:tcW w:w="2520" w:type="dxa"/>
            <w:tcBorders>
              <w:top w:val="single" w:color="000000" w:sz="6" w:space="0"/>
              <w:left w:val="single" w:color="000000" w:sz="6" w:space="0"/>
              <w:bottom w:val="single" w:color="000000" w:sz="6" w:space="0"/>
            </w:tcBorders>
          </w:tcPr>
          <w:p w14:paraId="442EC7E6">
            <w:pPr>
              <w:pStyle w:val="21"/>
              <w:spacing w:before="1" w:line="252" w:lineRule="exact"/>
              <w:jc w:val="center"/>
              <w:rPr>
                <w:rFonts w:hint="eastAsia" w:ascii="仿宋" w:hAnsi="仿宋" w:eastAsia="仿宋" w:cs="仿宋"/>
                <w:sz w:val="21"/>
                <w:szCs w:val="21"/>
              </w:rPr>
            </w:pPr>
            <w:r>
              <w:rPr>
                <w:rFonts w:hint="eastAsia" w:ascii="仿宋" w:hAnsi="仿宋" w:eastAsia="仿宋" w:cs="仿宋"/>
                <w:w w:val="100"/>
                <w:sz w:val="21"/>
                <w:szCs w:val="21"/>
              </w:rPr>
              <w:t>-</w:t>
            </w:r>
          </w:p>
        </w:tc>
      </w:tr>
      <w:tr w14:paraId="6ABA48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2" w:hRule="atLeast"/>
        </w:trPr>
        <w:tc>
          <w:tcPr>
            <w:tcW w:w="1620" w:type="dxa"/>
            <w:vMerge w:val="continue"/>
            <w:tcBorders>
              <w:top w:val="nil"/>
              <w:bottom w:val="single" w:color="000000" w:sz="6" w:space="0"/>
              <w:right w:val="single" w:color="000000" w:sz="6" w:space="0"/>
            </w:tcBorders>
          </w:tcPr>
          <w:p w14:paraId="438D2029">
            <w:pPr>
              <w:rPr>
                <w:rFonts w:hint="eastAsia" w:ascii="仿宋" w:hAnsi="仿宋" w:eastAsia="仿宋" w:cs="仿宋"/>
                <w:sz w:val="21"/>
                <w:szCs w:val="21"/>
              </w:rPr>
            </w:pPr>
          </w:p>
        </w:tc>
        <w:tc>
          <w:tcPr>
            <w:tcW w:w="2160" w:type="dxa"/>
            <w:tcBorders>
              <w:top w:val="single" w:color="000000" w:sz="6" w:space="0"/>
              <w:left w:val="single" w:color="000000" w:sz="6" w:space="0"/>
              <w:bottom w:val="single" w:color="000000" w:sz="6" w:space="0"/>
              <w:right w:val="single" w:color="000000" w:sz="6" w:space="0"/>
            </w:tcBorders>
          </w:tcPr>
          <w:p w14:paraId="2D604334">
            <w:pPr>
              <w:pStyle w:val="21"/>
              <w:spacing w:before="1" w:line="252" w:lineRule="exact"/>
              <w:ind w:left="109" w:right="104"/>
              <w:jc w:val="center"/>
              <w:rPr>
                <w:rFonts w:hint="eastAsia" w:ascii="仿宋" w:hAnsi="仿宋" w:eastAsia="仿宋" w:cs="仿宋"/>
                <w:sz w:val="21"/>
                <w:szCs w:val="21"/>
              </w:rPr>
            </w:pPr>
            <w:r>
              <w:rPr>
                <w:rFonts w:hint="eastAsia" w:ascii="仿宋" w:hAnsi="仿宋" w:eastAsia="仿宋" w:cs="仿宋"/>
                <w:sz w:val="21"/>
                <w:szCs w:val="21"/>
              </w:rPr>
              <w:t>咖啡机</w:t>
            </w:r>
          </w:p>
        </w:tc>
        <w:tc>
          <w:tcPr>
            <w:tcW w:w="1800" w:type="dxa"/>
            <w:tcBorders>
              <w:top w:val="single" w:color="000000" w:sz="6" w:space="0"/>
              <w:left w:val="single" w:color="000000" w:sz="6" w:space="0"/>
              <w:bottom w:val="single" w:color="000000" w:sz="6" w:space="0"/>
              <w:right w:val="single" w:color="000000" w:sz="6" w:space="0"/>
            </w:tcBorders>
          </w:tcPr>
          <w:p w14:paraId="452F239D">
            <w:pPr>
              <w:pStyle w:val="21"/>
              <w:spacing w:before="1" w:line="252" w:lineRule="exact"/>
              <w:ind w:left="5"/>
              <w:jc w:val="center"/>
              <w:rPr>
                <w:rFonts w:hint="eastAsia" w:ascii="仿宋" w:hAnsi="仿宋" w:eastAsia="仿宋" w:cs="仿宋"/>
                <w:sz w:val="21"/>
                <w:szCs w:val="21"/>
              </w:rPr>
            </w:pPr>
            <w:r>
              <w:rPr>
                <w:rFonts w:hint="eastAsia" w:ascii="仿宋" w:hAnsi="仿宋" w:eastAsia="仿宋" w:cs="仿宋"/>
                <w:w w:val="100"/>
                <w:sz w:val="21"/>
                <w:szCs w:val="21"/>
              </w:rPr>
              <w:t>1</w:t>
            </w:r>
          </w:p>
        </w:tc>
        <w:tc>
          <w:tcPr>
            <w:tcW w:w="2520" w:type="dxa"/>
            <w:tcBorders>
              <w:top w:val="single" w:color="000000" w:sz="6" w:space="0"/>
              <w:left w:val="single" w:color="000000" w:sz="6" w:space="0"/>
              <w:bottom w:val="single" w:color="000000" w:sz="6" w:space="0"/>
            </w:tcBorders>
          </w:tcPr>
          <w:p w14:paraId="4F0D0E2B">
            <w:pPr>
              <w:pStyle w:val="21"/>
              <w:spacing w:before="1" w:line="252" w:lineRule="exact"/>
              <w:jc w:val="center"/>
              <w:rPr>
                <w:rFonts w:hint="eastAsia" w:ascii="仿宋" w:hAnsi="仿宋" w:eastAsia="仿宋" w:cs="仿宋"/>
                <w:sz w:val="21"/>
                <w:szCs w:val="21"/>
              </w:rPr>
            </w:pPr>
            <w:r>
              <w:rPr>
                <w:rFonts w:hint="eastAsia" w:ascii="仿宋" w:hAnsi="仿宋" w:eastAsia="仿宋" w:cs="仿宋"/>
                <w:w w:val="100"/>
                <w:sz w:val="21"/>
                <w:szCs w:val="21"/>
              </w:rPr>
              <w:t>-</w:t>
            </w:r>
          </w:p>
        </w:tc>
      </w:tr>
      <w:tr w14:paraId="569CDA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3" w:hRule="atLeast"/>
        </w:trPr>
        <w:tc>
          <w:tcPr>
            <w:tcW w:w="1620" w:type="dxa"/>
            <w:vMerge w:val="restart"/>
            <w:tcBorders>
              <w:top w:val="single" w:color="000000" w:sz="6" w:space="0"/>
              <w:right w:val="single" w:color="000000" w:sz="6" w:space="0"/>
            </w:tcBorders>
          </w:tcPr>
          <w:p w14:paraId="6C1DEDDB">
            <w:pPr>
              <w:pStyle w:val="21"/>
              <w:rPr>
                <w:rFonts w:hint="eastAsia" w:ascii="仿宋" w:hAnsi="仿宋" w:eastAsia="仿宋" w:cs="仿宋"/>
                <w:sz w:val="21"/>
                <w:szCs w:val="21"/>
              </w:rPr>
            </w:pPr>
          </w:p>
          <w:p w14:paraId="483D3692">
            <w:pPr>
              <w:pStyle w:val="21"/>
              <w:rPr>
                <w:rFonts w:hint="eastAsia" w:ascii="仿宋" w:hAnsi="仿宋" w:eastAsia="仿宋" w:cs="仿宋"/>
                <w:sz w:val="21"/>
                <w:szCs w:val="21"/>
              </w:rPr>
            </w:pPr>
          </w:p>
          <w:p w14:paraId="5A90A095">
            <w:pPr>
              <w:pStyle w:val="21"/>
              <w:rPr>
                <w:rFonts w:hint="eastAsia" w:ascii="仿宋" w:hAnsi="仿宋" w:eastAsia="仿宋" w:cs="仿宋"/>
                <w:sz w:val="21"/>
                <w:szCs w:val="21"/>
              </w:rPr>
            </w:pPr>
          </w:p>
          <w:p w14:paraId="48A45E01">
            <w:pPr>
              <w:pStyle w:val="21"/>
              <w:rPr>
                <w:rFonts w:hint="eastAsia" w:ascii="仿宋" w:hAnsi="仿宋" w:eastAsia="仿宋" w:cs="仿宋"/>
                <w:sz w:val="21"/>
                <w:szCs w:val="21"/>
              </w:rPr>
            </w:pPr>
          </w:p>
          <w:p w14:paraId="625027E0">
            <w:pPr>
              <w:pStyle w:val="21"/>
              <w:rPr>
                <w:rFonts w:hint="eastAsia" w:ascii="仿宋" w:hAnsi="仿宋" w:eastAsia="仿宋" w:cs="仿宋"/>
                <w:sz w:val="21"/>
                <w:szCs w:val="21"/>
              </w:rPr>
            </w:pPr>
          </w:p>
          <w:p w14:paraId="2269A932">
            <w:pPr>
              <w:pStyle w:val="21"/>
              <w:rPr>
                <w:rFonts w:hint="eastAsia" w:ascii="仿宋" w:hAnsi="仿宋" w:eastAsia="仿宋" w:cs="仿宋"/>
                <w:sz w:val="21"/>
                <w:szCs w:val="21"/>
              </w:rPr>
            </w:pPr>
          </w:p>
          <w:p w14:paraId="53C99FFF">
            <w:pPr>
              <w:pStyle w:val="21"/>
              <w:spacing w:before="10"/>
              <w:rPr>
                <w:rFonts w:hint="eastAsia" w:ascii="仿宋" w:hAnsi="仿宋" w:eastAsia="仿宋" w:cs="仿宋"/>
                <w:sz w:val="21"/>
                <w:szCs w:val="21"/>
              </w:rPr>
            </w:pPr>
          </w:p>
          <w:p w14:paraId="2F2AFB10">
            <w:pPr>
              <w:pStyle w:val="21"/>
              <w:spacing w:line="242" w:lineRule="auto"/>
              <w:ind w:left="491" w:right="165" w:hanging="312"/>
              <w:rPr>
                <w:rFonts w:hint="eastAsia" w:ascii="仿宋" w:hAnsi="仿宋" w:eastAsia="仿宋" w:cs="仿宋"/>
                <w:sz w:val="21"/>
                <w:szCs w:val="21"/>
              </w:rPr>
            </w:pPr>
            <w:r>
              <w:rPr>
                <w:rFonts w:hint="eastAsia" w:ascii="仿宋" w:hAnsi="仿宋" w:eastAsia="仿宋" w:cs="仿宋"/>
                <w:sz w:val="21"/>
                <w:szCs w:val="21"/>
              </w:rPr>
              <w:t>茶艺服务与管理实训</w:t>
            </w:r>
          </w:p>
        </w:tc>
        <w:tc>
          <w:tcPr>
            <w:tcW w:w="2160" w:type="dxa"/>
            <w:tcBorders>
              <w:top w:val="single" w:color="000000" w:sz="6" w:space="0"/>
              <w:left w:val="single" w:color="000000" w:sz="6" w:space="0"/>
              <w:bottom w:val="single" w:color="000000" w:sz="6" w:space="0"/>
              <w:right w:val="single" w:color="000000" w:sz="6" w:space="0"/>
            </w:tcBorders>
          </w:tcPr>
          <w:p w14:paraId="7E263A20">
            <w:pPr>
              <w:pStyle w:val="21"/>
              <w:spacing w:before="1" w:line="252" w:lineRule="exact"/>
              <w:ind w:left="109" w:right="104"/>
              <w:jc w:val="center"/>
              <w:rPr>
                <w:rFonts w:hint="eastAsia" w:ascii="仿宋" w:hAnsi="仿宋" w:eastAsia="仿宋" w:cs="仿宋"/>
                <w:sz w:val="21"/>
                <w:szCs w:val="21"/>
              </w:rPr>
            </w:pPr>
            <w:r>
              <w:rPr>
                <w:rFonts w:hint="eastAsia" w:ascii="仿宋" w:hAnsi="仿宋" w:eastAsia="仿宋" w:cs="仿宋"/>
                <w:sz w:val="21"/>
                <w:szCs w:val="21"/>
              </w:rPr>
              <w:t>茶船</w:t>
            </w:r>
          </w:p>
        </w:tc>
        <w:tc>
          <w:tcPr>
            <w:tcW w:w="1800" w:type="dxa"/>
            <w:tcBorders>
              <w:top w:val="single" w:color="000000" w:sz="6" w:space="0"/>
              <w:left w:val="single" w:color="000000" w:sz="6" w:space="0"/>
              <w:bottom w:val="single" w:color="000000" w:sz="6" w:space="0"/>
              <w:right w:val="single" w:color="000000" w:sz="6" w:space="0"/>
            </w:tcBorders>
          </w:tcPr>
          <w:p w14:paraId="2F064C10">
            <w:pPr>
              <w:pStyle w:val="21"/>
              <w:spacing w:before="1" w:line="252" w:lineRule="exact"/>
              <w:ind w:left="5"/>
              <w:jc w:val="center"/>
              <w:rPr>
                <w:rFonts w:hint="eastAsia" w:ascii="仿宋" w:hAnsi="仿宋" w:eastAsia="仿宋" w:cs="仿宋"/>
                <w:sz w:val="21"/>
                <w:szCs w:val="21"/>
              </w:rPr>
            </w:pPr>
            <w:r>
              <w:rPr>
                <w:rFonts w:hint="eastAsia" w:ascii="仿宋" w:hAnsi="仿宋" w:eastAsia="仿宋" w:cs="仿宋"/>
                <w:sz w:val="21"/>
                <w:szCs w:val="21"/>
              </w:rPr>
              <w:t>15</w:t>
            </w:r>
          </w:p>
        </w:tc>
        <w:tc>
          <w:tcPr>
            <w:tcW w:w="2520" w:type="dxa"/>
            <w:tcBorders>
              <w:top w:val="single" w:color="000000" w:sz="6" w:space="0"/>
              <w:left w:val="single" w:color="000000" w:sz="6" w:space="0"/>
              <w:bottom w:val="single" w:color="000000" w:sz="6" w:space="0"/>
            </w:tcBorders>
          </w:tcPr>
          <w:p w14:paraId="54C6CEE5">
            <w:pPr>
              <w:pStyle w:val="21"/>
              <w:spacing w:before="1" w:line="252" w:lineRule="exact"/>
              <w:ind w:left="26" w:right="26"/>
              <w:jc w:val="center"/>
              <w:rPr>
                <w:rFonts w:hint="eastAsia" w:ascii="仿宋" w:hAnsi="仿宋" w:eastAsia="仿宋" w:cs="仿宋"/>
                <w:sz w:val="21"/>
                <w:szCs w:val="21"/>
              </w:rPr>
            </w:pPr>
            <w:r>
              <w:rPr>
                <w:rFonts w:hint="eastAsia" w:ascii="仿宋" w:hAnsi="仿宋" w:eastAsia="仿宋" w:cs="仿宋"/>
                <w:sz w:val="21"/>
                <w:szCs w:val="21"/>
              </w:rPr>
              <w:t>木质</w:t>
            </w:r>
          </w:p>
        </w:tc>
      </w:tr>
      <w:tr w14:paraId="4EE216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0" w:hRule="atLeast"/>
        </w:trPr>
        <w:tc>
          <w:tcPr>
            <w:tcW w:w="1620" w:type="dxa"/>
            <w:vMerge w:val="continue"/>
            <w:tcBorders>
              <w:top w:val="nil"/>
              <w:right w:val="single" w:color="000000" w:sz="6" w:space="0"/>
            </w:tcBorders>
          </w:tcPr>
          <w:p w14:paraId="7441189D">
            <w:pPr>
              <w:rPr>
                <w:rFonts w:hint="eastAsia" w:ascii="仿宋" w:hAnsi="仿宋" w:eastAsia="仿宋" w:cs="仿宋"/>
                <w:sz w:val="21"/>
                <w:szCs w:val="21"/>
              </w:rPr>
            </w:pPr>
          </w:p>
        </w:tc>
        <w:tc>
          <w:tcPr>
            <w:tcW w:w="2160" w:type="dxa"/>
            <w:tcBorders>
              <w:top w:val="single" w:color="000000" w:sz="6" w:space="0"/>
              <w:left w:val="single" w:color="000000" w:sz="6" w:space="0"/>
              <w:bottom w:val="single" w:color="000000" w:sz="6" w:space="0"/>
              <w:right w:val="single" w:color="000000" w:sz="6" w:space="0"/>
            </w:tcBorders>
          </w:tcPr>
          <w:p w14:paraId="09FB02EC">
            <w:pPr>
              <w:pStyle w:val="21"/>
              <w:spacing w:before="1" w:line="250" w:lineRule="exact"/>
              <w:ind w:left="109" w:right="104"/>
              <w:jc w:val="center"/>
              <w:rPr>
                <w:rFonts w:hint="eastAsia" w:ascii="仿宋" w:hAnsi="仿宋" w:eastAsia="仿宋" w:cs="仿宋"/>
                <w:sz w:val="21"/>
                <w:szCs w:val="21"/>
              </w:rPr>
            </w:pPr>
            <w:r>
              <w:rPr>
                <w:rFonts w:hint="eastAsia" w:ascii="仿宋" w:hAnsi="仿宋" w:eastAsia="仿宋" w:cs="仿宋"/>
                <w:sz w:val="21"/>
                <w:szCs w:val="21"/>
              </w:rPr>
              <w:t>茶道组</w:t>
            </w:r>
          </w:p>
        </w:tc>
        <w:tc>
          <w:tcPr>
            <w:tcW w:w="1800" w:type="dxa"/>
            <w:tcBorders>
              <w:top w:val="single" w:color="000000" w:sz="6" w:space="0"/>
              <w:left w:val="single" w:color="000000" w:sz="6" w:space="0"/>
              <w:bottom w:val="single" w:color="000000" w:sz="6" w:space="0"/>
              <w:right w:val="single" w:color="000000" w:sz="6" w:space="0"/>
            </w:tcBorders>
          </w:tcPr>
          <w:p w14:paraId="25672991">
            <w:pPr>
              <w:pStyle w:val="21"/>
              <w:spacing w:before="1" w:line="250" w:lineRule="exact"/>
              <w:ind w:left="5"/>
              <w:jc w:val="center"/>
              <w:rPr>
                <w:rFonts w:hint="eastAsia" w:ascii="仿宋" w:hAnsi="仿宋" w:eastAsia="仿宋" w:cs="仿宋"/>
                <w:sz w:val="21"/>
                <w:szCs w:val="21"/>
              </w:rPr>
            </w:pPr>
            <w:r>
              <w:rPr>
                <w:rFonts w:hint="eastAsia" w:ascii="仿宋" w:hAnsi="仿宋" w:eastAsia="仿宋" w:cs="仿宋"/>
                <w:sz w:val="21"/>
                <w:szCs w:val="21"/>
              </w:rPr>
              <w:t>15</w:t>
            </w:r>
          </w:p>
        </w:tc>
        <w:tc>
          <w:tcPr>
            <w:tcW w:w="2520" w:type="dxa"/>
            <w:tcBorders>
              <w:top w:val="single" w:color="000000" w:sz="6" w:space="0"/>
              <w:left w:val="single" w:color="000000" w:sz="6" w:space="0"/>
              <w:bottom w:val="single" w:color="000000" w:sz="6" w:space="0"/>
            </w:tcBorders>
          </w:tcPr>
          <w:p w14:paraId="48748736">
            <w:pPr>
              <w:pStyle w:val="21"/>
              <w:spacing w:before="1" w:line="250" w:lineRule="exact"/>
              <w:ind w:left="26" w:right="26"/>
              <w:jc w:val="center"/>
              <w:rPr>
                <w:rFonts w:hint="eastAsia" w:ascii="仿宋" w:hAnsi="仿宋" w:eastAsia="仿宋" w:cs="仿宋"/>
                <w:sz w:val="21"/>
                <w:szCs w:val="21"/>
              </w:rPr>
            </w:pPr>
            <w:r>
              <w:rPr>
                <w:rFonts w:hint="eastAsia" w:ascii="仿宋" w:hAnsi="仿宋" w:eastAsia="仿宋" w:cs="仿宋"/>
                <w:sz w:val="21"/>
                <w:szCs w:val="21"/>
              </w:rPr>
              <w:t>木质</w:t>
            </w:r>
          </w:p>
        </w:tc>
      </w:tr>
      <w:tr w14:paraId="2FA7F7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2" w:hRule="atLeast"/>
        </w:trPr>
        <w:tc>
          <w:tcPr>
            <w:tcW w:w="1620" w:type="dxa"/>
            <w:vMerge w:val="continue"/>
            <w:tcBorders>
              <w:top w:val="nil"/>
              <w:right w:val="single" w:color="000000" w:sz="6" w:space="0"/>
            </w:tcBorders>
          </w:tcPr>
          <w:p w14:paraId="42D03CC8">
            <w:pPr>
              <w:rPr>
                <w:rFonts w:hint="eastAsia" w:ascii="仿宋" w:hAnsi="仿宋" w:eastAsia="仿宋" w:cs="仿宋"/>
                <w:sz w:val="21"/>
                <w:szCs w:val="21"/>
              </w:rPr>
            </w:pPr>
          </w:p>
        </w:tc>
        <w:tc>
          <w:tcPr>
            <w:tcW w:w="2160" w:type="dxa"/>
            <w:tcBorders>
              <w:top w:val="single" w:color="000000" w:sz="6" w:space="0"/>
              <w:left w:val="single" w:color="000000" w:sz="6" w:space="0"/>
              <w:bottom w:val="single" w:color="000000" w:sz="6" w:space="0"/>
              <w:right w:val="single" w:color="000000" w:sz="6" w:space="0"/>
            </w:tcBorders>
          </w:tcPr>
          <w:p w14:paraId="55BAA919">
            <w:pPr>
              <w:pStyle w:val="21"/>
              <w:spacing w:before="1" w:line="252" w:lineRule="exact"/>
              <w:ind w:left="109" w:right="104"/>
              <w:jc w:val="center"/>
              <w:rPr>
                <w:rFonts w:hint="eastAsia" w:ascii="仿宋" w:hAnsi="仿宋" w:eastAsia="仿宋" w:cs="仿宋"/>
                <w:sz w:val="21"/>
                <w:szCs w:val="21"/>
              </w:rPr>
            </w:pPr>
            <w:r>
              <w:rPr>
                <w:rFonts w:hint="eastAsia" w:ascii="仿宋" w:hAnsi="仿宋" w:eastAsia="仿宋" w:cs="仿宋"/>
                <w:sz w:val="21"/>
                <w:szCs w:val="21"/>
              </w:rPr>
              <w:t>茶仓</w:t>
            </w:r>
          </w:p>
        </w:tc>
        <w:tc>
          <w:tcPr>
            <w:tcW w:w="1800" w:type="dxa"/>
            <w:tcBorders>
              <w:top w:val="single" w:color="000000" w:sz="6" w:space="0"/>
              <w:left w:val="single" w:color="000000" w:sz="6" w:space="0"/>
              <w:bottom w:val="single" w:color="000000" w:sz="6" w:space="0"/>
              <w:right w:val="single" w:color="000000" w:sz="6" w:space="0"/>
            </w:tcBorders>
          </w:tcPr>
          <w:p w14:paraId="2808D84A">
            <w:pPr>
              <w:pStyle w:val="21"/>
              <w:spacing w:before="1" w:line="252" w:lineRule="exact"/>
              <w:ind w:left="5"/>
              <w:jc w:val="center"/>
              <w:rPr>
                <w:rFonts w:hint="eastAsia" w:ascii="仿宋" w:hAnsi="仿宋" w:eastAsia="仿宋" w:cs="仿宋"/>
                <w:sz w:val="21"/>
                <w:szCs w:val="21"/>
              </w:rPr>
            </w:pPr>
            <w:r>
              <w:rPr>
                <w:rFonts w:hint="eastAsia" w:ascii="仿宋" w:hAnsi="仿宋" w:eastAsia="仿宋" w:cs="仿宋"/>
                <w:sz w:val="21"/>
                <w:szCs w:val="21"/>
              </w:rPr>
              <w:t>30</w:t>
            </w:r>
          </w:p>
        </w:tc>
        <w:tc>
          <w:tcPr>
            <w:tcW w:w="2520" w:type="dxa"/>
            <w:tcBorders>
              <w:top w:val="single" w:color="000000" w:sz="6" w:space="0"/>
              <w:left w:val="single" w:color="000000" w:sz="6" w:space="0"/>
              <w:bottom w:val="single" w:color="000000" w:sz="6" w:space="0"/>
            </w:tcBorders>
          </w:tcPr>
          <w:p w14:paraId="05F596FC">
            <w:pPr>
              <w:pStyle w:val="21"/>
              <w:spacing w:before="1" w:line="252" w:lineRule="exact"/>
              <w:ind w:left="25" w:right="26"/>
              <w:jc w:val="center"/>
              <w:rPr>
                <w:rFonts w:hint="eastAsia" w:ascii="仿宋" w:hAnsi="仿宋" w:eastAsia="仿宋" w:cs="仿宋"/>
                <w:sz w:val="21"/>
                <w:szCs w:val="21"/>
              </w:rPr>
            </w:pPr>
            <w:r>
              <w:rPr>
                <w:rFonts w:hint="eastAsia" w:ascii="仿宋" w:hAnsi="仿宋" w:eastAsia="仿宋" w:cs="仿宋"/>
                <w:sz w:val="21"/>
                <w:szCs w:val="21"/>
              </w:rPr>
              <w:t>紫砂/瓷</w:t>
            </w:r>
          </w:p>
        </w:tc>
      </w:tr>
      <w:tr w14:paraId="4B695D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2" w:hRule="atLeast"/>
        </w:trPr>
        <w:tc>
          <w:tcPr>
            <w:tcW w:w="1620" w:type="dxa"/>
            <w:vMerge w:val="continue"/>
            <w:tcBorders>
              <w:top w:val="nil"/>
              <w:right w:val="single" w:color="000000" w:sz="6" w:space="0"/>
            </w:tcBorders>
          </w:tcPr>
          <w:p w14:paraId="69EA18B6">
            <w:pPr>
              <w:rPr>
                <w:rFonts w:hint="eastAsia" w:ascii="仿宋" w:hAnsi="仿宋" w:eastAsia="仿宋" w:cs="仿宋"/>
                <w:sz w:val="21"/>
                <w:szCs w:val="21"/>
              </w:rPr>
            </w:pPr>
          </w:p>
        </w:tc>
        <w:tc>
          <w:tcPr>
            <w:tcW w:w="2160" w:type="dxa"/>
            <w:tcBorders>
              <w:top w:val="single" w:color="000000" w:sz="6" w:space="0"/>
              <w:left w:val="single" w:color="000000" w:sz="6" w:space="0"/>
              <w:bottom w:val="single" w:color="000000" w:sz="6" w:space="0"/>
              <w:right w:val="single" w:color="000000" w:sz="6" w:space="0"/>
            </w:tcBorders>
          </w:tcPr>
          <w:p w14:paraId="69EE29A5">
            <w:pPr>
              <w:pStyle w:val="21"/>
              <w:spacing w:before="1" w:line="252" w:lineRule="exact"/>
              <w:ind w:left="109" w:right="104"/>
              <w:jc w:val="center"/>
              <w:rPr>
                <w:rFonts w:hint="eastAsia" w:ascii="仿宋" w:hAnsi="仿宋" w:eastAsia="仿宋" w:cs="仿宋"/>
                <w:sz w:val="21"/>
                <w:szCs w:val="21"/>
              </w:rPr>
            </w:pPr>
            <w:r>
              <w:rPr>
                <w:rFonts w:hint="eastAsia" w:ascii="仿宋" w:hAnsi="仿宋" w:eastAsia="仿宋" w:cs="仿宋"/>
                <w:sz w:val="21"/>
                <w:szCs w:val="21"/>
              </w:rPr>
              <w:t>随手泡</w:t>
            </w:r>
          </w:p>
        </w:tc>
        <w:tc>
          <w:tcPr>
            <w:tcW w:w="1800" w:type="dxa"/>
            <w:tcBorders>
              <w:top w:val="single" w:color="000000" w:sz="6" w:space="0"/>
              <w:left w:val="single" w:color="000000" w:sz="6" w:space="0"/>
              <w:bottom w:val="single" w:color="000000" w:sz="6" w:space="0"/>
              <w:right w:val="single" w:color="000000" w:sz="6" w:space="0"/>
            </w:tcBorders>
          </w:tcPr>
          <w:p w14:paraId="2AE58AF6">
            <w:pPr>
              <w:pStyle w:val="21"/>
              <w:spacing w:before="1" w:line="252" w:lineRule="exact"/>
              <w:ind w:left="5"/>
              <w:jc w:val="center"/>
              <w:rPr>
                <w:rFonts w:hint="eastAsia" w:ascii="仿宋" w:hAnsi="仿宋" w:eastAsia="仿宋" w:cs="仿宋"/>
                <w:sz w:val="21"/>
                <w:szCs w:val="21"/>
              </w:rPr>
            </w:pPr>
            <w:r>
              <w:rPr>
                <w:rFonts w:hint="eastAsia" w:ascii="仿宋" w:hAnsi="仿宋" w:eastAsia="仿宋" w:cs="仿宋"/>
                <w:sz w:val="21"/>
                <w:szCs w:val="21"/>
              </w:rPr>
              <w:t>15</w:t>
            </w:r>
          </w:p>
        </w:tc>
        <w:tc>
          <w:tcPr>
            <w:tcW w:w="2520" w:type="dxa"/>
            <w:tcBorders>
              <w:top w:val="single" w:color="000000" w:sz="6" w:space="0"/>
              <w:left w:val="single" w:color="000000" w:sz="6" w:space="0"/>
              <w:bottom w:val="single" w:color="000000" w:sz="6" w:space="0"/>
            </w:tcBorders>
          </w:tcPr>
          <w:p w14:paraId="0D828BBE">
            <w:pPr>
              <w:pStyle w:val="21"/>
              <w:spacing w:before="1" w:line="252" w:lineRule="exact"/>
              <w:ind w:left="26" w:right="26"/>
              <w:jc w:val="center"/>
              <w:rPr>
                <w:rFonts w:hint="eastAsia" w:ascii="仿宋" w:hAnsi="仿宋" w:eastAsia="仿宋" w:cs="仿宋"/>
                <w:sz w:val="21"/>
                <w:szCs w:val="21"/>
              </w:rPr>
            </w:pPr>
            <w:r>
              <w:rPr>
                <w:rFonts w:hint="eastAsia" w:ascii="仿宋" w:hAnsi="仿宋" w:eastAsia="仿宋" w:cs="仿宋"/>
                <w:sz w:val="21"/>
                <w:szCs w:val="21"/>
              </w:rPr>
              <w:t>不锈钢/紫砂</w:t>
            </w:r>
          </w:p>
        </w:tc>
      </w:tr>
      <w:tr w14:paraId="73AAF2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0" w:hRule="atLeast"/>
        </w:trPr>
        <w:tc>
          <w:tcPr>
            <w:tcW w:w="1620" w:type="dxa"/>
            <w:vMerge w:val="continue"/>
            <w:tcBorders>
              <w:top w:val="nil"/>
              <w:right w:val="single" w:color="000000" w:sz="6" w:space="0"/>
            </w:tcBorders>
          </w:tcPr>
          <w:p w14:paraId="43096852">
            <w:pPr>
              <w:rPr>
                <w:rFonts w:hint="eastAsia" w:ascii="仿宋" w:hAnsi="仿宋" w:eastAsia="仿宋" w:cs="仿宋"/>
                <w:sz w:val="21"/>
                <w:szCs w:val="21"/>
              </w:rPr>
            </w:pPr>
          </w:p>
        </w:tc>
        <w:tc>
          <w:tcPr>
            <w:tcW w:w="2160" w:type="dxa"/>
            <w:tcBorders>
              <w:top w:val="single" w:color="000000" w:sz="6" w:space="0"/>
              <w:left w:val="single" w:color="000000" w:sz="6" w:space="0"/>
              <w:bottom w:val="single" w:color="000000" w:sz="6" w:space="0"/>
              <w:right w:val="single" w:color="000000" w:sz="6" w:space="0"/>
            </w:tcBorders>
          </w:tcPr>
          <w:p w14:paraId="7335242E">
            <w:pPr>
              <w:pStyle w:val="21"/>
              <w:spacing w:before="1" w:line="250" w:lineRule="exact"/>
              <w:ind w:left="109" w:right="104"/>
              <w:jc w:val="center"/>
              <w:rPr>
                <w:rFonts w:hint="eastAsia" w:ascii="仿宋" w:hAnsi="仿宋" w:eastAsia="仿宋" w:cs="仿宋"/>
                <w:sz w:val="21"/>
                <w:szCs w:val="21"/>
              </w:rPr>
            </w:pPr>
            <w:r>
              <w:rPr>
                <w:rFonts w:hint="eastAsia" w:ascii="仿宋" w:hAnsi="仿宋" w:eastAsia="仿宋" w:cs="仿宋"/>
                <w:sz w:val="21"/>
                <w:szCs w:val="21"/>
              </w:rPr>
              <w:t>茶盘</w:t>
            </w:r>
          </w:p>
        </w:tc>
        <w:tc>
          <w:tcPr>
            <w:tcW w:w="1800" w:type="dxa"/>
            <w:tcBorders>
              <w:top w:val="single" w:color="000000" w:sz="6" w:space="0"/>
              <w:left w:val="single" w:color="000000" w:sz="6" w:space="0"/>
              <w:bottom w:val="single" w:color="000000" w:sz="6" w:space="0"/>
              <w:right w:val="single" w:color="000000" w:sz="6" w:space="0"/>
            </w:tcBorders>
          </w:tcPr>
          <w:p w14:paraId="4C224FFD">
            <w:pPr>
              <w:pStyle w:val="21"/>
              <w:spacing w:before="1" w:line="250" w:lineRule="exact"/>
              <w:ind w:left="5"/>
              <w:jc w:val="center"/>
              <w:rPr>
                <w:rFonts w:hint="eastAsia" w:ascii="仿宋" w:hAnsi="仿宋" w:eastAsia="仿宋" w:cs="仿宋"/>
                <w:sz w:val="21"/>
                <w:szCs w:val="21"/>
              </w:rPr>
            </w:pPr>
            <w:r>
              <w:rPr>
                <w:rFonts w:hint="eastAsia" w:ascii="仿宋" w:hAnsi="仿宋" w:eastAsia="仿宋" w:cs="仿宋"/>
                <w:sz w:val="21"/>
                <w:szCs w:val="21"/>
              </w:rPr>
              <w:t>15</w:t>
            </w:r>
          </w:p>
        </w:tc>
        <w:tc>
          <w:tcPr>
            <w:tcW w:w="2520" w:type="dxa"/>
            <w:tcBorders>
              <w:top w:val="single" w:color="000000" w:sz="6" w:space="0"/>
              <w:left w:val="single" w:color="000000" w:sz="6" w:space="0"/>
              <w:bottom w:val="single" w:color="000000" w:sz="6" w:space="0"/>
            </w:tcBorders>
          </w:tcPr>
          <w:p w14:paraId="367D9B01">
            <w:pPr>
              <w:pStyle w:val="21"/>
              <w:spacing w:before="1" w:line="250" w:lineRule="exact"/>
              <w:ind w:left="26" w:right="26"/>
              <w:jc w:val="center"/>
              <w:rPr>
                <w:rFonts w:hint="eastAsia" w:ascii="仿宋" w:hAnsi="仿宋" w:eastAsia="仿宋" w:cs="仿宋"/>
                <w:sz w:val="21"/>
                <w:szCs w:val="21"/>
              </w:rPr>
            </w:pPr>
            <w:r>
              <w:rPr>
                <w:rFonts w:hint="eastAsia" w:ascii="仿宋" w:hAnsi="仿宋" w:eastAsia="仿宋" w:cs="仿宋"/>
                <w:sz w:val="21"/>
                <w:szCs w:val="21"/>
              </w:rPr>
              <w:t>木质/藤制/竹制</w:t>
            </w:r>
          </w:p>
        </w:tc>
      </w:tr>
      <w:tr w14:paraId="5F6778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3" w:hRule="atLeast"/>
        </w:trPr>
        <w:tc>
          <w:tcPr>
            <w:tcW w:w="1620" w:type="dxa"/>
            <w:vMerge w:val="continue"/>
            <w:tcBorders>
              <w:top w:val="nil"/>
              <w:right w:val="single" w:color="000000" w:sz="6" w:space="0"/>
            </w:tcBorders>
          </w:tcPr>
          <w:p w14:paraId="7BDF012F">
            <w:pPr>
              <w:rPr>
                <w:rFonts w:hint="eastAsia" w:ascii="仿宋" w:hAnsi="仿宋" w:eastAsia="仿宋" w:cs="仿宋"/>
                <w:sz w:val="21"/>
                <w:szCs w:val="21"/>
              </w:rPr>
            </w:pPr>
          </w:p>
        </w:tc>
        <w:tc>
          <w:tcPr>
            <w:tcW w:w="2160" w:type="dxa"/>
            <w:tcBorders>
              <w:top w:val="single" w:color="000000" w:sz="6" w:space="0"/>
              <w:left w:val="single" w:color="000000" w:sz="6" w:space="0"/>
              <w:bottom w:val="single" w:color="000000" w:sz="6" w:space="0"/>
              <w:right w:val="single" w:color="000000" w:sz="6" w:space="0"/>
            </w:tcBorders>
          </w:tcPr>
          <w:p w14:paraId="14852DE0">
            <w:pPr>
              <w:pStyle w:val="21"/>
              <w:spacing w:before="1" w:line="252" w:lineRule="exact"/>
              <w:ind w:left="109" w:right="104"/>
              <w:jc w:val="center"/>
              <w:rPr>
                <w:rFonts w:hint="eastAsia" w:ascii="仿宋" w:hAnsi="仿宋" w:eastAsia="仿宋" w:cs="仿宋"/>
                <w:sz w:val="21"/>
                <w:szCs w:val="21"/>
              </w:rPr>
            </w:pPr>
            <w:r>
              <w:rPr>
                <w:rFonts w:hint="eastAsia" w:ascii="仿宋" w:hAnsi="仿宋" w:eastAsia="仿宋" w:cs="仿宋"/>
                <w:sz w:val="21"/>
                <w:szCs w:val="21"/>
              </w:rPr>
              <w:t>茶巾</w:t>
            </w:r>
          </w:p>
        </w:tc>
        <w:tc>
          <w:tcPr>
            <w:tcW w:w="1800" w:type="dxa"/>
            <w:tcBorders>
              <w:top w:val="single" w:color="000000" w:sz="6" w:space="0"/>
              <w:left w:val="single" w:color="000000" w:sz="6" w:space="0"/>
              <w:bottom w:val="single" w:color="000000" w:sz="6" w:space="0"/>
              <w:right w:val="single" w:color="000000" w:sz="6" w:space="0"/>
            </w:tcBorders>
          </w:tcPr>
          <w:p w14:paraId="58A1C193">
            <w:pPr>
              <w:pStyle w:val="21"/>
              <w:spacing w:before="1" w:line="252" w:lineRule="exact"/>
              <w:ind w:left="5"/>
              <w:jc w:val="center"/>
              <w:rPr>
                <w:rFonts w:hint="eastAsia" w:ascii="仿宋" w:hAnsi="仿宋" w:eastAsia="仿宋" w:cs="仿宋"/>
                <w:sz w:val="21"/>
                <w:szCs w:val="21"/>
              </w:rPr>
            </w:pPr>
            <w:r>
              <w:rPr>
                <w:rFonts w:hint="eastAsia" w:ascii="仿宋" w:hAnsi="仿宋" w:eastAsia="仿宋" w:cs="仿宋"/>
                <w:sz w:val="21"/>
                <w:szCs w:val="21"/>
              </w:rPr>
              <w:t>15</w:t>
            </w:r>
          </w:p>
        </w:tc>
        <w:tc>
          <w:tcPr>
            <w:tcW w:w="2520" w:type="dxa"/>
            <w:tcBorders>
              <w:top w:val="single" w:color="000000" w:sz="6" w:space="0"/>
              <w:left w:val="single" w:color="000000" w:sz="6" w:space="0"/>
              <w:bottom w:val="single" w:color="000000" w:sz="6" w:space="0"/>
            </w:tcBorders>
          </w:tcPr>
          <w:p w14:paraId="3536AC26">
            <w:pPr>
              <w:pStyle w:val="21"/>
              <w:spacing w:before="1" w:line="252" w:lineRule="exact"/>
              <w:jc w:val="center"/>
              <w:rPr>
                <w:rFonts w:hint="eastAsia" w:ascii="仿宋" w:hAnsi="仿宋" w:eastAsia="仿宋" w:cs="仿宋"/>
                <w:sz w:val="21"/>
                <w:szCs w:val="21"/>
              </w:rPr>
            </w:pPr>
            <w:r>
              <w:rPr>
                <w:rFonts w:hint="eastAsia" w:ascii="仿宋" w:hAnsi="仿宋" w:eastAsia="仿宋" w:cs="仿宋"/>
                <w:w w:val="100"/>
                <w:sz w:val="21"/>
                <w:szCs w:val="21"/>
              </w:rPr>
              <w:t>棉</w:t>
            </w:r>
          </w:p>
        </w:tc>
      </w:tr>
      <w:tr w14:paraId="07F7C8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3" w:hRule="atLeast"/>
        </w:trPr>
        <w:tc>
          <w:tcPr>
            <w:tcW w:w="1620" w:type="dxa"/>
            <w:vMerge w:val="continue"/>
            <w:tcBorders>
              <w:top w:val="nil"/>
              <w:right w:val="single" w:color="000000" w:sz="6" w:space="0"/>
            </w:tcBorders>
          </w:tcPr>
          <w:p w14:paraId="176764EA">
            <w:pPr>
              <w:rPr>
                <w:rFonts w:hint="eastAsia" w:ascii="仿宋" w:hAnsi="仿宋" w:eastAsia="仿宋" w:cs="仿宋"/>
                <w:sz w:val="21"/>
                <w:szCs w:val="21"/>
              </w:rPr>
            </w:pPr>
          </w:p>
        </w:tc>
        <w:tc>
          <w:tcPr>
            <w:tcW w:w="2160" w:type="dxa"/>
            <w:tcBorders>
              <w:top w:val="single" w:color="000000" w:sz="6" w:space="0"/>
              <w:left w:val="single" w:color="000000" w:sz="6" w:space="0"/>
              <w:bottom w:val="single" w:color="000000" w:sz="6" w:space="0"/>
              <w:right w:val="single" w:color="000000" w:sz="6" w:space="0"/>
            </w:tcBorders>
          </w:tcPr>
          <w:p w14:paraId="5C36250B">
            <w:pPr>
              <w:pStyle w:val="21"/>
              <w:spacing w:before="1" w:line="252" w:lineRule="exact"/>
              <w:ind w:left="109" w:right="104"/>
              <w:jc w:val="center"/>
              <w:rPr>
                <w:rFonts w:hint="eastAsia" w:ascii="仿宋" w:hAnsi="仿宋" w:eastAsia="仿宋" w:cs="仿宋"/>
                <w:sz w:val="21"/>
                <w:szCs w:val="21"/>
              </w:rPr>
            </w:pPr>
            <w:r>
              <w:rPr>
                <w:rFonts w:hint="eastAsia" w:ascii="仿宋" w:hAnsi="仿宋" w:eastAsia="仿宋" w:cs="仿宋"/>
                <w:sz w:val="21"/>
                <w:szCs w:val="21"/>
              </w:rPr>
              <w:t>水盂</w:t>
            </w:r>
          </w:p>
        </w:tc>
        <w:tc>
          <w:tcPr>
            <w:tcW w:w="1800" w:type="dxa"/>
            <w:tcBorders>
              <w:top w:val="single" w:color="000000" w:sz="6" w:space="0"/>
              <w:left w:val="single" w:color="000000" w:sz="6" w:space="0"/>
              <w:bottom w:val="single" w:color="000000" w:sz="6" w:space="0"/>
              <w:right w:val="single" w:color="000000" w:sz="6" w:space="0"/>
            </w:tcBorders>
          </w:tcPr>
          <w:p w14:paraId="77B63705">
            <w:pPr>
              <w:pStyle w:val="21"/>
              <w:spacing w:before="1" w:line="252" w:lineRule="exact"/>
              <w:ind w:left="5"/>
              <w:jc w:val="center"/>
              <w:rPr>
                <w:rFonts w:hint="eastAsia" w:ascii="仿宋" w:hAnsi="仿宋" w:eastAsia="仿宋" w:cs="仿宋"/>
                <w:sz w:val="21"/>
                <w:szCs w:val="21"/>
              </w:rPr>
            </w:pPr>
            <w:r>
              <w:rPr>
                <w:rFonts w:hint="eastAsia" w:ascii="仿宋" w:hAnsi="仿宋" w:eastAsia="仿宋" w:cs="仿宋"/>
                <w:sz w:val="21"/>
                <w:szCs w:val="21"/>
              </w:rPr>
              <w:t>30</w:t>
            </w:r>
          </w:p>
        </w:tc>
        <w:tc>
          <w:tcPr>
            <w:tcW w:w="2520" w:type="dxa"/>
            <w:tcBorders>
              <w:top w:val="single" w:color="000000" w:sz="6" w:space="0"/>
              <w:left w:val="single" w:color="000000" w:sz="6" w:space="0"/>
              <w:bottom w:val="single" w:color="000000" w:sz="6" w:space="0"/>
            </w:tcBorders>
          </w:tcPr>
          <w:p w14:paraId="04C12CF8">
            <w:pPr>
              <w:pStyle w:val="21"/>
              <w:spacing w:before="1" w:line="252" w:lineRule="exact"/>
              <w:ind w:left="25" w:right="26"/>
              <w:jc w:val="center"/>
              <w:rPr>
                <w:rFonts w:hint="eastAsia" w:ascii="仿宋" w:hAnsi="仿宋" w:eastAsia="仿宋" w:cs="仿宋"/>
                <w:sz w:val="21"/>
                <w:szCs w:val="21"/>
              </w:rPr>
            </w:pPr>
            <w:r>
              <w:rPr>
                <w:rFonts w:hint="eastAsia" w:ascii="仿宋" w:hAnsi="仿宋" w:eastAsia="仿宋" w:cs="仿宋"/>
                <w:sz w:val="21"/>
                <w:szCs w:val="21"/>
              </w:rPr>
              <w:t>紫砂/瓷</w:t>
            </w:r>
          </w:p>
        </w:tc>
      </w:tr>
      <w:tr w14:paraId="7B8250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2" w:hRule="atLeast"/>
        </w:trPr>
        <w:tc>
          <w:tcPr>
            <w:tcW w:w="1620" w:type="dxa"/>
            <w:vMerge w:val="continue"/>
            <w:tcBorders>
              <w:top w:val="nil"/>
              <w:right w:val="single" w:color="000000" w:sz="6" w:space="0"/>
            </w:tcBorders>
          </w:tcPr>
          <w:p w14:paraId="58366F95">
            <w:pPr>
              <w:rPr>
                <w:rFonts w:hint="eastAsia" w:ascii="仿宋" w:hAnsi="仿宋" w:eastAsia="仿宋" w:cs="仿宋"/>
                <w:sz w:val="21"/>
                <w:szCs w:val="21"/>
              </w:rPr>
            </w:pPr>
          </w:p>
        </w:tc>
        <w:tc>
          <w:tcPr>
            <w:tcW w:w="2160" w:type="dxa"/>
            <w:tcBorders>
              <w:top w:val="single" w:color="000000" w:sz="6" w:space="0"/>
              <w:left w:val="single" w:color="000000" w:sz="6" w:space="0"/>
              <w:bottom w:val="single" w:color="000000" w:sz="6" w:space="0"/>
              <w:right w:val="single" w:color="000000" w:sz="6" w:space="0"/>
            </w:tcBorders>
          </w:tcPr>
          <w:p w14:paraId="461032F9">
            <w:pPr>
              <w:pStyle w:val="21"/>
              <w:spacing w:before="1" w:line="252" w:lineRule="exact"/>
              <w:ind w:left="109" w:right="104"/>
              <w:jc w:val="center"/>
              <w:rPr>
                <w:rFonts w:hint="eastAsia" w:ascii="仿宋" w:hAnsi="仿宋" w:eastAsia="仿宋" w:cs="仿宋"/>
                <w:sz w:val="21"/>
                <w:szCs w:val="21"/>
              </w:rPr>
            </w:pPr>
            <w:r>
              <w:rPr>
                <w:rFonts w:hint="eastAsia" w:ascii="仿宋" w:hAnsi="仿宋" w:eastAsia="仿宋" w:cs="仿宋"/>
                <w:sz w:val="21"/>
                <w:szCs w:val="21"/>
              </w:rPr>
              <w:t>乌龙茶行茶具</w:t>
            </w:r>
          </w:p>
        </w:tc>
        <w:tc>
          <w:tcPr>
            <w:tcW w:w="1800" w:type="dxa"/>
            <w:tcBorders>
              <w:top w:val="single" w:color="000000" w:sz="6" w:space="0"/>
              <w:left w:val="single" w:color="000000" w:sz="6" w:space="0"/>
              <w:bottom w:val="single" w:color="000000" w:sz="6" w:space="0"/>
              <w:right w:val="single" w:color="000000" w:sz="6" w:space="0"/>
            </w:tcBorders>
          </w:tcPr>
          <w:p w14:paraId="46DA20BC">
            <w:pPr>
              <w:pStyle w:val="21"/>
              <w:spacing w:before="1" w:line="252" w:lineRule="exact"/>
              <w:ind w:left="5"/>
              <w:jc w:val="center"/>
              <w:rPr>
                <w:rFonts w:hint="eastAsia" w:ascii="仿宋" w:hAnsi="仿宋" w:eastAsia="仿宋" w:cs="仿宋"/>
                <w:sz w:val="21"/>
                <w:szCs w:val="21"/>
              </w:rPr>
            </w:pPr>
            <w:r>
              <w:rPr>
                <w:rFonts w:hint="eastAsia" w:ascii="仿宋" w:hAnsi="仿宋" w:eastAsia="仿宋" w:cs="仿宋"/>
                <w:sz w:val="21"/>
                <w:szCs w:val="21"/>
              </w:rPr>
              <w:t>15</w:t>
            </w:r>
          </w:p>
        </w:tc>
        <w:tc>
          <w:tcPr>
            <w:tcW w:w="2520" w:type="dxa"/>
            <w:tcBorders>
              <w:top w:val="single" w:color="000000" w:sz="6" w:space="0"/>
              <w:left w:val="single" w:color="000000" w:sz="6" w:space="0"/>
              <w:bottom w:val="single" w:color="000000" w:sz="6" w:space="0"/>
            </w:tcBorders>
          </w:tcPr>
          <w:p w14:paraId="40704C8B">
            <w:pPr>
              <w:pStyle w:val="21"/>
              <w:spacing w:before="1" w:line="252" w:lineRule="exact"/>
              <w:jc w:val="center"/>
              <w:rPr>
                <w:rFonts w:hint="eastAsia" w:ascii="仿宋" w:hAnsi="仿宋" w:eastAsia="仿宋" w:cs="仿宋"/>
                <w:sz w:val="21"/>
                <w:szCs w:val="21"/>
              </w:rPr>
            </w:pPr>
            <w:r>
              <w:rPr>
                <w:rFonts w:hint="eastAsia" w:ascii="仿宋" w:hAnsi="仿宋" w:eastAsia="仿宋" w:cs="仿宋"/>
                <w:w w:val="100"/>
                <w:sz w:val="21"/>
                <w:szCs w:val="21"/>
              </w:rPr>
              <w:t>-</w:t>
            </w:r>
          </w:p>
        </w:tc>
      </w:tr>
      <w:tr w14:paraId="44BB63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0" w:hRule="atLeast"/>
        </w:trPr>
        <w:tc>
          <w:tcPr>
            <w:tcW w:w="1620" w:type="dxa"/>
            <w:vMerge w:val="continue"/>
            <w:tcBorders>
              <w:top w:val="nil"/>
              <w:right w:val="single" w:color="000000" w:sz="6" w:space="0"/>
            </w:tcBorders>
          </w:tcPr>
          <w:p w14:paraId="40FE549B">
            <w:pPr>
              <w:rPr>
                <w:rFonts w:hint="eastAsia" w:ascii="仿宋" w:hAnsi="仿宋" w:eastAsia="仿宋" w:cs="仿宋"/>
                <w:sz w:val="21"/>
                <w:szCs w:val="21"/>
              </w:rPr>
            </w:pPr>
          </w:p>
        </w:tc>
        <w:tc>
          <w:tcPr>
            <w:tcW w:w="2160" w:type="dxa"/>
            <w:tcBorders>
              <w:top w:val="single" w:color="000000" w:sz="6" w:space="0"/>
              <w:left w:val="single" w:color="000000" w:sz="6" w:space="0"/>
              <w:bottom w:val="single" w:color="000000" w:sz="6" w:space="0"/>
              <w:right w:val="single" w:color="000000" w:sz="6" w:space="0"/>
            </w:tcBorders>
          </w:tcPr>
          <w:p w14:paraId="562BC786">
            <w:pPr>
              <w:pStyle w:val="21"/>
              <w:spacing w:before="1" w:line="250" w:lineRule="exact"/>
              <w:ind w:left="109" w:right="106"/>
              <w:jc w:val="center"/>
              <w:rPr>
                <w:rFonts w:hint="eastAsia" w:ascii="仿宋" w:hAnsi="仿宋" w:eastAsia="仿宋" w:cs="仿宋"/>
                <w:sz w:val="21"/>
                <w:szCs w:val="21"/>
              </w:rPr>
            </w:pPr>
            <w:r>
              <w:rPr>
                <w:rFonts w:hint="eastAsia" w:ascii="仿宋" w:hAnsi="仿宋" w:eastAsia="仿宋" w:cs="仿宋"/>
                <w:sz w:val="21"/>
                <w:szCs w:val="21"/>
              </w:rPr>
              <w:t>绿茶行茶具</w:t>
            </w:r>
          </w:p>
        </w:tc>
        <w:tc>
          <w:tcPr>
            <w:tcW w:w="1800" w:type="dxa"/>
            <w:tcBorders>
              <w:top w:val="single" w:color="000000" w:sz="6" w:space="0"/>
              <w:left w:val="single" w:color="000000" w:sz="6" w:space="0"/>
              <w:bottom w:val="single" w:color="000000" w:sz="6" w:space="0"/>
              <w:right w:val="single" w:color="000000" w:sz="6" w:space="0"/>
            </w:tcBorders>
          </w:tcPr>
          <w:p w14:paraId="174D0F3C">
            <w:pPr>
              <w:pStyle w:val="21"/>
              <w:spacing w:before="1" w:line="250" w:lineRule="exact"/>
              <w:ind w:left="5"/>
              <w:jc w:val="center"/>
              <w:rPr>
                <w:rFonts w:hint="eastAsia" w:ascii="仿宋" w:hAnsi="仿宋" w:eastAsia="仿宋" w:cs="仿宋"/>
                <w:sz w:val="21"/>
                <w:szCs w:val="21"/>
              </w:rPr>
            </w:pPr>
            <w:r>
              <w:rPr>
                <w:rFonts w:hint="eastAsia" w:ascii="仿宋" w:hAnsi="仿宋" w:eastAsia="仿宋" w:cs="仿宋"/>
                <w:sz w:val="21"/>
                <w:szCs w:val="21"/>
              </w:rPr>
              <w:t>15</w:t>
            </w:r>
          </w:p>
        </w:tc>
        <w:tc>
          <w:tcPr>
            <w:tcW w:w="2520" w:type="dxa"/>
            <w:tcBorders>
              <w:top w:val="single" w:color="000000" w:sz="6" w:space="0"/>
              <w:left w:val="single" w:color="000000" w:sz="6" w:space="0"/>
              <w:bottom w:val="single" w:color="000000" w:sz="6" w:space="0"/>
            </w:tcBorders>
          </w:tcPr>
          <w:p w14:paraId="6614D3F6">
            <w:pPr>
              <w:pStyle w:val="21"/>
              <w:spacing w:before="1" w:line="250" w:lineRule="exact"/>
              <w:jc w:val="center"/>
              <w:rPr>
                <w:rFonts w:hint="eastAsia" w:ascii="仿宋" w:hAnsi="仿宋" w:eastAsia="仿宋" w:cs="仿宋"/>
                <w:sz w:val="21"/>
                <w:szCs w:val="21"/>
              </w:rPr>
            </w:pPr>
            <w:r>
              <w:rPr>
                <w:rFonts w:hint="eastAsia" w:ascii="仿宋" w:hAnsi="仿宋" w:eastAsia="仿宋" w:cs="仿宋"/>
                <w:w w:val="100"/>
                <w:sz w:val="21"/>
                <w:szCs w:val="21"/>
              </w:rPr>
              <w:t>-</w:t>
            </w:r>
          </w:p>
        </w:tc>
      </w:tr>
      <w:tr w14:paraId="1D8D08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2" w:hRule="atLeast"/>
        </w:trPr>
        <w:tc>
          <w:tcPr>
            <w:tcW w:w="1620" w:type="dxa"/>
            <w:vMerge w:val="continue"/>
            <w:tcBorders>
              <w:top w:val="nil"/>
              <w:right w:val="single" w:color="000000" w:sz="6" w:space="0"/>
            </w:tcBorders>
          </w:tcPr>
          <w:p w14:paraId="0BFAB957">
            <w:pPr>
              <w:rPr>
                <w:rFonts w:hint="eastAsia" w:ascii="仿宋" w:hAnsi="仿宋" w:eastAsia="仿宋" w:cs="仿宋"/>
                <w:sz w:val="21"/>
                <w:szCs w:val="21"/>
              </w:rPr>
            </w:pPr>
          </w:p>
        </w:tc>
        <w:tc>
          <w:tcPr>
            <w:tcW w:w="2160" w:type="dxa"/>
            <w:tcBorders>
              <w:top w:val="single" w:color="000000" w:sz="6" w:space="0"/>
              <w:left w:val="single" w:color="000000" w:sz="6" w:space="0"/>
              <w:bottom w:val="single" w:color="000000" w:sz="6" w:space="0"/>
              <w:right w:val="single" w:color="000000" w:sz="6" w:space="0"/>
            </w:tcBorders>
          </w:tcPr>
          <w:p w14:paraId="75A51DEA">
            <w:pPr>
              <w:pStyle w:val="21"/>
              <w:spacing w:before="1" w:line="252" w:lineRule="exact"/>
              <w:ind w:left="109" w:right="106"/>
              <w:jc w:val="center"/>
              <w:rPr>
                <w:rFonts w:hint="eastAsia" w:ascii="仿宋" w:hAnsi="仿宋" w:eastAsia="仿宋" w:cs="仿宋"/>
                <w:sz w:val="21"/>
                <w:szCs w:val="21"/>
              </w:rPr>
            </w:pPr>
            <w:r>
              <w:rPr>
                <w:rFonts w:hint="eastAsia" w:ascii="仿宋" w:hAnsi="仿宋" w:eastAsia="仿宋" w:cs="仿宋"/>
                <w:sz w:val="21"/>
                <w:szCs w:val="21"/>
              </w:rPr>
              <w:t>花茶行茶具</w:t>
            </w:r>
          </w:p>
        </w:tc>
        <w:tc>
          <w:tcPr>
            <w:tcW w:w="1800" w:type="dxa"/>
            <w:tcBorders>
              <w:top w:val="single" w:color="000000" w:sz="6" w:space="0"/>
              <w:left w:val="single" w:color="000000" w:sz="6" w:space="0"/>
              <w:bottom w:val="single" w:color="000000" w:sz="6" w:space="0"/>
              <w:right w:val="single" w:color="000000" w:sz="6" w:space="0"/>
            </w:tcBorders>
          </w:tcPr>
          <w:p w14:paraId="0C93F9DB">
            <w:pPr>
              <w:pStyle w:val="21"/>
              <w:spacing w:before="1" w:line="252" w:lineRule="exact"/>
              <w:ind w:left="5"/>
              <w:jc w:val="center"/>
              <w:rPr>
                <w:rFonts w:hint="eastAsia" w:ascii="仿宋" w:hAnsi="仿宋" w:eastAsia="仿宋" w:cs="仿宋"/>
                <w:sz w:val="21"/>
                <w:szCs w:val="21"/>
              </w:rPr>
            </w:pPr>
            <w:r>
              <w:rPr>
                <w:rFonts w:hint="eastAsia" w:ascii="仿宋" w:hAnsi="仿宋" w:eastAsia="仿宋" w:cs="仿宋"/>
                <w:sz w:val="21"/>
                <w:szCs w:val="21"/>
              </w:rPr>
              <w:t>15</w:t>
            </w:r>
          </w:p>
        </w:tc>
        <w:tc>
          <w:tcPr>
            <w:tcW w:w="2520" w:type="dxa"/>
            <w:tcBorders>
              <w:top w:val="single" w:color="000000" w:sz="6" w:space="0"/>
              <w:left w:val="single" w:color="000000" w:sz="6" w:space="0"/>
              <w:bottom w:val="single" w:color="000000" w:sz="6" w:space="0"/>
            </w:tcBorders>
          </w:tcPr>
          <w:p w14:paraId="505744B4">
            <w:pPr>
              <w:pStyle w:val="21"/>
              <w:spacing w:before="1" w:line="252" w:lineRule="exact"/>
              <w:jc w:val="center"/>
              <w:rPr>
                <w:rFonts w:hint="eastAsia" w:ascii="仿宋" w:hAnsi="仿宋" w:eastAsia="仿宋" w:cs="仿宋"/>
                <w:sz w:val="21"/>
                <w:szCs w:val="21"/>
              </w:rPr>
            </w:pPr>
            <w:r>
              <w:rPr>
                <w:rFonts w:hint="eastAsia" w:ascii="仿宋" w:hAnsi="仿宋" w:eastAsia="仿宋" w:cs="仿宋"/>
                <w:w w:val="100"/>
                <w:sz w:val="21"/>
                <w:szCs w:val="21"/>
              </w:rPr>
              <w:t>-</w:t>
            </w:r>
          </w:p>
        </w:tc>
      </w:tr>
      <w:tr w14:paraId="491AA6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3" w:hRule="atLeast"/>
        </w:trPr>
        <w:tc>
          <w:tcPr>
            <w:tcW w:w="1620" w:type="dxa"/>
            <w:vMerge w:val="continue"/>
            <w:tcBorders>
              <w:top w:val="nil"/>
              <w:right w:val="single" w:color="000000" w:sz="6" w:space="0"/>
            </w:tcBorders>
          </w:tcPr>
          <w:p w14:paraId="048161CE">
            <w:pPr>
              <w:rPr>
                <w:rFonts w:hint="eastAsia" w:ascii="仿宋" w:hAnsi="仿宋" w:eastAsia="仿宋" w:cs="仿宋"/>
                <w:sz w:val="21"/>
                <w:szCs w:val="21"/>
              </w:rPr>
            </w:pPr>
          </w:p>
        </w:tc>
        <w:tc>
          <w:tcPr>
            <w:tcW w:w="2160" w:type="dxa"/>
            <w:tcBorders>
              <w:top w:val="single" w:color="000000" w:sz="6" w:space="0"/>
              <w:left w:val="single" w:color="000000" w:sz="6" w:space="0"/>
              <w:bottom w:val="single" w:color="000000" w:sz="6" w:space="0"/>
              <w:right w:val="single" w:color="000000" w:sz="6" w:space="0"/>
            </w:tcBorders>
          </w:tcPr>
          <w:p w14:paraId="4121B4EF">
            <w:pPr>
              <w:pStyle w:val="21"/>
              <w:spacing w:before="1" w:line="252" w:lineRule="exact"/>
              <w:ind w:left="109" w:right="106"/>
              <w:jc w:val="center"/>
              <w:rPr>
                <w:rFonts w:hint="eastAsia" w:ascii="仿宋" w:hAnsi="仿宋" w:eastAsia="仿宋" w:cs="仿宋"/>
                <w:sz w:val="21"/>
                <w:szCs w:val="21"/>
              </w:rPr>
            </w:pPr>
            <w:r>
              <w:rPr>
                <w:rFonts w:hint="eastAsia" w:ascii="仿宋" w:hAnsi="仿宋" w:eastAsia="仿宋" w:cs="仿宋"/>
                <w:sz w:val="21"/>
                <w:szCs w:val="21"/>
              </w:rPr>
              <w:t>红茶行茶具</w:t>
            </w:r>
          </w:p>
        </w:tc>
        <w:tc>
          <w:tcPr>
            <w:tcW w:w="1800" w:type="dxa"/>
            <w:tcBorders>
              <w:top w:val="single" w:color="000000" w:sz="6" w:space="0"/>
              <w:left w:val="single" w:color="000000" w:sz="6" w:space="0"/>
              <w:bottom w:val="single" w:color="000000" w:sz="6" w:space="0"/>
              <w:right w:val="single" w:color="000000" w:sz="6" w:space="0"/>
            </w:tcBorders>
          </w:tcPr>
          <w:p w14:paraId="3B74B49F">
            <w:pPr>
              <w:pStyle w:val="21"/>
              <w:spacing w:before="1" w:line="252" w:lineRule="exact"/>
              <w:ind w:left="5"/>
              <w:jc w:val="center"/>
              <w:rPr>
                <w:rFonts w:hint="eastAsia" w:ascii="仿宋" w:hAnsi="仿宋" w:eastAsia="仿宋" w:cs="仿宋"/>
                <w:sz w:val="21"/>
                <w:szCs w:val="21"/>
              </w:rPr>
            </w:pPr>
            <w:r>
              <w:rPr>
                <w:rFonts w:hint="eastAsia" w:ascii="仿宋" w:hAnsi="仿宋" w:eastAsia="仿宋" w:cs="仿宋"/>
                <w:sz w:val="21"/>
                <w:szCs w:val="21"/>
              </w:rPr>
              <w:t>15</w:t>
            </w:r>
          </w:p>
        </w:tc>
        <w:tc>
          <w:tcPr>
            <w:tcW w:w="2520" w:type="dxa"/>
            <w:tcBorders>
              <w:top w:val="single" w:color="000000" w:sz="6" w:space="0"/>
              <w:left w:val="single" w:color="000000" w:sz="6" w:space="0"/>
              <w:bottom w:val="single" w:color="000000" w:sz="6" w:space="0"/>
            </w:tcBorders>
          </w:tcPr>
          <w:p w14:paraId="103905EB">
            <w:pPr>
              <w:pStyle w:val="21"/>
              <w:spacing w:before="1" w:line="252" w:lineRule="exact"/>
              <w:jc w:val="center"/>
              <w:rPr>
                <w:rFonts w:hint="eastAsia" w:ascii="仿宋" w:hAnsi="仿宋" w:eastAsia="仿宋" w:cs="仿宋"/>
                <w:sz w:val="21"/>
                <w:szCs w:val="21"/>
              </w:rPr>
            </w:pPr>
            <w:r>
              <w:rPr>
                <w:rFonts w:hint="eastAsia" w:ascii="仿宋" w:hAnsi="仿宋" w:eastAsia="仿宋" w:cs="仿宋"/>
                <w:w w:val="100"/>
                <w:sz w:val="21"/>
                <w:szCs w:val="21"/>
              </w:rPr>
              <w:t>-</w:t>
            </w:r>
          </w:p>
        </w:tc>
      </w:tr>
      <w:tr w14:paraId="18FF83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3" w:hRule="atLeast"/>
        </w:trPr>
        <w:tc>
          <w:tcPr>
            <w:tcW w:w="1620" w:type="dxa"/>
            <w:vMerge w:val="continue"/>
            <w:tcBorders>
              <w:top w:val="nil"/>
              <w:right w:val="single" w:color="000000" w:sz="6" w:space="0"/>
            </w:tcBorders>
          </w:tcPr>
          <w:p w14:paraId="42C4B12E">
            <w:pPr>
              <w:rPr>
                <w:rFonts w:hint="eastAsia" w:ascii="仿宋" w:hAnsi="仿宋" w:eastAsia="仿宋" w:cs="仿宋"/>
                <w:sz w:val="21"/>
                <w:szCs w:val="21"/>
              </w:rPr>
            </w:pPr>
          </w:p>
        </w:tc>
        <w:tc>
          <w:tcPr>
            <w:tcW w:w="2160" w:type="dxa"/>
            <w:tcBorders>
              <w:top w:val="single" w:color="000000" w:sz="6" w:space="0"/>
              <w:left w:val="single" w:color="000000" w:sz="6" w:space="0"/>
              <w:bottom w:val="single" w:color="000000" w:sz="6" w:space="0"/>
              <w:right w:val="single" w:color="000000" w:sz="6" w:space="0"/>
            </w:tcBorders>
          </w:tcPr>
          <w:p w14:paraId="5EC055CA">
            <w:pPr>
              <w:pStyle w:val="21"/>
              <w:spacing w:before="1" w:line="252" w:lineRule="exact"/>
              <w:ind w:left="109" w:right="104"/>
              <w:jc w:val="center"/>
              <w:rPr>
                <w:rFonts w:hint="eastAsia" w:ascii="仿宋" w:hAnsi="仿宋" w:eastAsia="仿宋" w:cs="仿宋"/>
                <w:sz w:val="21"/>
                <w:szCs w:val="21"/>
              </w:rPr>
            </w:pPr>
            <w:r>
              <w:rPr>
                <w:rFonts w:hint="eastAsia" w:ascii="仿宋" w:hAnsi="仿宋" w:eastAsia="仿宋" w:cs="仿宋"/>
                <w:sz w:val="21"/>
                <w:szCs w:val="21"/>
              </w:rPr>
              <w:t>普洱茶行茶具</w:t>
            </w:r>
          </w:p>
        </w:tc>
        <w:tc>
          <w:tcPr>
            <w:tcW w:w="1800" w:type="dxa"/>
            <w:tcBorders>
              <w:top w:val="single" w:color="000000" w:sz="6" w:space="0"/>
              <w:left w:val="single" w:color="000000" w:sz="6" w:space="0"/>
              <w:bottom w:val="single" w:color="000000" w:sz="6" w:space="0"/>
              <w:right w:val="single" w:color="000000" w:sz="6" w:space="0"/>
            </w:tcBorders>
          </w:tcPr>
          <w:p w14:paraId="2FA28583">
            <w:pPr>
              <w:pStyle w:val="21"/>
              <w:spacing w:before="1" w:line="252" w:lineRule="exact"/>
              <w:ind w:left="5"/>
              <w:jc w:val="center"/>
              <w:rPr>
                <w:rFonts w:hint="eastAsia" w:ascii="仿宋" w:hAnsi="仿宋" w:eastAsia="仿宋" w:cs="仿宋"/>
                <w:sz w:val="21"/>
                <w:szCs w:val="21"/>
              </w:rPr>
            </w:pPr>
            <w:r>
              <w:rPr>
                <w:rFonts w:hint="eastAsia" w:ascii="仿宋" w:hAnsi="仿宋" w:eastAsia="仿宋" w:cs="仿宋"/>
                <w:sz w:val="21"/>
                <w:szCs w:val="21"/>
              </w:rPr>
              <w:t>15</w:t>
            </w:r>
          </w:p>
        </w:tc>
        <w:tc>
          <w:tcPr>
            <w:tcW w:w="2520" w:type="dxa"/>
            <w:tcBorders>
              <w:top w:val="single" w:color="000000" w:sz="6" w:space="0"/>
              <w:left w:val="single" w:color="000000" w:sz="6" w:space="0"/>
              <w:bottom w:val="single" w:color="000000" w:sz="6" w:space="0"/>
            </w:tcBorders>
          </w:tcPr>
          <w:p w14:paraId="099058C8">
            <w:pPr>
              <w:pStyle w:val="21"/>
              <w:spacing w:before="1" w:line="252" w:lineRule="exact"/>
              <w:jc w:val="center"/>
              <w:rPr>
                <w:rFonts w:hint="eastAsia" w:ascii="仿宋" w:hAnsi="仿宋" w:eastAsia="仿宋" w:cs="仿宋"/>
                <w:sz w:val="21"/>
                <w:szCs w:val="21"/>
              </w:rPr>
            </w:pPr>
            <w:r>
              <w:rPr>
                <w:rFonts w:hint="eastAsia" w:ascii="仿宋" w:hAnsi="仿宋" w:eastAsia="仿宋" w:cs="仿宋"/>
                <w:w w:val="100"/>
                <w:sz w:val="21"/>
                <w:szCs w:val="21"/>
              </w:rPr>
              <w:t>-</w:t>
            </w:r>
          </w:p>
        </w:tc>
      </w:tr>
      <w:tr w14:paraId="27F88D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0" w:hRule="atLeast"/>
        </w:trPr>
        <w:tc>
          <w:tcPr>
            <w:tcW w:w="1620" w:type="dxa"/>
            <w:vMerge w:val="continue"/>
            <w:tcBorders>
              <w:top w:val="nil"/>
              <w:right w:val="single" w:color="000000" w:sz="6" w:space="0"/>
            </w:tcBorders>
          </w:tcPr>
          <w:p w14:paraId="7A0D77E0">
            <w:pPr>
              <w:rPr>
                <w:rFonts w:hint="eastAsia" w:ascii="仿宋" w:hAnsi="仿宋" w:eastAsia="仿宋" w:cs="仿宋"/>
                <w:sz w:val="21"/>
                <w:szCs w:val="21"/>
              </w:rPr>
            </w:pPr>
          </w:p>
        </w:tc>
        <w:tc>
          <w:tcPr>
            <w:tcW w:w="2160" w:type="dxa"/>
            <w:tcBorders>
              <w:top w:val="single" w:color="000000" w:sz="6" w:space="0"/>
              <w:left w:val="single" w:color="000000" w:sz="6" w:space="0"/>
              <w:bottom w:val="single" w:color="000000" w:sz="6" w:space="0"/>
              <w:right w:val="single" w:color="000000" w:sz="6" w:space="0"/>
            </w:tcBorders>
          </w:tcPr>
          <w:p w14:paraId="000BAA12">
            <w:pPr>
              <w:pStyle w:val="21"/>
              <w:spacing w:before="1" w:line="250" w:lineRule="exact"/>
              <w:ind w:left="109" w:right="106"/>
              <w:jc w:val="center"/>
              <w:rPr>
                <w:rFonts w:hint="eastAsia" w:ascii="仿宋" w:hAnsi="仿宋" w:eastAsia="仿宋" w:cs="仿宋"/>
                <w:sz w:val="21"/>
                <w:szCs w:val="21"/>
              </w:rPr>
            </w:pPr>
            <w:r>
              <w:rPr>
                <w:rFonts w:hint="eastAsia" w:ascii="仿宋" w:hAnsi="仿宋" w:eastAsia="仿宋" w:cs="仿宋"/>
                <w:sz w:val="21"/>
                <w:szCs w:val="21"/>
              </w:rPr>
              <w:t>各类茶叶</w:t>
            </w:r>
          </w:p>
        </w:tc>
        <w:tc>
          <w:tcPr>
            <w:tcW w:w="1800" w:type="dxa"/>
            <w:tcBorders>
              <w:top w:val="single" w:color="000000" w:sz="6" w:space="0"/>
              <w:left w:val="single" w:color="000000" w:sz="6" w:space="0"/>
              <w:bottom w:val="single" w:color="000000" w:sz="6" w:space="0"/>
              <w:right w:val="single" w:color="000000" w:sz="6" w:space="0"/>
            </w:tcBorders>
          </w:tcPr>
          <w:p w14:paraId="4F8847C0">
            <w:pPr>
              <w:pStyle w:val="21"/>
              <w:spacing w:before="1" w:line="250" w:lineRule="exact"/>
              <w:ind w:left="5"/>
              <w:jc w:val="center"/>
              <w:rPr>
                <w:rFonts w:hint="eastAsia" w:ascii="仿宋" w:hAnsi="仿宋" w:eastAsia="仿宋" w:cs="仿宋"/>
                <w:sz w:val="21"/>
                <w:szCs w:val="21"/>
              </w:rPr>
            </w:pPr>
            <w:r>
              <w:rPr>
                <w:rFonts w:hint="eastAsia" w:ascii="仿宋" w:hAnsi="仿宋" w:eastAsia="仿宋" w:cs="仿宋"/>
                <w:sz w:val="21"/>
                <w:szCs w:val="21"/>
              </w:rPr>
              <w:t>10</w:t>
            </w:r>
          </w:p>
        </w:tc>
        <w:tc>
          <w:tcPr>
            <w:tcW w:w="2520" w:type="dxa"/>
            <w:tcBorders>
              <w:top w:val="single" w:color="000000" w:sz="6" w:space="0"/>
              <w:left w:val="single" w:color="000000" w:sz="6" w:space="0"/>
              <w:bottom w:val="single" w:color="000000" w:sz="6" w:space="0"/>
            </w:tcBorders>
          </w:tcPr>
          <w:p w14:paraId="7B938989">
            <w:pPr>
              <w:pStyle w:val="21"/>
              <w:spacing w:before="1" w:line="250" w:lineRule="exact"/>
              <w:jc w:val="center"/>
              <w:rPr>
                <w:rFonts w:hint="eastAsia" w:ascii="仿宋" w:hAnsi="仿宋" w:eastAsia="仿宋" w:cs="仿宋"/>
                <w:sz w:val="21"/>
                <w:szCs w:val="21"/>
              </w:rPr>
            </w:pPr>
            <w:r>
              <w:rPr>
                <w:rFonts w:hint="eastAsia" w:ascii="仿宋" w:hAnsi="仿宋" w:eastAsia="仿宋" w:cs="仿宋"/>
                <w:w w:val="100"/>
                <w:sz w:val="21"/>
                <w:szCs w:val="21"/>
              </w:rPr>
              <w:t>-</w:t>
            </w:r>
          </w:p>
        </w:tc>
      </w:tr>
      <w:tr w14:paraId="457BEB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2" w:hRule="atLeast"/>
        </w:trPr>
        <w:tc>
          <w:tcPr>
            <w:tcW w:w="1620" w:type="dxa"/>
            <w:vMerge w:val="continue"/>
            <w:tcBorders>
              <w:top w:val="nil"/>
              <w:right w:val="single" w:color="000000" w:sz="6" w:space="0"/>
            </w:tcBorders>
          </w:tcPr>
          <w:p w14:paraId="2DF732A1">
            <w:pPr>
              <w:rPr>
                <w:rFonts w:hint="eastAsia" w:ascii="仿宋" w:hAnsi="仿宋" w:eastAsia="仿宋" w:cs="仿宋"/>
                <w:sz w:val="21"/>
                <w:szCs w:val="21"/>
              </w:rPr>
            </w:pPr>
          </w:p>
        </w:tc>
        <w:tc>
          <w:tcPr>
            <w:tcW w:w="2160" w:type="dxa"/>
            <w:tcBorders>
              <w:top w:val="single" w:color="000000" w:sz="6" w:space="0"/>
              <w:left w:val="single" w:color="000000" w:sz="6" w:space="0"/>
              <w:bottom w:val="single" w:color="000000" w:sz="6" w:space="0"/>
              <w:right w:val="single" w:color="000000" w:sz="6" w:space="0"/>
            </w:tcBorders>
          </w:tcPr>
          <w:p w14:paraId="790EA9D8">
            <w:pPr>
              <w:pStyle w:val="21"/>
              <w:spacing w:line="252" w:lineRule="exact"/>
              <w:ind w:left="109" w:right="104"/>
              <w:jc w:val="center"/>
              <w:rPr>
                <w:rFonts w:hint="eastAsia" w:ascii="仿宋" w:hAnsi="仿宋" w:eastAsia="仿宋" w:cs="仿宋"/>
                <w:sz w:val="21"/>
                <w:szCs w:val="21"/>
              </w:rPr>
            </w:pPr>
            <w:r>
              <w:rPr>
                <w:rFonts w:hint="eastAsia" w:ascii="仿宋" w:hAnsi="仿宋" w:eastAsia="仿宋" w:cs="仿宋"/>
                <w:sz w:val="21"/>
                <w:szCs w:val="21"/>
              </w:rPr>
              <w:t>桌椅</w:t>
            </w:r>
          </w:p>
        </w:tc>
        <w:tc>
          <w:tcPr>
            <w:tcW w:w="1800" w:type="dxa"/>
            <w:tcBorders>
              <w:top w:val="single" w:color="000000" w:sz="6" w:space="0"/>
              <w:left w:val="single" w:color="000000" w:sz="6" w:space="0"/>
              <w:bottom w:val="single" w:color="000000" w:sz="6" w:space="0"/>
              <w:right w:val="single" w:color="000000" w:sz="6" w:space="0"/>
            </w:tcBorders>
          </w:tcPr>
          <w:p w14:paraId="2BA56C3C">
            <w:pPr>
              <w:pStyle w:val="21"/>
              <w:spacing w:line="252" w:lineRule="exact"/>
              <w:ind w:left="5"/>
              <w:jc w:val="center"/>
              <w:rPr>
                <w:rFonts w:hint="eastAsia" w:ascii="仿宋" w:hAnsi="仿宋" w:eastAsia="仿宋" w:cs="仿宋"/>
                <w:sz w:val="21"/>
                <w:szCs w:val="21"/>
              </w:rPr>
            </w:pPr>
            <w:r>
              <w:rPr>
                <w:rFonts w:hint="eastAsia" w:ascii="仿宋" w:hAnsi="仿宋" w:eastAsia="仿宋" w:cs="仿宋"/>
                <w:sz w:val="21"/>
                <w:szCs w:val="21"/>
              </w:rPr>
              <w:t>15</w:t>
            </w:r>
          </w:p>
        </w:tc>
        <w:tc>
          <w:tcPr>
            <w:tcW w:w="2520" w:type="dxa"/>
            <w:tcBorders>
              <w:top w:val="single" w:color="000000" w:sz="6" w:space="0"/>
              <w:left w:val="single" w:color="000000" w:sz="6" w:space="0"/>
              <w:bottom w:val="single" w:color="000000" w:sz="6" w:space="0"/>
            </w:tcBorders>
          </w:tcPr>
          <w:p w14:paraId="67806554">
            <w:pPr>
              <w:pStyle w:val="21"/>
              <w:spacing w:line="252" w:lineRule="exact"/>
              <w:jc w:val="center"/>
              <w:rPr>
                <w:rFonts w:hint="eastAsia" w:ascii="仿宋" w:hAnsi="仿宋" w:eastAsia="仿宋" w:cs="仿宋"/>
                <w:sz w:val="21"/>
                <w:szCs w:val="21"/>
              </w:rPr>
            </w:pPr>
            <w:r>
              <w:rPr>
                <w:rFonts w:hint="eastAsia" w:ascii="仿宋" w:hAnsi="仿宋" w:eastAsia="仿宋" w:cs="仿宋"/>
                <w:w w:val="100"/>
                <w:sz w:val="21"/>
                <w:szCs w:val="21"/>
              </w:rPr>
              <w:t>-</w:t>
            </w:r>
          </w:p>
        </w:tc>
      </w:tr>
      <w:tr w14:paraId="449941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3" w:hRule="atLeast"/>
        </w:trPr>
        <w:tc>
          <w:tcPr>
            <w:tcW w:w="1620" w:type="dxa"/>
            <w:vMerge w:val="continue"/>
            <w:tcBorders>
              <w:top w:val="nil"/>
              <w:bottom w:val="single" w:color="auto" w:sz="4" w:space="0"/>
              <w:right w:val="single" w:color="000000" w:sz="6" w:space="0"/>
            </w:tcBorders>
          </w:tcPr>
          <w:p w14:paraId="6487AB7D">
            <w:pPr>
              <w:rPr>
                <w:rFonts w:hint="eastAsia" w:ascii="仿宋" w:hAnsi="仿宋" w:eastAsia="仿宋" w:cs="仿宋"/>
                <w:sz w:val="21"/>
                <w:szCs w:val="21"/>
              </w:rPr>
            </w:pPr>
          </w:p>
        </w:tc>
        <w:tc>
          <w:tcPr>
            <w:tcW w:w="2160" w:type="dxa"/>
            <w:tcBorders>
              <w:top w:val="single" w:color="000000" w:sz="6" w:space="0"/>
              <w:left w:val="single" w:color="000000" w:sz="6" w:space="0"/>
              <w:bottom w:val="single" w:color="auto" w:sz="4" w:space="0"/>
              <w:right w:val="single" w:color="000000" w:sz="6" w:space="0"/>
            </w:tcBorders>
          </w:tcPr>
          <w:p w14:paraId="7197F6D4">
            <w:pPr>
              <w:pStyle w:val="21"/>
              <w:spacing w:before="1" w:line="252" w:lineRule="exact"/>
              <w:ind w:left="109" w:right="104"/>
              <w:jc w:val="center"/>
              <w:rPr>
                <w:rFonts w:hint="eastAsia" w:ascii="仿宋" w:hAnsi="仿宋" w:eastAsia="仿宋" w:cs="仿宋"/>
                <w:sz w:val="21"/>
                <w:szCs w:val="21"/>
              </w:rPr>
            </w:pPr>
            <w:r>
              <w:rPr>
                <w:rFonts w:hint="eastAsia" w:ascii="仿宋" w:hAnsi="仿宋" w:eastAsia="仿宋" w:cs="仿宋"/>
                <w:sz w:val="21"/>
                <w:szCs w:val="21"/>
              </w:rPr>
              <w:t>冰柜</w:t>
            </w:r>
          </w:p>
        </w:tc>
        <w:tc>
          <w:tcPr>
            <w:tcW w:w="1800" w:type="dxa"/>
            <w:tcBorders>
              <w:top w:val="single" w:color="000000" w:sz="6" w:space="0"/>
              <w:left w:val="single" w:color="000000" w:sz="6" w:space="0"/>
              <w:bottom w:val="single" w:color="auto" w:sz="4" w:space="0"/>
              <w:right w:val="single" w:color="000000" w:sz="6" w:space="0"/>
            </w:tcBorders>
          </w:tcPr>
          <w:p w14:paraId="3ED1DF17">
            <w:pPr>
              <w:pStyle w:val="21"/>
              <w:spacing w:before="1" w:line="252" w:lineRule="exact"/>
              <w:ind w:left="5"/>
              <w:jc w:val="center"/>
              <w:rPr>
                <w:rFonts w:hint="eastAsia" w:ascii="仿宋" w:hAnsi="仿宋" w:eastAsia="仿宋" w:cs="仿宋"/>
                <w:sz w:val="21"/>
                <w:szCs w:val="21"/>
              </w:rPr>
            </w:pPr>
            <w:r>
              <w:rPr>
                <w:rFonts w:hint="eastAsia" w:ascii="仿宋" w:hAnsi="仿宋" w:eastAsia="仿宋" w:cs="仿宋"/>
                <w:w w:val="100"/>
                <w:sz w:val="21"/>
                <w:szCs w:val="21"/>
              </w:rPr>
              <w:t>1</w:t>
            </w:r>
          </w:p>
        </w:tc>
        <w:tc>
          <w:tcPr>
            <w:tcW w:w="2520" w:type="dxa"/>
            <w:tcBorders>
              <w:top w:val="single" w:color="000000" w:sz="6" w:space="0"/>
              <w:left w:val="single" w:color="000000" w:sz="6" w:space="0"/>
              <w:bottom w:val="single" w:color="auto" w:sz="4" w:space="0"/>
            </w:tcBorders>
          </w:tcPr>
          <w:p w14:paraId="3EDE12AD">
            <w:pPr>
              <w:pStyle w:val="21"/>
              <w:spacing w:before="1" w:line="252" w:lineRule="exact"/>
              <w:jc w:val="center"/>
              <w:rPr>
                <w:rFonts w:hint="eastAsia" w:ascii="仿宋" w:hAnsi="仿宋" w:eastAsia="仿宋" w:cs="仿宋"/>
                <w:sz w:val="21"/>
                <w:szCs w:val="21"/>
              </w:rPr>
            </w:pPr>
            <w:r>
              <w:rPr>
                <w:rFonts w:hint="eastAsia" w:ascii="仿宋" w:hAnsi="仿宋" w:eastAsia="仿宋" w:cs="仿宋"/>
                <w:w w:val="100"/>
                <w:sz w:val="21"/>
                <w:szCs w:val="21"/>
              </w:rPr>
              <w:t>-</w:t>
            </w:r>
          </w:p>
        </w:tc>
      </w:tr>
      <w:tr w14:paraId="351F45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3" w:hRule="atLeast"/>
        </w:trPr>
        <w:tc>
          <w:tcPr>
            <w:tcW w:w="1620" w:type="dxa"/>
            <w:vMerge w:val="restart"/>
            <w:tcBorders>
              <w:top w:val="single" w:color="auto" w:sz="4" w:space="0"/>
              <w:left w:val="single" w:color="auto" w:sz="4" w:space="0"/>
              <w:bottom w:val="single" w:color="auto" w:sz="4" w:space="0"/>
              <w:right w:val="single" w:color="000000" w:sz="6" w:space="0"/>
            </w:tcBorders>
          </w:tcPr>
          <w:p w14:paraId="0C8FDBDC">
            <w:pPr>
              <w:bidi w:val="0"/>
              <w:rPr>
                <w:rFonts w:hint="eastAsia" w:ascii="仿宋" w:hAnsi="仿宋" w:eastAsia="仿宋" w:cs="仿宋"/>
                <w:sz w:val="21"/>
                <w:szCs w:val="21"/>
                <w:lang w:val="en-US" w:eastAsia="zh-CN" w:bidi="ar-SA"/>
              </w:rPr>
            </w:pPr>
          </w:p>
          <w:p w14:paraId="65824232">
            <w:pPr>
              <w:bidi w:val="0"/>
              <w:rPr>
                <w:rFonts w:hint="eastAsia" w:ascii="仿宋" w:hAnsi="仿宋" w:eastAsia="仿宋" w:cs="仿宋"/>
                <w:sz w:val="21"/>
                <w:szCs w:val="21"/>
                <w:lang w:val="en-US" w:eastAsia="zh-CN"/>
              </w:rPr>
            </w:pPr>
          </w:p>
          <w:p w14:paraId="7D747BFB">
            <w:pPr>
              <w:bidi w:val="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模拟导游</w:t>
            </w:r>
          </w:p>
          <w:p w14:paraId="300012FA">
            <w:pPr>
              <w:bidi w:val="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实训室</w:t>
            </w:r>
          </w:p>
        </w:tc>
        <w:tc>
          <w:tcPr>
            <w:tcW w:w="2160" w:type="dxa"/>
            <w:tcBorders>
              <w:top w:val="single" w:color="auto" w:sz="4" w:space="0"/>
              <w:left w:val="single" w:color="000000" w:sz="6" w:space="0"/>
              <w:bottom w:val="single" w:color="auto" w:sz="4" w:space="0"/>
              <w:right w:val="single" w:color="000000" w:sz="6" w:space="0"/>
            </w:tcBorders>
          </w:tcPr>
          <w:p w14:paraId="1267D992">
            <w:pPr>
              <w:pStyle w:val="21"/>
              <w:spacing w:before="1" w:line="252" w:lineRule="exact"/>
              <w:ind w:left="109" w:right="104"/>
              <w:jc w:val="center"/>
              <w:rPr>
                <w:rFonts w:hint="eastAsia" w:ascii="仿宋" w:hAnsi="仿宋" w:eastAsia="仿宋" w:cs="仿宋"/>
                <w:sz w:val="21"/>
                <w:szCs w:val="21"/>
              </w:rPr>
            </w:pPr>
          </w:p>
        </w:tc>
        <w:tc>
          <w:tcPr>
            <w:tcW w:w="1800" w:type="dxa"/>
            <w:tcBorders>
              <w:top w:val="single" w:color="auto" w:sz="4" w:space="0"/>
              <w:left w:val="single" w:color="000000" w:sz="6" w:space="0"/>
              <w:bottom w:val="single" w:color="auto" w:sz="4" w:space="0"/>
              <w:right w:val="single" w:color="000000" w:sz="6" w:space="0"/>
            </w:tcBorders>
          </w:tcPr>
          <w:p w14:paraId="5FD8DED6">
            <w:pPr>
              <w:pStyle w:val="21"/>
              <w:spacing w:before="1" w:line="252" w:lineRule="exact"/>
              <w:ind w:left="5"/>
              <w:jc w:val="center"/>
              <w:rPr>
                <w:rFonts w:hint="eastAsia" w:ascii="仿宋" w:hAnsi="仿宋" w:eastAsia="仿宋" w:cs="仿宋"/>
                <w:w w:val="100"/>
                <w:sz w:val="21"/>
                <w:szCs w:val="21"/>
              </w:rPr>
            </w:pPr>
          </w:p>
        </w:tc>
        <w:tc>
          <w:tcPr>
            <w:tcW w:w="2520" w:type="dxa"/>
            <w:tcBorders>
              <w:top w:val="single" w:color="auto" w:sz="4" w:space="0"/>
              <w:left w:val="single" w:color="000000" w:sz="6" w:space="0"/>
              <w:bottom w:val="single" w:color="auto" w:sz="4" w:space="0"/>
              <w:right w:val="single" w:color="auto" w:sz="4" w:space="0"/>
            </w:tcBorders>
          </w:tcPr>
          <w:p w14:paraId="03710192">
            <w:pPr>
              <w:pStyle w:val="21"/>
              <w:spacing w:before="1" w:line="252" w:lineRule="exact"/>
              <w:jc w:val="center"/>
              <w:rPr>
                <w:rFonts w:hint="eastAsia" w:ascii="仿宋" w:hAnsi="仿宋" w:eastAsia="仿宋" w:cs="仿宋"/>
                <w:w w:val="100"/>
                <w:sz w:val="21"/>
                <w:szCs w:val="21"/>
              </w:rPr>
            </w:pPr>
          </w:p>
        </w:tc>
      </w:tr>
      <w:tr w14:paraId="6D2B6E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3" w:hRule="atLeast"/>
        </w:trPr>
        <w:tc>
          <w:tcPr>
            <w:tcW w:w="1620" w:type="dxa"/>
            <w:vMerge w:val="continue"/>
            <w:tcBorders>
              <w:top w:val="single" w:color="auto" w:sz="4" w:space="0"/>
              <w:left w:val="single" w:color="auto" w:sz="4" w:space="0"/>
              <w:right w:val="single" w:color="000000" w:sz="6" w:space="0"/>
            </w:tcBorders>
          </w:tcPr>
          <w:p w14:paraId="1B5C29C5">
            <w:pPr>
              <w:rPr>
                <w:rFonts w:hint="eastAsia" w:ascii="仿宋" w:hAnsi="仿宋" w:eastAsia="仿宋" w:cs="仿宋"/>
                <w:sz w:val="21"/>
                <w:szCs w:val="21"/>
              </w:rPr>
            </w:pPr>
          </w:p>
        </w:tc>
        <w:tc>
          <w:tcPr>
            <w:tcW w:w="2160" w:type="dxa"/>
            <w:tcBorders>
              <w:top w:val="single" w:color="auto" w:sz="4" w:space="0"/>
              <w:left w:val="single" w:color="000000" w:sz="6" w:space="0"/>
              <w:bottom w:val="single" w:color="000000" w:sz="6" w:space="0"/>
              <w:right w:val="single" w:color="000000" w:sz="6" w:space="0"/>
            </w:tcBorders>
          </w:tcPr>
          <w:p w14:paraId="6D08E9C0">
            <w:pPr>
              <w:pStyle w:val="21"/>
              <w:spacing w:before="1" w:line="252" w:lineRule="exact"/>
              <w:ind w:left="109" w:right="104"/>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3D实训室</w:t>
            </w:r>
          </w:p>
        </w:tc>
        <w:tc>
          <w:tcPr>
            <w:tcW w:w="1800" w:type="dxa"/>
            <w:tcBorders>
              <w:top w:val="single" w:color="auto" w:sz="4" w:space="0"/>
              <w:left w:val="single" w:color="000000" w:sz="6" w:space="0"/>
              <w:bottom w:val="single" w:color="000000" w:sz="6" w:space="0"/>
              <w:right w:val="single" w:color="000000" w:sz="6" w:space="0"/>
            </w:tcBorders>
          </w:tcPr>
          <w:p w14:paraId="3D56E058">
            <w:pPr>
              <w:pStyle w:val="21"/>
              <w:spacing w:before="1" w:line="252" w:lineRule="exact"/>
              <w:ind w:left="5"/>
              <w:jc w:val="center"/>
              <w:rPr>
                <w:rFonts w:hint="eastAsia" w:ascii="仿宋" w:hAnsi="仿宋" w:eastAsia="仿宋" w:cs="仿宋"/>
                <w:w w:val="100"/>
                <w:sz w:val="21"/>
                <w:szCs w:val="21"/>
                <w:lang w:val="en-US" w:eastAsia="zh-CN"/>
              </w:rPr>
            </w:pPr>
            <w:r>
              <w:rPr>
                <w:rFonts w:hint="eastAsia" w:ascii="仿宋" w:hAnsi="仿宋" w:eastAsia="仿宋" w:cs="仿宋"/>
                <w:w w:val="100"/>
                <w:sz w:val="21"/>
                <w:szCs w:val="21"/>
                <w:lang w:val="en-US" w:eastAsia="zh-CN"/>
              </w:rPr>
              <w:t>1</w:t>
            </w:r>
          </w:p>
        </w:tc>
        <w:tc>
          <w:tcPr>
            <w:tcW w:w="2520" w:type="dxa"/>
            <w:tcBorders>
              <w:top w:val="single" w:color="auto" w:sz="4" w:space="0"/>
              <w:left w:val="single" w:color="000000" w:sz="6" w:space="0"/>
              <w:bottom w:val="single" w:color="000000" w:sz="6" w:space="0"/>
            </w:tcBorders>
          </w:tcPr>
          <w:p w14:paraId="4DD66EA2">
            <w:pPr>
              <w:pStyle w:val="21"/>
              <w:spacing w:before="1" w:line="252" w:lineRule="exact"/>
              <w:jc w:val="center"/>
              <w:rPr>
                <w:rFonts w:hint="eastAsia" w:ascii="仿宋" w:hAnsi="仿宋" w:eastAsia="仿宋" w:cs="仿宋"/>
                <w:w w:val="100"/>
                <w:sz w:val="21"/>
                <w:szCs w:val="21"/>
                <w:lang w:val="en-US" w:eastAsia="zh-CN"/>
              </w:rPr>
            </w:pPr>
            <w:r>
              <w:rPr>
                <w:rFonts w:hint="eastAsia" w:ascii="仿宋" w:hAnsi="仿宋" w:eastAsia="仿宋" w:cs="仿宋"/>
                <w:w w:val="100"/>
                <w:sz w:val="21"/>
                <w:szCs w:val="21"/>
                <w:lang w:val="en-US" w:eastAsia="zh-CN"/>
              </w:rPr>
              <w:t>-</w:t>
            </w:r>
          </w:p>
        </w:tc>
      </w:tr>
      <w:tr w14:paraId="7BFCA9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620" w:type="dxa"/>
            <w:vMerge w:val="continue"/>
            <w:tcBorders>
              <w:left w:val="single" w:color="auto" w:sz="4" w:space="0"/>
              <w:right w:val="single" w:color="000000" w:sz="6" w:space="0"/>
            </w:tcBorders>
          </w:tcPr>
          <w:p w14:paraId="0058D77F">
            <w:pPr>
              <w:rPr>
                <w:rFonts w:hint="eastAsia" w:ascii="仿宋" w:hAnsi="仿宋" w:eastAsia="仿宋" w:cs="仿宋"/>
                <w:sz w:val="21"/>
                <w:szCs w:val="21"/>
              </w:rPr>
            </w:pPr>
          </w:p>
        </w:tc>
        <w:tc>
          <w:tcPr>
            <w:tcW w:w="2160" w:type="dxa"/>
            <w:tcBorders>
              <w:top w:val="single" w:color="000000" w:sz="6" w:space="0"/>
              <w:left w:val="single" w:color="000000" w:sz="6" w:space="0"/>
              <w:bottom w:val="single" w:color="000000" w:sz="6" w:space="0"/>
              <w:right w:val="single" w:color="000000" w:sz="6" w:space="0"/>
            </w:tcBorders>
          </w:tcPr>
          <w:p w14:paraId="20077B38">
            <w:pPr>
              <w:pStyle w:val="21"/>
              <w:spacing w:before="1" w:line="252" w:lineRule="exact"/>
              <w:ind w:left="109" w:right="104"/>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桌椅</w:t>
            </w:r>
          </w:p>
        </w:tc>
        <w:tc>
          <w:tcPr>
            <w:tcW w:w="1800" w:type="dxa"/>
            <w:tcBorders>
              <w:top w:val="single" w:color="000000" w:sz="6" w:space="0"/>
              <w:left w:val="single" w:color="000000" w:sz="6" w:space="0"/>
              <w:bottom w:val="single" w:color="000000" w:sz="6" w:space="0"/>
              <w:right w:val="single" w:color="000000" w:sz="6" w:space="0"/>
            </w:tcBorders>
          </w:tcPr>
          <w:p w14:paraId="3272649B">
            <w:pPr>
              <w:pStyle w:val="21"/>
              <w:spacing w:before="1" w:line="252" w:lineRule="exact"/>
              <w:ind w:left="5"/>
              <w:jc w:val="center"/>
              <w:rPr>
                <w:rFonts w:hint="eastAsia" w:ascii="仿宋" w:hAnsi="仿宋" w:eastAsia="仿宋" w:cs="仿宋"/>
                <w:w w:val="100"/>
                <w:sz w:val="21"/>
                <w:szCs w:val="21"/>
                <w:lang w:val="en-US" w:eastAsia="zh-CN"/>
              </w:rPr>
            </w:pPr>
            <w:r>
              <w:rPr>
                <w:rFonts w:hint="eastAsia" w:ascii="仿宋" w:hAnsi="仿宋" w:eastAsia="仿宋" w:cs="仿宋"/>
                <w:w w:val="100"/>
                <w:sz w:val="21"/>
                <w:szCs w:val="21"/>
                <w:lang w:val="en-US" w:eastAsia="zh-CN"/>
              </w:rPr>
              <w:t>50</w:t>
            </w:r>
          </w:p>
        </w:tc>
        <w:tc>
          <w:tcPr>
            <w:tcW w:w="2520" w:type="dxa"/>
            <w:tcBorders>
              <w:top w:val="single" w:color="000000" w:sz="6" w:space="0"/>
              <w:left w:val="single" w:color="000000" w:sz="6" w:space="0"/>
              <w:bottom w:val="single" w:color="000000" w:sz="6" w:space="0"/>
            </w:tcBorders>
          </w:tcPr>
          <w:p w14:paraId="5C0B56A1">
            <w:pPr>
              <w:pStyle w:val="21"/>
              <w:spacing w:before="1" w:line="252" w:lineRule="exact"/>
              <w:jc w:val="center"/>
              <w:rPr>
                <w:rFonts w:hint="eastAsia" w:ascii="仿宋" w:hAnsi="仿宋" w:eastAsia="仿宋" w:cs="仿宋"/>
                <w:w w:val="100"/>
                <w:sz w:val="21"/>
                <w:szCs w:val="21"/>
                <w:lang w:val="en-US" w:eastAsia="zh-CN"/>
              </w:rPr>
            </w:pPr>
            <w:r>
              <w:rPr>
                <w:rFonts w:hint="eastAsia" w:ascii="仿宋" w:hAnsi="仿宋" w:eastAsia="仿宋" w:cs="仿宋"/>
                <w:w w:val="100"/>
                <w:sz w:val="21"/>
                <w:szCs w:val="21"/>
                <w:lang w:val="en-US" w:eastAsia="zh-CN"/>
              </w:rPr>
              <w:t>-</w:t>
            </w:r>
          </w:p>
        </w:tc>
      </w:tr>
      <w:tr w14:paraId="1FC339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7" w:hRule="atLeast"/>
        </w:trPr>
        <w:tc>
          <w:tcPr>
            <w:tcW w:w="1620" w:type="dxa"/>
            <w:vMerge w:val="continue"/>
            <w:tcBorders>
              <w:left w:val="single" w:color="auto" w:sz="4" w:space="0"/>
              <w:right w:val="single" w:color="000000" w:sz="6" w:space="0"/>
            </w:tcBorders>
          </w:tcPr>
          <w:p w14:paraId="04E345D1">
            <w:pPr>
              <w:rPr>
                <w:rFonts w:hint="eastAsia" w:ascii="仿宋" w:hAnsi="仿宋" w:eastAsia="仿宋" w:cs="仿宋"/>
                <w:sz w:val="21"/>
                <w:szCs w:val="21"/>
              </w:rPr>
            </w:pPr>
          </w:p>
        </w:tc>
        <w:tc>
          <w:tcPr>
            <w:tcW w:w="2160" w:type="dxa"/>
            <w:tcBorders>
              <w:top w:val="single" w:color="000000" w:sz="6" w:space="0"/>
              <w:left w:val="single" w:color="000000" w:sz="6" w:space="0"/>
              <w:bottom w:val="single" w:color="000000" w:sz="6" w:space="0"/>
              <w:right w:val="single" w:color="000000" w:sz="6" w:space="0"/>
            </w:tcBorders>
          </w:tcPr>
          <w:p w14:paraId="2D616603">
            <w:pPr>
              <w:pStyle w:val="21"/>
              <w:spacing w:before="1" w:line="252" w:lineRule="exact"/>
              <w:ind w:left="109" w:right="104"/>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导游实训仿真软件</w:t>
            </w:r>
          </w:p>
        </w:tc>
        <w:tc>
          <w:tcPr>
            <w:tcW w:w="1800" w:type="dxa"/>
            <w:tcBorders>
              <w:top w:val="single" w:color="000000" w:sz="6" w:space="0"/>
              <w:left w:val="single" w:color="000000" w:sz="6" w:space="0"/>
              <w:bottom w:val="single" w:color="000000" w:sz="6" w:space="0"/>
              <w:right w:val="single" w:color="000000" w:sz="6" w:space="0"/>
            </w:tcBorders>
          </w:tcPr>
          <w:p w14:paraId="1EFBDC2E">
            <w:pPr>
              <w:pStyle w:val="21"/>
              <w:spacing w:before="1" w:line="252" w:lineRule="exact"/>
              <w:ind w:left="5"/>
              <w:jc w:val="center"/>
              <w:rPr>
                <w:rFonts w:hint="eastAsia" w:ascii="仿宋" w:hAnsi="仿宋" w:eastAsia="仿宋" w:cs="仿宋"/>
                <w:w w:val="100"/>
                <w:sz w:val="21"/>
                <w:szCs w:val="21"/>
                <w:lang w:val="en-US" w:eastAsia="zh-CN"/>
              </w:rPr>
            </w:pPr>
            <w:r>
              <w:rPr>
                <w:rFonts w:hint="eastAsia" w:ascii="仿宋" w:hAnsi="仿宋" w:eastAsia="仿宋" w:cs="仿宋"/>
                <w:w w:val="100"/>
                <w:sz w:val="21"/>
                <w:szCs w:val="21"/>
                <w:lang w:val="en-US" w:eastAsia="zh-CN"/>
              </w:rPr>
              <w:t>1</w:t>
            </w:r>
          </w:p>
        </w:tc>
        <w:tc>
          <w:tcPr>
            <w:tcW w:w="2520" w:type="dxa"/>
            <w:tcBorders>
              <w:top w:val="single" w:color="000000" w:sz="6" w:space="0"/>
              <w:left w:val="single" w:color="000000" w:sz="6" w:space="0"/>
              <w:bottom w:val="single" w:color="000000" w:sz="6" w:space="0"/>
            </w:tcBorders>
          </w:tcPr>
          <w:p w14:paraId="40ABAE0A">
            <w:pPr>
              <w:pStyle w:val="21"/>
              <w:spacing w:before="1" w:line="252" w:lineRule="exact"/>
              <w:jc w:val="center"/>
              <w:rPr>
                <w:rFonts w:hint="eastAsia" w:ascii="仿宋" w:hAnsi="仿宋" w:eastAsia="仿宋" w:cs="仿宋"/>
                <w:w w:val="100"/>
                <w:sz w:val="21"/>
                <w:szCs w:val="21"/>
                <w:lang w:val="en-US" w:eastAsia="zh-CN"/>
              </w:rPr>
            </w:pPr>
            <w:r>
              <w:rPr>
                <w:rFonts w:hint="eastAsia" w:ascii="仿宋" w:hAnsi="仿宋" w:eastAsia="仿宋" w:cs="仿宋"/>
                <w:w w:val="100"/>
                <w:sz w:val="21"/>
                <w:szCs w:val="21"/>
                <w:lang w:val="en-US" w:eastAsia="zh-CN"/>
              </w:rPr>
              <w:t>-</w:t>
            </w:r>
          </w:p>
        </w:tc>
      </w:tr>
      <w:tr w14:paraId="1591FB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3" w:hRule="atLeast"/>
        </w:trPr>
        <w:tc>
          <w:tcPr>
            <w:tcW w:w="1620" w:type="dxa"/>
            <w:vMerge w:val="continue"/>
            <w:tcBorders>
              <w:left w:val="single" w:color="auto" w:sz="4" w:space="0"/>
              <w:right w:val="single" w:color="000000" w:sz="6" w:space="0"/>
            </w:tcBorders>
          </w:tcPr>
          <w:p w14:paraId="533D6661">
            <w:pPr>
              <w:rPr>
                <w:rFonts w:hint="eastAsia" w:ascii="仿宋" w:hAnsi="仿宋" w:eastAsia="仿宋" w:cs="仿宋"/>
                <w:sz w:val="21"/>
                <w:szCs w:val="21"/>
                <w:lang w:val="en-US" w:eastAsia="zh-CN"/>
              </w:rPr>
            </w:pPr>
          </w:p>
        </w:tc>
        <w:tc>
          <w:tcPr>
            <w:tcW w:w="2160" w:type="dxa"/>
            <w:tcBorders>
              <w:top w:val="single" w:color="000000" w:sz="6" w:space="0"/>
              <w:left w:val="single" w:color="000000" w:sz="6" w:space="0"/>
              <w:bottom w:val="single" w:color="000000" w:sz="6" w:space="0"/>
              <w:right w:val="single" w:color="000000" w:sz="6" w:space="0"/>
            </w:tcBorders>
          </w:tcPr>
          <w:p w14:paraId="61906F39">
            <w:pPr>
              <w:pStyle w:val="21"/>
              <w:spacing w:before="1" w:line="252" w:lineRule="exact"/>
              <w:ind w:left="109" w:right="104"/>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电脑</w:t>
            </w:r>
          </w:p>
        </w:tc>
        <w:tc>
          <w:tcPr>
            <w:tcW w:w="1800" w:type="dxa"/>
            <w:tcBorders>
              <w:top w:val="single" w:color="000000" w:sz="6" w:space="0"/>
              <w:left w:val="single" w:color="000000" w:sz="6" w:space="0"/>
              <w:bottom w:val="single" w:color="000000" w:sz="6" w:space="0"/>
              <w:right w:val="single" w:color="000000" w:sz="6" w:space="0"/>
            </w:tcBorders>
          </w:tcPr>
          <w:p w14:paraId="4A4C0C47">
            <w:pPr>
              <w:pStyle w:val="21"/>
              <w:spacing w:before="1" w:line="252" w:lineRule="exact"/>
              <w:ind w:left="5"/>
              <w:jc w:val="center"/>
              <w:rPr>
                <w:rFonts w:hint="eastAsia" w:ascii="仿宋" w:hAnsi="仿宋" w:eastAsia="仿宋" w:cs="仿宋"/>
                <w:w w:val="100"/>
                <w:sz w:val="21"/>
                <w:szCs w:val="21"/>
                <w:lang w:val="en-US" w:eastAsia="zh-CN"/>
              </w:rPr>
            </w:pPr>
            <w:r>
              <w:rPr>
                <w:rFonts w:hint="eastAsia" w:ascii="仿宋" w:hAnsi="仿宋" w:eastAsia="仿宋" w:cs="仿宋"/>
                <w:w w:val="100"/>
                <w:sz w:val="21"/>
                <w:szCs w:val="21"/>
                <w:lang w:val="en-US" w:eastAsia="zh-CN"/>
              </w:rPr>
              <w:t>1</w:t>
            </w:r>
          </w:p>
        </w:tc>
        <w:tc>
          <w:tcPr>
            <w:tcW w:w="2520" w:type="dxa"/>
            <w:tcBorders>
              <w:top w:val="single" w:color="000000" w:sz="6" w:space="0"/>
              <w:left w:val="single" w:color="000000" w:sz="6" w:space="0"/>
              <w:bottom w:val="single" w:color="000000" w:sz="6" w:space="0"/>
            </w:tcBorders>
          </w:tcPr>
          <w:p w14:paraId="77047B97">
            <w:pPr>
              <w:pStyle w:val="21"/>
              <w:spacing w:before="1" w:line="252" w:lineRule="exact"/>
              <w:jc w:val="center"/>
              <w:rPr>
                <w:rFonts w:hint="eastAsia" w:ascii="仿宋" w:hAnsi="仿宋" w:eastAsia="仿宋" w:cs="仿宋"/>
                <w:w w:val="100"/>
                <w:sz w:val="21"/>
                <w:szCs w:val="21"/>
              </w:rPr>
            </w:pPr>
          </w:p>
        </w:tc>
      </w:tr>
      <w:tr w14:paraId="0F4D74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 w:hRule="atLeast"/>
        </w:trPr>
        <w:tc>
          <w:tcPr>
            <w:tcW w:w="1620" w:type="dxa"/>
            <w:vMerge w:val="continue"/>
            <w:tcBorders>
              <w:left w:val="single" w:color="auto" w:sz="4" w:space="0"/>
              <w:right w:val="single" w:color="000000" w:sz="6" w:space="0"/>
            </w:tcBorders>
          </w:tcPr>
          <w:p w14:paraId="10D52092">
            <w:pPr>
              <w:rPr>
                <w:rFonts w:hint="eastAsia" w:ascii="仿宋" w:hAnsi="仿宋" w:eastAsia="仿宋" w:cs="仿宋"/>
                <w:sz w:val="21"/>
                <w:szCs w:val="21"/>
              </w:rPr>
            </w:pPr>
          </w:p>
        </w:tc>
        <w:tc>
          <w:tcPr>
            <w:tcW w:w="2160" w:type="dxa"/>
            <w:tcBorders>
              <w:top w:val="single" w:color="000000" w:sz="6" w:space="0"/>
              <w:left w:val="single" w:color="000000" w:sz="6" w:space="0"/>
              <w:bottom w:val="single" w:color="000000" w:sz="6" w:space="0"/>
              <w:right w:val="single" w:color="000000" w:sz="6" w:space="0"/>
            </w:tcBorders>
          </w:tcPr>
          <w:p w14:paraId="1E192A8C">
            <w:pPr>
              <w:pStyle w:val="21"/>
              <w:spacing w:before="1" w:line="252" w:lineRule="exact"/>
              <w:ind w:left="109" w:right="104"/>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话筒</w:t>
            </w:r>
          </w:p>
        </w:tc>
        <w:tc>
          <w:tcPr>
            <w:tcW w:w="1800" w:type="dxa"/>
            <w:tcBorders>
              <w:top w:val="single" w:color="000000" w:sz="6" w:space="0"/>
              <w:left w:val="single" w:color="000000" w:sz="6" w:space="0"/>
              <w:bottom w:val="single" w:color="000000" w:sz="6" w:space="0"/>
              <w:right w:val="single" w:color="000000" w:sz="6" w:space="0"/>
            </w:tcBorders>
          </w:tcPr>
          <w:p w14:paraId="4069C331">
            <w:pPr>
              <w:pStyle w:val="21"/>
              <w:spacing w:before="1" w:line="252" w:lineRule="exact"/>
              <w:ind w:left="5"/>
              <w:jc w:val="center"/>
              <w:rPr>
                <w:rFonts w:hint="eastAsia" w:ascii="仿宋" w:hAnsi="仿宋" w:eastAsia="仿宋" w:cs="仿宋"/>
                <w:w w:val="100"/>
                <w:sz w:val="21"/>
                <w:szCs w:val="21"/>
                <w:lang w:val="en-US" w:eastAsia="zh-CN"/>
              </w:rPr>
            </w:pPr>
            <w:r>
              <w:rPr>
                <w:rFonts w:hint="eastAsia" w:ascii="仿宋" w:hAnsi="仿宋" w:eastAsia="仿宋" w:cs="仿宋"/>
                <w:w w:val="100"/>
                <w:sz w:val="21"/>
                <w:szCs w:val="21"/>
                <w:lang w:val="en-US" w:eastAsia="zh-CN"/>
              </w:rPr>
              <w:t>10</w:t>
            </w:r>
          </w:p>
        </w:tc>
        <w:tc>
          <w:tcPr>
            <w:tcW w:w="2520" w:type="dxa"/>
            <w:tcBorders>
              <w:top w:val="single" w:color="000000" w:sz="6" w:space="0"/>
              <w:left w:val="single" w:color="000000" w:sz="6" w:space="0"/>
              <w:bottom w:val="single" w:color="000000" w:sz="6" w:space="0"/>
            </w:tcBorders>
          </w:tcPr>
          <w:p w14:paraId="4C55E490">
            <w:pPr>
              <w:pStyle w:val="21"/>
              <w:spacing w:before="1" w:line="252" w:lineRule="exact"/>
              <w:jc w:val="center"/>
              <w:rPr>
                <w:rFonts w:hint="eastAsia" w:ascii="仿宋" w:hAnsi="仿宋" w:eastAsia="仿宋" w:cs="仿宋"/>
                <w:w w:val="100"/>
                <w:sz w:val="21"/>
                <w:szCs w:val="21"/>
              </w:rPr>
            </w:pPr>
          </w:p>
        </w:tc>
      </w:tr>
    </w:tbl>
    <w:p w14:paraId="137BEC7B">
      <w:pPr>
        <w:spacing w:after="0" w:line="252" w:lineRule="exact"/>
        <w:rPr>
          <w:rFonts w:hint="eastAsia" w:ascii="仿宋" w:hAnsi="仿宋" w:eastAsia="仿宋" w:cs="仿宋"/>
          <w:sz w:val="24"/>
          <w:szCs w:val="24"/>
        </w:rPr>
      </w:pPr>
    </w:p>
    <w:p w14:paraId="33D48F6E">
      <w:pPr>
        <w:bidi w:val="0"/>
        <w:rPr>
          <w:rFonts w:hint="eastAsia" w:asciiTheme="minorHAnsi" w:hAnsiTheme="minorHAnsi" w:eastAsiaTheme="minorEastAsia" w:cstheme="minorBidi"/>
          <w:kern w:val="2"/>
          <w:sz w:val="21"/>
          <w:szCs w:val="24"/>
          <w:lang w:val="en-US" w:eastAsia="zh-CN" w:bidi="ar-SA"/>
        </w:rPr>
      </w:pPr>
    </w:p>
    <w:p w14:paraId="3601EB19">
      <w:pPr>
        <w:bidi w:val="0"/>
        <w:rPr>
          <w:rFonts w:hint="eastAsia"/>
          <w:lang w:val="en-US" w:eastAsia="zh-CN"/>
        </w:rPr>
      </w:pPr>
    </w:p>
    <w:p w14:paraId="77C9905A">
      <w:pPr>
        <w:bidi w:val="0"/>
        <w:rPr>
          <w:rFonts w:hint="eastAsia"/>
          <w:lang w:val="en-US" w:eastAsia="zh-CN"/>
        </w:rPr>
      </w:pPr>
    </w:p>
    <w:p w14:paraId="78326AEC">
      <w:pPr>
        <w:bidi w:val="0"/>
        <w:rPr>
          <w:rFonts w:hint="eastAsia"/>
          <w:lang w:val="en-US" w:eastAsia="zh-CN"/>
        </w:rPr>
      </w:pPr>
    </w:p>
    <w:p w14:paraId="2A9A9716">
      <w:pPr>
        <w:tabs>
          <w:tab w:val="center" w:pos="4655"/>
        </w:tabs>
        <w:bidi w:val="0"/>
        <w:jc w:val="left"/>
        <w:rPr>
          <w:rFonts w:hint="eastAsia"/>
          <w:lang w:val="en-US" w:eastAsia="zh-CN"/>
        </w:rPr>
      </w:pPr>
    </w:p>
    <w:p w14:paraId="19E5DA95">
      <w:pPr>
        <w:bidi w:val="0"/>
        <w:rPr>
          <w:rFonts w:hint="eastAsia" w:asciiTheme="minorHAnsi" w:hAnsiTheme="minorHAnsi" w:eastAsiaTheme="minorEastAsia" w:cstheme="minorBidi"/>
          <w:kern w:val="2"/>
          <w:sz w:val="21"/>
          <w:szCs w:val="24"/>
          <w:lang w:val="en-US" w:eastAsia="zh-CN" w:bidi="ar-SA"/>
        </w:rPr>
      </w:pPr>
    </w:p>
    <w:p w14:paraId="00998F09">
      <w:pPr>
        <w:bidi w:val="0"/>
        <w:rPr>
          <w:rFonts w:hint="eastAsia"/>
          <w:lang w:val="en-US" w:eastAsia="zh-CN"/>
        </w:rPr>
      </w:pPr>
    </w:p>
    <w:p w14:paraId="638D59C5">
      <w:pPr>
        <w:tabs>
          <w:tab w:val="left" w:pos="1914"/>
        </w:tabs>
        <w:bidi w:val="0"/>
        <w:jc w:val="left"/>
        <w:rPr>
          <w:rFonts w:hint="eastAsia"/>
          <w:lang w:val="en-US" w:eastAsia="zh-CN"/>
        </w:rPr>
        <w:sectPr>
          <w:pgSz w:w="11910" w:h="16840"/>
          <w:pgMar w:top="1400" w:right="1300" w:bottom="1180" w:left="1300" w:header="852" w:footer="994" w:gutter="0"/>
          <w:pgNumType w:fmt="decimal"/>
          <w:cols w:space="720" w:num="1"/>
        </w:sectPr>
      </w:pPr>
    </w:p>
    <w:bookmarkEnd w:id="55"/>
    <w:p w14:paraId="057FBB68">
      <w:pPr>
        <w:pStyle w:val="20"/>
        <w:numPr>
          <w:ilvl w:val="0"/>
          <w:numId w:val="0"/>
        </w:numPr>
        <w:tabs>
          <w:tab w:val="left" w:pos="1072"/>
        </w:tabs>
        <w:spacing w:line="240" w:lineRule="auto"/>
        <w:ind w:right="0" w:rightChars="0"/>
        <w:jc w:val="left"/>
        <w:outlineLvl w:val="9"/>
        <w:rPr>
          <w:rStyle w:val="15"/>
          <w:rFonts w:hint="eastAsia" w:ascii="仿宋" w:hAnsi="仿宋" w:eastAsia="仿宋" w:cs="仿宋"/>
          <w:b w:val="0"/>
          <w:color w:val="000000"/>
          <w:kern w:val="0"/>
          <w:sz w:val="24"/>
          <w:szCs w:val="24"/>
          <w:shd w:val="clear" w:color="auto" w:fill="FFFFFF"/>
          <w:lang w:val="en-US" w:eastAsia="zh-CN" w:bidi="ar"/>
        </w:rPr>
      </w:pPr>
      <w:r>
        <w:rPr>
          <w:rStyle w:val="15"/>
          <w:rFonts w:hint="eastAsia" w:ascii="仿宋" w:hAnsi="仿宋" w:eastAsia="仿宋" w:cs="仿宋"/>
          <w:b w:val="0"/>
          <w:color w:val="000000"/>
          <w:kern w:val="0"/>
          <w:sz w:val="24"/>
          <w:szCs w:val="24"/>
          <w:shd w:val="clear" w:color="auto" w:fill="FFFFFF"/>
          <w:lang w:val="en-US" w:eastAsia="zh-CN" w:bidi="ar"/>
        </w:rPr>
        <w:t>2.校外实训基地</w:t>
      </w:r>
    </w:p>
    <w:p w14:paraId="1A5F1F94">
      <w:pPr>
        <w:pStyle w:val="20"/>
        <w:numPr>
          <w:ilvl w:val="0"/>
          <w:numId w:val="0"/>
        </w:numPr>
        <w:tabs>
          <w:tab w:val="left" w:pos="1072"/>
        </w:tabs>
        <w:spacing w:line="240" w:lineRule="auto"/>
        <w:ind w:leftChars="200" w:right="0" w:rightChars="0" w:firstLine="480" w:firstLineChars="200"/>
        <w:jc w:val="left"/>
        <w:rPr>
          <w:rStyle w:val="15"/>
          <w:rFonts w:hint="eastAsia" w:ascii="仿宋" w:hAnsi="仿宋" w:eastAsia="仿宋" w:cs="仿宋"/>
          <w:b w:val="0"/>
          <w:color w:val="000000"/>
          <w:kern w:val="0"/>
          <w:sz w:val="24"/>
          <w:szCs w:val="24"/>
          <w:shd w:val="clear" w:color="auto" w:fill="FFFFFF"/>
          <w:lang w:val="en-US" w:eastAsia="zh-CN" w:bidi="ar"/>
        </w:rPr>
      </w:pPr>
      <w:r>
        <w:rPr>
          <w:rStyle w:val="15"/>
          <w:rFonts w:hint="eastAsia" w:ascii="仿宋" w:hAnsi="仿宋" w:eastAsia="仿宋" w:cs="仿宋"/>
          <w:b w:val="0"/>
          <w:color w:val="000000"/>
          <w:kern w:val="0"/>
          <w:sz w:val="24"/>
          <w:szCs w:val="24"/>
          <w:shd w:val="clear" w:color="auto" w:fill="FFFFFF"/>
          <w:lang w:val="en-US" w:eastAsia="zh-CN" w:bidi="ar"/>
        </w:rPr>
        <w:t>天马旅行社、星星旅行社、开元名都酒店、横山宾馆、澄德山庄</w:t>
      </w:r>
    </w:p>
    <w:p w14:paraId="2FD3B3E4">
      <w:pPr>
        <w:keepNext w:val="0"/>
        <w:keepLines w:val="0"/>
        <w:pageBreakBefore w:val="0"/>
        <w:widowControl/>
        <w:kinsoku/>
        <w:wordWrap/>
        <w:overflowPunct/>
        <w:topLinePunct w:val="0"/>
        <w:autoSpaceDE/>
        <w:autoSpaceDN/>
        <w:bidi w:val="0"/>
        <w:adjustRightInd/>
        <w:snapToGrid/>
        <w:spacing w:line="360" w:lineRule="auto"/>
        <w:textAlignment w:val="auto"/>
        <w:outlineLvl w:val="1"/>
        <w:rPr>
          <w:rStyle w:val="15"/>
          <w:rFonts w:hint="eastAsia" w:ascii="楷体" w:hAnsi="楷体" w:eastAsia="楷体" w:cs="楷体"/>
          <w:b w:val="0"/>
          <w:color w:val="000000"/>
          <w:kern w:val="0"/>
          <w:sz w:val="32"/>
          <w:szCs w:val="32"/>
          <w:shd w:val="clear" w:color="auto" w:fill="FFFFFF"/>
          <w:lang w:val="en-US" w:eastAsia="zh-CN" w:bidi="ar"/>
        </w:rPr>
      </w:pPr>
      <w:bookmarkStart w:id="56" w:name="_Toc5666"/>
      <w:bookmarkStart w:id="57" w:name="_Toc12987"/>
      <w:r>
        <w:rPr>
          <w:rStyle w:val="15"/>
          <w:rFonts w:hint="eastAsia" w:ascii="楷体" w:hAnsi="楷体" w:eastAsia="楷体" w:cs="楷体"/>
          <w:b w:val="0"/>
          <w:color w:val="000000"/>
          <w:kern w:val="0"/>
          <w:sz w:val="32"/>
          <w:szCs w:val="32"/>
          <w:shd w:val="clear" w:color="auto" w:fill="FFFFFF"/>
          <w:lang w:val="en-US" w:eastAsia="zh-CN" w:bidi="ar"/>
        </w:rPr>
        <w:t>（三）教学资源</w:t>
      </w:r>
      <w:bookmarkEnd w:id="56"/>
      <w:bookmarkEnd w:id="57"/>
    </w:p>
    <w:p w14:paraId="5292A843">
      <w:pPr>
        <w:spacing w:line="360" w:lineRule="auto"/>
        <w:ind w:firstLine="480" w:firstLineChars="200"/>
        <w:rPr>
          <w:rStyle w:val="15"/>
          <w:rFonts w:hint="eastAsia" w:ascii="仿宋" w:hAnsi="仿宋" w:eastAsia="仿宋" w:cs="仿宋"/>
          <w:b w:val="0"/>
          <w:color w:val="000000"/>
          <w:kern w:val="0"/>
          <w:sz w:val="24"/>
          <w:szCs w:val="24"/>
          <w:shd w:val="clear" w:color="auto" w:fill="FFFFFF"/>
          <w:lang w:val="en-US" w:eastAsia="zh-CN" w:bidi="ar"/>
        </w:rPr>
      </w:pPr>
      <w:bookmarkStart w:id="58" w:name="OLE_LINK10"/>
      <w:bookmarkStart w:id="59" w:name="OLE_LINK9"/>
      <w:r>
        <w:rPr>
          <w:rStyle w:val="15"/>
          <w:rFonts w:hint="eastAsia" w:ascii="仿宋" w:hAnsi="仿宋" w:eastAsia="仿宋" w:cs="仿宋"/>
          <w:b w:val="0"/>
          <w:color w:val="000000"/>
          <w:kern w:val="0"/>
          <w:sz w:val="24"/>
          <w:szCs w:val="24"/>
          <w:shd w:val="clear" w:color="auto" w:fill="FFFFFF"/>
          <w:lang w:val="en-US" w:eastAsia="zh-CN" w:bidi="ar"/>
        </w:rPr>
        <w:t xml:space="preserve">主要包括能够满足学生专业学习、教师专业教学研究和教学实施需要的教材、图书及数字化资源等。 </w:t>
      </w:r>
    </w:p>
    <w:p w14:paraId="11026D15">
      <w:pPr>
        <w:spacing w:line="360" w:lineRule="auto"/>
        <w:ind w:firstLine="480" w:firstLineChars="200"/>
        <w:rPr>
          <w:rStyle w:val="15"/>
          <w:rFonts w:hint="eastAsia" w:ascii="仿宋" w:hAnsi="仿宋" w:eastAsia="仿宋" w:cs="仿宋"/>
          <w:b w:val="0"/>
          <w:color w:val="000000"/>
          <w:kern w:val="0"/>
          <w:sz w:val="24"/>
          <w:szCs w:val="24"/>
          <w:shd w:val="clear" w:color="auto" w:fill="FFFFFF"/>
          <w:lang w:val="en-US" w:eastAsia="zh-CN" w:bidi="ar"/>
        </w:rPr>
      </w:pPr>
      <w:r>
        <w:rPr>
          <w:rStyle w:val="15"/>
          <w:rFonts w:hint="eastAsia" w:ascii="仿宋" w:hAnsi="仿宋" w:eastAsia="仿宋" w:cs="仿宋"/>
          <w:b w:val="0"/>
          <w:color w:val="000000"/>
          <w:kern w:val="0"/>
          <w:sz w:val="24"/>
          <w:szCs w:val="24"/>
          <w:shd w:val="clear" w:color="auto" w:fill="FFFFFF"/>
          <w:lang w:val="en-US" w:eastAsia="zh-CN" w:bidi="ar"/>
        </w:rPr>
        <w:t xml:space="preserve">教材选用基本要求：按照国家规定，经过规范程序选用教材，优先选用国家规划教材和国家优秀教材。专业课程教材体现本行业新技术、新规范、新标准、新形态，并通过数字教材、活页式教材等多种方式进行动态更新。 </w:t>
      </w:r>
    </w:p>
    <w:p w14:paraId="1834ED04">
      <w:pPr>
        <w:spacing w:line="360" w:lineRule="auto"/>
        <w:ind w:firstLine="480" w:firstLineChars="200"/>
        <w:rPr>
          <w:rStyle w:val="15"/>
          <w:rFonts w:hint="eastAsia" w:ascii="仿宋" w:hAnsi="仿宋" w:eastAsia="仿宋" w:cs="仿宋"/>
          <w:b w:val="0"/>
          <w:color w:val="000000"/>
          <w:kern w:val="0"/>
          <w:sz w:val="24"/>
          <w:szCs w:val="24"/>
          <w:shd w:val="clear" w:color="auto" w:fill="FFFFFF"/>
          <w:lang w:val="en-US" w:eastAsia="zh-CN" w:bidi="ar"/>
        </w:rPr>
      </w:pPr>
      <w:r>
        <w:rPr>
          <w:rStyle w:val="15"/>
          <w:rFonts w:hint="eastAsia" w:ascii="仿宋" w:hAnsi="仿宋" w:eastAsia="仿宋" w:cs="仿宋"/>
          <w:b w:val="0"/>
          <w:color w:val="000000"/>
          <w:kern w:val="0"/>
          <w:sz w:val="24"/>
          <w:szCs w:val="24"/>
          <w:shd w:val="clear" w:color="auto" w:fill="FFFFFF"/>
          <w:lang w:val="en-US" w:eastAsia="zh-CN" w:bidi="ar"/>
        </w:rPr>
        <w:t xml:space="preserve">图书文献配备基本要求： 图书文献配备能满足人才培养、专业建设、教科研等工作的需要。专业类图书文献主要包括：旅游综合性知识书籍、旅游统计资料、旅游行业典型案例、旅游政策法规及标准、旅游发展史料、旅游地理与历史文化知识出版物等。及时配置新经济、新技术、新工艺、新材料、新管理方式、新服务方式等相关的图书文献。 </w:t>
      </w:r>
    </w:p>
    <w:p w14:paraId="01A5B56C">
      <w:pPr>
        <w:spacing w:line="360" w:lineRule="auto"/>
        <w:ind w:firstLine="480" w:firstLineChars="200"/>
        <w:rPr>
          <w:rStyle w:val="15"/>
          <w:rFonts w:hint="eastAsia" w:ascii="仿宋" w:hAnsi="仿宋" w:eastAsia="仿宋" w:cs="仿宋"/>
          <w:b w:val="0"/>
          <w:color w:val="000000"/>
          <w:kern w:val="0"/>
          <w:sz w:val="24"/>
          <w:szCs w:val="24"/>
          <w:shd w:val="clear" w:color="auto" w:fill="FFFFFF"/>
          <w:lang w:val="en-US" w:eastAsia="zh-CN" w:bidi="ar"/>
        </w:rPr>
      </w:pPr>
      <w:r>
        <w:rPr>
          <w:rStyle w:val="15"/>
          <w:rFonts w:hint="eastAsia" w:ascii="仿宋" w:hAnsi="仿宋" w:eastAsia="仿宋" w:cs="仿宋"/>
          <w:b w:val="0"/>
          <w:color w:val="000000"/>
          <w:kern w:val="0"/>
          <w:sz w:val="24"/>
          <w:szCs w:val="24"/>
          <w:shd w:val="clear" w:color="auto" w:fill="FFFFFF"/>
          <w:lang w:val="en-US" w:eastAsia="zh-CN" w:bidi="ar"/>
        </w:rPr>
        <w:t>数字教学资源配置基本要求：建设、配备与本专业有关的音视频素材、教学课件、数字化教学案例库、虚拟仿真软件等专业教学资源库，种类丰富、形式多样、使用便捷、动态更新、满足教学</w:t>
      </w:r>
    </w:p>
    <w:p w14:paraId="426B8B9B">
      <w:pPr>
        <w:keepNext w:val="0"/>
        <w:keepLines w:val="0"/>
        <w:pageBreakBefore w:val="0"/>
        <w:widowControl/>
        <w:kinsoku/>
        <w:wordWrap/>
        <w:overflowPunct/>
        <w:topLinePunct w:val="0"/>
        <w:autoSpaceDE/>
        <w:autoSpaceDN/>
        <w:bidi w:val="0"/>
        <w:adjustRightInd/>
        <w:snapToGrid/>
        <w:spacing w:line="360" w:lineRule="auto"/>
        <w:textAlignment w:val="auto"/>
        <w:outlineLvl w:val="1"/>
        <w:rPr>
          <w:rStyle w:val="15"/>
          <w:rFonts w:hint="eastAsia" w:ascii="楷体" w:hAnsi="楷体" w:eastAsia="楷体" w:cs="楷体"/>
          <w:b w:val="0"/>
          <w:color w:val="000000"/>
          <w:kern w:val="0"/>
          <w:sz w:val="32"/>
          <w:szCs w:val="32"/>
          <w:shd w:val="clear" w:color="auto" w:fill="FFFFFF"/>
          <w:lang w:val="en-US" w:eastAsia="zh-CN" w:bidi="ar"/>
        </w:rPr>
      </w:pPr>
      <w:bookmarkStart w:id="60" w:name="_Toc28063"/>
      <w:bookmarkStart w:id="61" w:name="_Toc29545"/>
      <w:r>
        <w:rPr>
          <w:rStyle w:val="15"/>
          <w:rFonts w:hint="eastAsia" w:ascii="楷体" w:hAnsi="楷体" w:eastAsia="楷体" w:cs="楷体"/>
          <w:b w:val="0"/>
          <w:color w:val="000000"/>
          <w:kern w:val="0"/>
          <w:sz w:val="32"/>
          <w:szCs w:val="32"/>
          <w:shd w:val="clear" w:color="auto" w:fill="FFFFFF"/>
          <w:lang w:val="en-US" w:eastAsia="zh-CN" w:bidi="ar"/>
        </w:rPr>
        <w:t>（四）</w:t>
      </w:r>
      <w:bookmarkEnd w:id="58"/>
      <w:bookmarkEnd w:id="59"/>
      <w:r>
        <w:rPr>
          <w:rStyle w:val="15"/>
          <w:rFonts w:hint="eastAsia" w:ascii="楷体" w:hAnsi="楷体" w:eastAsia="楷体" w:cs="楷体"/>
          <w:b w:val="0"/>
          <w:color w:val="000000"/>
          <w:kern w:val="0"/>
          <w:sz w:val="32"/>
          <w:szCs w:val="32"/>
          <w:shd w:val="clear" w:color="auto" w:fill="FFFFFF"/>
          <w:lang w:val="en-US" w:eastAsia="zh-CN" w:bidi="ar"/>
        </w:rPr>
        <w:t>教学方法</w:t>
      </w:r>
      <w:bookmarkEnd w:id="60"/>
      <w:bookmarkEnd w:id="61"/>
    </w:p>
    <w:p w14:paraId="29B2237E">
      <w:pPr>
        <w:spacing w:line="360" w:lineRule="auto"/>
        <w:ind w:firstLine="480" w:firstLineChars="200"/>
        <w:rPr>
          <w:rStyle w:val="15"/>
          <w:rFonts w:hint="eastAsia" w:ascii="仿宋" w:hAnsi="仿宋" w:eastAsia="仿宋" w:cs="仿宋"/>
          <w:b w:val="0"/>
          <w:color w:val="000000"/>
          <w:kern w:val="0"/>
          <w:sz w:val="24"/>
          <w:szCs w:val="24"/>
          <w:shd w:val="clear" w:color="auto" w:fill="FFFFFF"/>
          <w:lang w:val="en-US" w:eastAsia="zh-CN" w:bidi="ar"/>
        </w:rPr>
      </w:pPr>
      <w:r>
        <w:rPr>
          <w:rStyle w:val="15"/>
          <w:rFonts w:hint="eastAsia" w:ascii="仿宋" w:hAnsi="仿宋" w:eastAsia="仿宋" w:cs="仿宋"/>
          <w:b w:val="0"/>
          <w:color w:val="000000"/>
          <w:kern w:val="0"/>
          <w:sz w:val="24"/>
          <w:szCs w:val="24"/>
          <w:shd w:val="clear" w:color="auto" w:fill="FFFFFF"/>
          <w:lang w:val="en-US" w:eastAsia="zh-CN" w:bidi="ar"/>
        </w:rPr>
        <w:t>1.体现“课程思政”，实现思想政治教育与技术技能培养有机统一。</w:t>
      </w:r>
    </w:p>
    <w:p w14:paraId="2153D664">
      <w:pPr>
        <w:spacing w:line="360" w:lineRule="auto"/>
        <w:ind w:firstLine="480" w:firstLineChars="200"/>
        <w:rPr>
          <w:rStyle w:val="15"/>
          <w:rFonts w:hint="eastAsia" w:ascii="仿宋" w:hAnsi="仿宋" w:eastAsia="仿宋" w:cs="仿宋"/>
          <w:b w:val="0"/>
          <w:color w:val="000000"/>
          <w:kern w:val="0"/>
          <w:sz w:val="24"/>
          <w:szCs w:val="24"/>
          <w:shd w:val="clear" w:color="auto" w:fill="FFFFFF"/>
          <w:lang w:val="en-US" w:eastAsia="zh-CN" w:bidi="ar"/>
        </w:rPr>
      </w:pPr>
      <w:r>
        <w:rPr>
          <w:rStyle w:val="15"/>
          <w:rFonts w:hint="eastAsia" w:ascii="仿宋" w:hAnsi="仿宋" w:eastAsia="仿宋" w:cs="仿宋"/>
          <w:b w:val="0"/>
          <w:color w:val="000000"/>
          <w:kern w:val="0"/>
          <w:sz w:val="24"/>
          <w:szCs w:val="24"/>
          <w:shd w:val="clear" w:color="auto" w:fill="FFFFFF"/>
          <w:lang w:val="en-US" w:eastAsia="zh-CN" w:bidi="ar"/>
        </w:rPr>
        <w:t>2.运用启发式、探究式、讨论式、参与式等教学方式，以及项目教学、情境教学、模块化教学等教学方式，将碎片化的知识和技能有机组合在一起，激发学生学习的兴趣，提高教学效果。</w:t>
      </w:r>
    </w:p>
    <w:p w14:paraId="027C1DAC">
      <w:pPr>
        <w:keepNext w:val="0"/>
        <w:keepLines w:val="0"/>
        <w:pageBreakBefore w:val="0"/>
        <w:widowControl/>
        <w:kinsoku/>
        <w:wordWrap/>
        <w:overflowPunct/>
        <w:topLinePunct w:val="0"/>
        <w:autoSpaceDE/>
        <w:autoSpaceDN/>
        <w:bidi w:val="0"/>
        <w:adjustRightInd/>
        <w:snapToGrid/>
        <w:spacing w:line="360" w:lineRule="auto"/>
        <w:textAlignment w:val="auto"/>
        <w:outlineLvl w:val="1"/>
        <w:rPr>
          <w:rStyle w:val="15"/>
          <w:rFonts w:hint="eastAsia" w:ascii="楷体" w:hAnsi="楷体" w:eastAsia="楷体" w:cs="楷体"/>
          <w:b w:val="0"/>
          <w:color w:val="000000"/>
          <w:kern w:val="0"/>
          <w:sz w:val="32"/>
          <w:szCs w:val="32"/>
          <w:shd w:val="clear" w:color="auto" w:fill="FFFFFF"/>
          <w:lang w:val="en-US" w:eastAsia="zh-CN" w:bidi="ar"/>
        </w:rPr>
      </w:pPr>
      <w:bookmarkStart w:id="62" w:name="_Toc10595"/>
      <w:bookmarkStart w:id="63" w:name="_Toc19836"/>
      <w:r>
        <w:rPr>
          <w:rStyle w:val="15"/>
          <w:rFonts w:hint="eastAsia" w:ascii="楷体" w:hAnsi="楷体" w:eastAsia="楷体" w:cs="楷体"/>
          <w:b w:val="0"/>
          <w:color w:val="000000"/>
          <w:kern w:val="0"/>
          <w:sz w:val="32"/>
          <w:szCs w:val="32"/>
          <w:shd w:val="clear" w:color="auto" w:fill="FFFFFF"/>
          <w:lang w:val="en-US" w:eastAsia="zh-CN" w:bidi="ar"/>
        </w:rPr>
        <w:t>（五）学习评价</w:t>
      </w:r>
      <w:bookmarkEnd w:id="62"/>
      <w:bookmarkEnd w:id="63"/>
    </w:p>
    <w:p w14:paraId="37EA53B3">
      <w:pPr>
        <w:spacing w:line="360" w:lineRule="auto"/>
        <w:ind w:firstLine="480" w:firstLineChars="200"/>
        <w:rPr>
          <w:rStyle w:val="15"/>
          <w:rFonts w:hint="eastAsia" w:ascii="仿宋" w:hAnsi="仿宋" w:eastAsia="仿宋" w:cs="仿宋"/>
          <w:b w:val="0"/>
          <w:color w:val="000000"/>
          <w:kern w:val="0"/>
          <w:sz w:val="24"/>
          <w:szCs w:val="24"/>
          <w:shd w:val="clear" w:color="auto" w:fill="FFFFFF"/>
          <w:lang w:val="en-US" w:eastAsia="zh-CN" w:bidi="ar"/>
        </w:rPr>
      </w:pPr>
      <w:r>
        <w:rPr>
          <w:rStyle w:val="15"/>
          <w:rFonts w:hint="eastAsia" w:ascii="仿宋" w:hAnsi="仿宋" w:eastAsia="仿宋" w:cs="仿宋"/>
          <w:b w:val="0"/>
          <w:color w:val="000000"/>
          <w:kern w:val="0"/>
          <w:sz w:val="24"/>
          <w:szCs w:val="24"/>
          <w:shd w:val="clear" w:color="auto" w:fill="FFFFFF"/>
          <w:lang w:val="en-US" w:eastAsia="zh-CN" w:bidi="ar"/>
        </w:rPr>
        <w:t xml:space="preserve">1.过程管理 </w:t>
      </w:r>
    </w:p>
    <w:p w14:paraId="3399C661">
      <w:pPr>
        <w:spacing w:line="360" w:lineRule="auto"/>
        <w:ind w:firstLine="480" w:firstLineChars="200"/>
        <w:rPr>
          <w:rStyle w:val="15"/>
          <w:rFonts w:hint="eastAsia" w:ascii="仿宋" w:hAnsi="仿宋" w:eastAsia="仿宋" w:cs="仿宋"/>
          <w:b w:val="0"/>
          <w:color w:val="000000"/>
          <w:kern w:val="0"/>
          <w:sz w:val="24"/>
          <w:szCs w:val="24"/>
          <w:shd w:val="clear" w:color="auto" w:fill="FFFFFF"/>
          <w:lang w:val="en-US" w:eastAsia="zh-CN" w:bidi="ar"/>
        </w:rPr>
      </w:pPr>
      <w:r>
        <w:rPr>
          <w:rStyle w:val="15"/>
          <w:rFonts w:hint="eastAsia" w:ascii="仿宋" w:hAnsi="仿宋" w:eastAsia="仿宋" w:cs="仿宋"/>
          <w:b w:val="0"/>
          <w:color w:val="000000"/>
          <w:kern w:val="0"/>
          <w:sz w:val="24"/>
          <w:szCs w:val="24"/>
          <w:shd w:val="clear" w:color="auto" w:fill="FFFFFF"/>
          <w:lang w:val="en-US" w:eastAsia="zh-CN" w:bidi="ar"/>
        </w:rPr>
        <w:t>（1）课堂笔记：每堂课上检查学生笔记的记录情况并登记，酌情给予一定的鼓励分数。</w:t>
      </w:r>
    </w:p>
    <w:p w14:paraId="2D5C549A">
      <w:pPr>
        <w:spacing w:line="360" w:lineRule="auto"/>
        <w:ind w:firstLine="480" w:firstLineChars="200"/>
        <w:rPr>
          <w:rStyle w:val="15"/>
          <w:rFonts w:hint="eastAsia" w:ascii="仿宋" w:hAnsi="仿宋" w:eastAsia="仿宋" w:cs="仿宋"/>
          <w:b w:val="0"/>
          <w:color w:val="000000"/>
          <w:kern w:val="0"/>
          <w:sz w:val="24"/>
          <w:szCs w:val="24"/>
          <w:shd w:val="clear" w:color="auto" w:fill="FFFFFF"/>
          <w:lang w:val="en-US" w:eastAsia="zh-CN" w:bidi="ar"/>
        </w:rPr>
      </w:pPr>
      <w:r>
        <w:rPr>
          <w:rStyle w:val="15"/>
          <w:rFonts w:hint="eastAsia" w:ascii="仿宋" w:hAnsi="仿宋" w:eastAsia="仿宋" w:cs="仿宋"/>
          <w:b w:val="0"/>
          <w:color w:val="000000"/>
          <w:kern w:val="0"/>
          <w:sz w:val="24"/>
          <w:szCs w:val="24"/>
          <w:shd w:val="clear" w:color="auto" w:fill="FFFFFF"/>
          <w:lang w:val="en-US" w:eastAsia="zh-CN" w:bidi="ar"/>
        </w:rPr>
        <w:t xml:space="preserve">（2）平时作业：批阅学生平时作业每次完成情况并登记，酌情给予一定的奖励分数。 </w:t>
      </w:r>
    </w:p>
    <w:p w14:paraId="27263141">
      <w:pPr>
        <w:spacing w:line="360" w:lineRule="auto"/>
        <w:ind w:firstLine="480" w:firstLineChars="200"/>
        <w:rPr>
          <w:rStyle w:val="15"/>
          <w:rFonts w:hint="eastAsia" w:ascii="仿宋" w:hAnsi="仿宋" w:eastAsia="仿宋" w:cs="仿宋"/>
          <w:b w:val="0"/>
          <w:color w:val="000000"/>
          <w:kern w:val="0"/>
          <w:sz w:val="24"/>
          <w:szCs w:val="24"/>
          <w:shd w:val="clear" w:color="auto" w:fill="FFFFFF"/>
          <w:lang w:val="en-US" w:eastAsia="zh-CN" w:bidi="ar"/>
        </w:rPr>
      </w:pPr>
      <w:r>
        <w:rPr>
          <w:rStyle w:val="15"/>
          <w:rFonts w:hint="eastAsia" w:ascii="仿宋" w:hAnsi="仿宋" w:eastAsia="仿宋" w:cs="仿宋"/>
          <w:b w:val="0"/>
          <w:color w:val="000000"/>
          <w:kern w:val="0"/>
          <w:sz w:val="24"/>
          <w:szCs w:val="24"/>
          <w:shd w:val="clear" w:color="auto" w:fill="FFFFFF"/>
          <w:lang w:val="en-US" w:eastAsia="zh-CN" w:bidi="ar"/>
        </w:rPr>
        <w:t xml:space="preserve">（3）课堂表现：对学生每次在课堂上的表现，积极思考、主动回答问题情况及时表彰并登记，酌情给予一定的分数。 </w:t>
      </w:r>
    </w:p>
    <w:p w14:paraId="7F3C5D08">
      <w:pPr>
        <w:spacing w:line="360" w:lineRule="auto"/>
        <w:ind w:firstLine="480" w:firstLineChars="200"/>
        <w:rPr>
          <w:rStyle w:val="15"/>
          <w:rFonts w:hint="eastAsia" w:ascii="仿宋" w:hAnsi="仿宋" w:eastAsia="仿宋" w:cs="仿宋"/>
          <w:b w:val="0"/>
          <w:color w:val="000000"/>
          <w:kern w:val="0"/>
          <w:sz w:val="24"/>
          <w:szCs w:val="24"/>
          <w:shd w:val="clear" w:color="auto" w:fill="FFFFFF"/>
          <w:lang w:val="en-US" w:eastAsia="zh-CN" w:bidi="ar"/>
        </w:rPr>
      </w:pPr>
      <w:r>
        <w:rPr>
          <w:rStyle w:val="15"/>
          <w:rFonts w:hint="eastAsia" w:ascii="仿宋" w:hAnsi="仿宋" w:eastAsia="仿宋" w:cs="仿宋"/>
          <w:b w:val="0"/>
          <w:color w:val="000000"/>
          <w:kern w:val="0"/>
          <w:sz w:val="24"/>
          <w:szCs w:val="24"/>
          <w:shd w:val="clear" w:color="auto" w:fill="FFFFFF"/>
          <w:lang w:val="en-US" w:eastAsia="zh-CN" w:bidi="ar"/>
        </w:rPr>
        <w:t xml:space="preserve">（4）测试：对学生学业完成的情况进行阶段测试、期中测试、期末测试情况进行登记，酌情给予一定的分数。 </w:t>
      </w:r>
    </w:p>
    <w:p w14:paraId="49C9F49E">
      <w:pPr>
        <w:spacing w:line="360" w:lineRule="auto"/>
        <w:ind w:firstLine="480" w:firstLineChars="200"/>
        <w:rPr>
          <w:rStyle w:val="15"/>
          <w:rFonts w:hint="eastAsia" w:ascii="仿宋" w:hAnsi="仿宋" w:eastAsia="仿宋" w:cs="仿宋"/>
          <w:b w:val="0"/>
          <w:color w:val="000000"/>
          <w:kern w:val="0"/>
          <w:sz w:val="24"/>
          <w:szCs w:val="24"/>
          <w:shd w:val="clear" w:color="auto" w:fill="FFFFFF"/>
          <w:lang w:val="en-US" w:eastAsia="zh-CN" w:bidi="ar"/>
        </w:rPr>
      </w:pPr>
      <w:r>
        <w:rPr>
          <w:rStyle w:val="15"/>
          <w:rFonts w:hint="eastAsia" w:ascii="仿宋" w:hAnsi="仿宋" w:eastAsia="仿宋" w:cs="仿宋"/>
          <w:b w:val="0"/>
          <w:color w:val="000000"/>
          <w:kern w:val="0"/>
          <w:sz w:val="24"/>
          <w:szCs w:val="24"/>
          <w:shd w:val="clear" w:color="auto" w:fill="FFFFFF"/>
          <w:lang w:val="en-US" w:eastAsia="zh-CN" w:bidi="ar"/>
        </w:rPr>
        <w:t xml:space="preserve">2.多元评价 </w:t>
      </w:r>
    </w:p>
    <w:p w14:paraId="4AC072E8">
      <w:pPr>
        <w:spacing w:line="360" w:lineRule="auto"/>
        <w:ind w:firstLine="480" w:firstLineChars="200"/>
        <w:rPr>
          <w:rStyle w:val="15"/>
          <w:rFonts w:hint="eastAsia" w:ascii="仿宋" w:hAnsi="仿宋" w:eastAsia="仿宋" w:cs="仿宋"/>
          <w:b w:val="0"/>
          <w:color w:val="000000"/>
          <w:kern w:val="0"/>
          <w:sz w:val="24"/>
          <w:szCs w:val="24"/>
          <w:shd w:val="clear" w:color="auto" w:fill="FFFFFF"/>
          <w:lang w:val="en-US" w:eastAsia="zh-CN" w:bidi="ar"/>
        </w:rPr>
      </w:pPr>
      <w:r>
        <w:rPr>
          <w:rStyle w:val="15"/>
          <w:rFonts w:hint="eastAsia" w:ascii="仿宋" w:hAnsi="仿宋" w:eastAsia="仿宋" w:cs="仿宋"/>
          <w:b w:val="0"/>
          <w:color w:val="000000"/>
          <w:kern w:val="0"/>
          <w:sz w:val="24"/>
          <w:szCs w:val="24"/>
          <w:shd w:val="clear" w:color="auto" w:fill="FFFFFF"/>
          <w:lang w:val="en-US" w:eastAsia="zh-CN" w:bidi="ar"/>
        </w:rPr>
        <w:t xml:space="preserve">充分借鉴用人单位和社会对学生的评价标准、方法，使校内的评价制度与企业和社会的评价标准、方法对接，将考核与国家职业资格考试结合起来，建立教师、用人单位和学生共同参与的学生综合能力评价机制。 </w:t>
      </w:r>
    </w:p>
    <w:p w14:paraId="54051981">
      <w:pPr>
        <w:keepNext w:val="0"/>
        <w:keepLines w:val="0"/>
        <w:pageBreakBefore w:val="0"/>
        <w:widowControl/>
        <w:kinsoku/>
        <w:wordWrap/>
        <w:overflowPunct/>
        <w:topLinePunct w:val="0"/>
        <w:autoSpaceDE/>
        <w:autoSpaceDN/>
        <w:bidi w:val="0"/>
        <w:adjustRightInd/>
        <w:snapToGrid/>
        <w:spacing w:line="360" w:lineRule="auto"/>
        <w:textAlignment w:val="auto"/>
        <w:outlineLvl w:val="1"/>
        <w:rPr>
          <w:rStyle w:val="15"/>
          <w:rFonts w:hint="eastAsia" w:ascii="楷体" w:hAnsi="楷体" w:eastAsia="楷体" w:cs="楷体"/>
          <w:b w:val="0"/>
          <w:color w:val="000000"/>
          <w:kern w:val="0"/>
          <w:sz w:val="32"/>
          <w:szCs w:val="32"/>
          <w:shd w:val="clear" w:color="auto" w:fill="FFFFFF"/>
          <w:lang w:val="en-US" w:eastAsia="zh-CN" w:bidi="ar"/>
        </w:rPr>
      </w:pPr>
      <w:bookmarkStart w:id="64" w:name="_Toc28727"/>
      <w:bookmarkStart w:id="65" w:name="_Toc17276"/>
      <w:r>
        <w:rPr>
          <w:rStyle w:val="15"/>
          <w:rFonts w:hint="eastAsia" w:ascii="楷体" w:hAnsi="楷体" w:eastAsia="楷体" w:cs="楷体"/>
          <w:b w:val="0"/>
          <w:color w:val="000000"/>
          <w:kern w:val="0"/>
          <w:sz w:val="32"/>
          <w:szCs w:val="32"/>
          <w:shd w:val="clear" w:color="auto" w:fill="FFFFFF"/>
          <w:lang w:val="en-US" w:eastAsia="zh-CN" w:bidi="ar"/>
        </w:rPr>
        <w:t>（六）质量管理</w:t>
      </w:r>
      <w:bookmarkEnd w:id="64"/>
      <w:bookmarkEnd w:id="65"/>
    </w:p>
    <w:p w14:paraId="7A4A596B">
      <w:pPr>
        <w:spacing w:line="360" w:lineRule="auto"/>
        <w:ind w:firstLine="480" w:firstLineChars="200"/>
        <w:rPr>
          <w:rStyle w:val="15"/>
          <w:rFonts w:hint="eastAsia" w:ascii="仿宋" w:hAnsi="仿宋" w:eastAsia="仿宋" w:cs="仿宋"/>
          <w:b w:val="0"/>
          <w:color w:val="000000"/>
          <w:kern w:val="0"/>
          <w:sz w:val="24"/>
          <w:szCs w:val="24"/>
          <w:shd w:val="clear" w:color="auto" w:fill="FFFFFF"/>
          <w:lang w:val="en-US" w:eastAsia="zh-CN" w:bidi="ar"/>
        </w:rPr>
      </w:pPr>
      <w:r>
        <w:rPr>
          <w:rStyle w:val="15"/>
          <w:rFonts w:hint="eastAsia" w:ascii="仿宋" w:hAnsi="仿宋" w:eastAsia="仿宋" w:cs="仿宋"/>
          <w:b w:val="0"/>
          <w:color w:val="000000"/>
          <w:kern w:val="0"/>
          <w:sz w:val="24"/>
          <w:szCs w:val="24"/>
          <w:shd w:val="clear" w:color="auto" w:fill="FFFFFF"/>
          <w:lang w:val="en-US" w:eastAsia="zh-CN" w:bidi="ar"/>
        </w:rPr>
        <w:t xml:space="preserve">（1）学校建立专业人才培养质量保障机制，健全专业教学质量监控管理制度，改进结果评价，强化过程评价，探索增值评价，吸纳行业组织、企业等参与评价，并及时公开相关信息，接受教育督导和社会监督，健全综合评价。完善人才培养方案、课程标准、课堂评价、实习实训、毕业设计以及资源建设等质量保障建设，通过教学实施、过程监控、质量评价和持续改进，达到人才培养规格要求。 </w:t>
      </w:r>
    </w:p>
    <w:p w14:paraId="2623A3F7">
      <w:pPr>
        <w:spacing w:line="360" w:lineRule="auto"/>
        <w:ind w:firstLine="480" w:firstLineChars="200"/>
        <w:rPr>
          <w:rStyle w:val="15"/>
          <w:rFonts w:hint="eastAsia" w:ascii="仿宋" w:hAnsi="仿宋" w:eastAsia="仿宋" w:cs="仿宋"/>
          <w:b w:val="0"/>
          <w:color w:val="000000"/>
          <w:kern w:val="0"/>
          <w:sz w:val="24"/>
          <w:szCs w:val="24"/>
          <w:shd w:val="clear" w:color="auto" w:fill="FFFFFF"/>
          <w:lang w:val="en-US" w:eastAsia="zh-CN" w:bidi="ar"/>
        </w:rPr>
      </w:pPr>
      <w:r>
        <w:rPr>
          <w:rStyle w:val="15"/>
          <w:rFonts w:hint="eastAsia" w:ascii="仿宋" w:hAnsi="仿宋" w:eastAsia="仿宋" w:cs="仿宋"/>
          <w:b w:val="0"/>
          <w:color w:val="000000"/>
          <w:kern w:val="0"/>
          <w:sz w:val="24"/>
          <w:szCs w:val="24"/>
          <w:shd w:val="clear" w:color="auto" w:fill="FFFFFF"/>
          <w:lang w:val="en-US" w:eastAsia="zh-CN" w:bidi="ar"/>
        </w:rPr>
        <w:t xml:space="preserve">（2）学校完善教学管理机制，加强日常教学组织运行与管理，定期开展课程建设、日常教学、人才培养质量的诊断与改进，建立健全巡课、听课、评教、评学等制度，建立与企业联动的实践教学环节督导制度，严明教学纪律，强化教学组织功能，定期开展公开课、示范课等教研活动。 </w:t>
      </w:r>
    </w:p>
    <w:p w14:paraId="21DEA34A">
      <w:pPr>
        <w:spacing w:line="360" w:lineRule="auto"/>
        <w:ind w:firstLine="480" w:firstLineChars="200"/>
        <w:rPr>
          <w:rStyle w:val="15"/>
          <w:rFonts w:hint="eastAsia" w:ascii="仿宋" w:hAnsi="仿宋" w:eastAsia="仿宋" w:cs="仿宋"/>
          <w:b w:val="0"/>
          <w:color w:val="000000"/>
          <w:kern w:val="0"/>
          <w:sz w:val="24"/>
          <w:szCs w:val="24"/>
          <w:shd w:val="clear" w:color="auto" w:fill="FFFFFF"/>
          <w:lang w:val="en-US" w:eastAsia="zh-CN" w:bidi="ar"/>
        </w:rPr>
      </w:pPr>
      <w:r>
        <w:rPr>
          <w:rStyle w:val="15"/>
          <w:rFonts w:hint="eastAsia" w:ascii="仿宋" w:hAnsi="仿宋" w:eastAsia="仿宋" w:cs="仿宋"/>
          <w:b w:val="0"/>
          <w:color w:val="000000"/>
          <w:kern w:val="0"/>
          <w:sz w:val="24"/>
          <w:szCs w:val="24"/>
          <w:shd w:val="clear" w:color="auto" w:fill="FFFFFF"/>
          <w:lang w:val="en-US" w:eastAsia="zh-CN" w:bidi="ar"/>
        </w:rPr>
        <w:t xml:space="preserve">（3）专业教研组织建立线上线下相结合的集中备课制度，定期召开教学研讨会议，利用评价分析结果有效改进专业教学，持续提高人才培养质量。 </w:t>
      </w:r>
    </w:p>
    <w:p w14:paraId="172A99A5">
      <w:pPr>
        <w:spacing w:line="360" w:lineRule="auto"/>
        <w:ind w:firstLine="480" w:firstLineChars="200"/>
        <w:rPr>
          <w:rFonts w:hint="eastAsia" w:ascii="仿宋" w:hAnsi="仿宋" w:eastAsia="仿宋" w:cs="宋体"/>
          <w:spacing w:val="-5"/>
          <w:sz w:val="24"/>
        </w:rPr>
      </w:pPr>
      <w:r>
        <w:rPr>
          <w:rStyle w:val="15"/>
          <w:rFonts w:hint="eastAsia" w:ascii="仿宋" w:hAnsi="仿宋" w:eastAsia="仿宋" w:cs="仿宋"/>
          <w:b w:val="0"/>
          <w:color w:val="000000"/>
          <w:kern w:val="0"/>
          <w:sz w:val="24"/>
          <w:szCs w:val="24"/>
          <w:shd w:val="clear" w:color="auto" w:fill="FFFFFF"/>
          <w:lang w:val="en-US" w:eastAsia="zh-CN" w:bidi="ar"/>
        </w:rPr>
        <w:t>（4）学校建立毕业生跟踪反馈机制及社会评价机制，并对生源情况、职业道德、技术技能水平、就业质量等进行分析，定期评价人才培养质量和培养目标达成情况。</w:t>
      </w:r>
      <w:r>
        <w:rPr>
          <w:rFonts w:hint="eastAsia" w:ascii="仿宋" w:hAnsi="仿宋" w:eastAsia="仿宋" w:cs="宋体"/>
          <w:spacing w:val="-5"/>
          <w:sz w:val="24"/>
        </w:rPr>
        <w:t xml:space="preserve"> </w:t>
      </w:r>
    </w:p>
    <w:p w14:paraId="504FF0C9">
      <w:pPr>
        <w:spacing w:line="360" w:lineRule="auto"/>
        <w:outlineLvl w:val="0"/>
        <w:rPr>
          <w:rFonts w:ascii="黑体" w:hAnsi="黑体" w:eastAsia="黑体"/>
          <w:sz w:val="32"/>
          <w:szCs w:val="32"/>
        </w:rPr>
      </w:pPr>
      <w:bookmarkStart w:id="66" w:name="_Toc10978"/>
      <w:bookmarkStart w:id="67" w:name="_Toc2853"/>
      <w:r>
        <w:rPr>
          <w:rFonts w:hint="eastAsia" w:ascii="黑体" w:hAnsi="黑体" w:eastAsia="黑体"/>
          <w:sz w:val="32"/>
          <w:szCs w:val="32"/>
        </w:rPr>
        <w:t>十、毕业要求</w:t>
      </w:r>
      <w:bookmarkEnd w:id="66"/>
      <w:bookmarkEnd w:id="67"/>
    </w:p>
    <w:p w14:paraId="057501CB">
      <w:pPr>
        <w:spacing w:line="360" w:lineRule="auto"/>
        <w:ind w:firstLine="480" w:firstLineChars="200"/>
        <w:rPr>
          <w:rStyle w:val="15"/>
          <w:rFonts w:hint="eastAsia" w:ascii="仿宋" w:hAnsi="仿宋" w:eastAsia="仿宋" w:cs="仿宋"/>
          <w:b w:val="0"/>
          <w:color w:val="000000"/>
          <w:kern w:val="0"/>
          <w:sz w:val="24"/>
          <w:szCs w:val="24"/>
          <w:shd w:val="clear" w:color="auto" w:fill="FFFFFF"/>
          <w:lang w:val="en-US" w:eastAsia="zh-CN" w:bidi="ar"/>
        </w:rPr>
      </w:pPr>
      <w:r>
        <w:rPr>
          <w:rStyle w:val="15"/>
          <w:rFonts w:hint="eastAsia" w:ascii="仿宋" w:hAnsi="仿宋" w:eastAsia="仿宋" w:cs="仿宋"/>
          <w:b w:val="0"/>
          <w:color w:val="000000"/>
          <w:kern w:val="0"/>
          <w:sz w:val="24"/>
          <w:szCs w:val="24"/>
          <w:shd w:val="clear" w:color="auto" w:fill="FFFFFF"/>
          <w:lang w:val="en-US" w:eastAsia="zh-CN" w:bidi="ar"/>
        </w:rPr>
        <w:t xml:space="preserve">1.修完本专业规定的所有课程（包括实践教学），成绩全部合格。 </w:t>
      </w:r>
    </w:p>
    <w:p w14:paraId="69DC9CD4">
      <w:pPr>
        <w:spacing w:line="360" w:lineRule="auto"/>
        <w:ind w:firstLine="480" w:firstLineChars="200"/>
        <w:rPr>
          <w:rStyle w:val="15"/>
          <w:rFonts w:hint="eastAsia" w:ascii="仿宋" w:hAnsi="仿宋" w:eastAsia="仿宋" w:cs="仿宋"/>
          <w:b w:val="0"/>
          <w:color w:val="000000"/>
          <w:kern w:val="0"/>
          <w:sz w:val="24"/>
          <w:szCs w:val="24"/>
          <w:shd w:val="clear" w:color="auto" w:fill="FFFFFF"/>
          <w:lang w:val="en-US" w:eastAsia="zh-CN" w:bidi="ar"/>
        </w:rPr>
      </w:pPr>
      <w:r>
        <w:rPr>
          <w:rStyle w:val="15"/>
          <w:rFonts w:hint="eastAsia" w:ascii="仿宋" w:hAnsi="仿宋" w:eastAsia="仿宋" w:cs="仿宋"/>
          <w:b w:val="0"/>
          <w:color w:val="000000"/>
          <w:kern w:val="0"/>
          <w:sz w:val="24"/>
          <w:szCs w:val="24"/>
          <w:shd w:val="clear" w:color="auto" w:fill="FFFFFF"/>
          <w:lang w:val="en-US" w:eastAsia="zh-CN" w:bidi="ar"/>
        </w:rPr>
        <w:t xml:space="preserve">2.学生需在毕业前完成至少3个月的岗位实训，并提交实训报告。工学交替及顶岗实习考核成绩合格。 </w:t>
      </w:r>
    </w:p>
    <w:p w14:paraId="3CB1047A">
      <w:pPr>
        <w:spacing w:line="360" w:lineRule="auto"/>
        <w:ind w:firstLine="480" w:firstLineChars="200"/>
        <w:rPr>
          <w:rStyle w:val="15"/>
          <w:rFonts w:hint="eastAsia" w:ascii="仿宋" w:hAnsi="仿宋" w:eastAsia="仿宋" w:cs="仿宋"/>
          <w:b w:val="0"/>
          <w:color w:val="000000"/>
          <w:kern w:val="0"/>
          <w:sz w:val="24"/>
          <w:szCs w:val="24"/>
          <w:shd w:val="clear" w:color="auto" w:fill="FFFFFF"/>
          <w:lang w:val="en-US" w:eastAsia="zh-CN" w:bidi="ar"/>
        </w:rPr>
      </w:pPr>
      <w:r>
        <w:rPr>
          <w:rStyle w:val="15"/>
          <w:rFonts w:hint="eastAsia" w:ascii="仿宋" w:hAnsi="仿宋" w:eastAsia="仿宋" w:cs="仿宋"/>
          <w:b w:val="0"/>
          <w:color w:val="000000"/>
          <w:kern w:val="0"/>
          <w:sz w:val="24"/>
          <w:szCs w:val="24"/>
          <w:shd w:val="clear" w:color="auto" w:fill="FFFFFF"/>
          <w:lang w:val="en-US" w:eastAsia="zh-CN" w:bidi="ar"/>
        </w:rPr>
        <w:t xml:space="preserve">3.要求学生在毕业前能取得下列职业技能证书之一： </w:t>
      </w:r>
    </w:p>
    <w:p w14:paraId="3C1E494F">
      <w:pPr>
        <w:spacing w:line="360" w:lineRule="auto"/>
        <w:ind w:firstLine="480" w:firstLineChars="200"/>
        <w:rPr>
          <w:rStyle w:val="15"/>
          <w:rFonts w:hint="eastAsia" w:ascii="仿宋" w:hAnsi="仿宋" w:eastAsia="仿宋" w:cs="仿宋"/>
          <w:b w:val="0"/>
          <w:color w:val="000000"/>
          <w:kern w:val="0"/>
          <w:sz w:val="24"/>
          <w:szCs w:val="24"/>
          <w:shd w:val="clear" w:color="auto" w:fill="FFFFFF"/>
          <w:lang w:val="en-US" w:eastAsia="zh-CN" w:bidi="ar"/>
        </w:rPr>
      </w:pPr>
      <w:r>
        <w:rPr>
          <w:rStyle w:val="15"/>
          <w:rFonts w:hint="eastAsia" w:ascii="仿宋" w:hAnsi="仿宋" w:eastAsia="仿宋" w:cs="仿宋"/>
          <w:b w:val="0"/>
          <w:color w:val="000000"/>
          <w:kern w:val="0"/>
          <w:sz w:val="24"/>
          <w:szCs w:val="24"/>
          <w:shd w:val="clear" w:color="auto" w:fill="FFFFFF"/>
          <w:lang w:val="en-US" w:eastAsia="zh-CN" w:bidi="ar"/>
        </w:rPr>
        <w:t>餐厅服务员中级等级证书</w:t>
      </w:r>
    </w:p>
    <w:p w14:paraId="412699BD">
      <w:pPr>
        <w:spacing w:line="360" w:lineRule="auto"/>
        <w:ind w:firstLine="480" w:firstLineChars="200"/>
        <w:rPr>
          <w:rStyle w:val="15"/>
          <w:rFonts w:hint="eastAsia" w:ascii="仿宋" w:hAnsi="仿宋" w:eastAsia="仿宋" w:cs="仿宋"/>
          <w:b w:val="0"/>
          <w:color w:val="000000"/>
          <w:kern w:val="0"/>
          <w:sz w:val="24"/>
          <w:szCs w:val="24"/>
          <w:shd w:val="clear" w:color="auto" w:fill="FFFFFF"/>
          <w:lang w:val="en-US" w:eastAsia="zh-CN" w:bidi="ar"/>
        </w:rPr>
      </w:pPr>
      <w:r>
        <w:rPr>
          <w:rStyle w:val="15"/>
          <w:rFonts w:hint="eastAsia" w:ascii="仿宋" w:hAnsi="仿宋" w:eastAsia="仿宋" w:cs="仿宋"/>
          <w:b w:val="0"/>
          <w:color w:val="000000"/>
          <w:kern w:val="0"/>
          <w:sz w:val="24"/>
          <w:szCs w:val="24"/>
          <w:shd w:val="clear" w:color="auto" w:fill="FFFFFF"/>
          <w:lang w:val="en-US" w:eastAsia="zh-CN" w:bidi="ar"/>
        </w:rPr>
        <w:t>客房服务员中级等级证书</w:t>
      </w:r>
    </w:p>
    <w:p w14:paraId="2B58F2CB">
      <w:pPr>
        <w:spacing w:line="360" w:lineRule="auto"/>
        <w:ind w:firstLine="480" w:firstLineChars="200"/>
        <w:rPr>
          <w:rStyle w:val="15"/>
          <w:rFonts w:hint="eastAsia" w:ascii="仿宋" w:hAnsi="仿宋" w:eastAsia="仿宋" w:cs="仿宋"/>
          <w:b w:val="0"/>
          <w:color w:val="000000"/>
          <w:kern w:val="0"/>
          <w:sz w:val="24"/>
          <w:szCs w:val="24"/>
          <w:shd w:val="clear" w:color="auto" w:fill="FFFFFF"/>
          <w:lang w:val="en-US" w:eastAsia="zh-CN" w:bidi="ar"/>
        </w:rPr>
      </w:pPr>
      <w:r>
        <w:rPr>
          <w:rStyle w:val="15"/>
          <w:rFonts w:hint="eastAsia" w:ascii="仿宋" w:hAnsi="仿宋" w:eastAsia="仿宋" w:cs="仿宋"/>
          <w:b w:val="0"/>
          <w:color w:val="000000"/>
          <w:kern w:val="0"/>
          <w:sz w:val="24"/>
          <w:szCs w:val="24"/>
          <w:shd w:val="clear" w:color="auto" w:fill="FFFFFF"/>
          <w:lang w:val="en-US" w:eastAsia="zh-CN" w:bidi="ar"/>
        </w:rPr>
        <w:t>普通话水平测试等级证书</w:t>
      </w:r>
    </w:p>
    <w:p w14:paraId="653D264B">
      <w:pPr>
        <w:spacing w:line="360" w:lineRule="auto"/>
        <w:ind w:firstLine="480" w:firstLineChars="200"/>
        <w:rPr>
          <w:rStyle w:val="15"/>
          <w:rFonts w:hint="eastAsia" w:ascii="仿宋" w:hAnsi="仿宋" w:eastAsia="仿宋" w:cs="仿宋"/>
          <w:b w:val="0"/>
          <w:color w:val="000000"/>
          <w:kern w:val="0"/>
          <w:sz w:val="24"/>
          <w:szCs w:val="24"/>
          <w:shd w:val="clear" w:color="auto" w:fill="FFFFFF"/>
          <w:lang w:val="en-US" w:eastAsia="zh-CN" w:bidi="ar"/>
        </w:rPr>
      </w:pPr>
      <w:r>
        <w:rPr>
          <w:rStyle w:val="15"/>
          <w:rFonts w:hint="eastAsia" w:ascii="仿宋" w:hAnsi="仿宋" w:eastAsia="仿宋" w:cs="仿宋"/>
          <w:b w:val="0"/>
          <w:color w:val="000000"/>
          <w:kern w:val="0"/>
          <w:sz w:val="24"/>
          <w:szCs w:val="24"/>
          <w:shd w:val="clear" w:color="auto" w:fill="FFFFFF"/>
          <w:lang w:val="en-US" w:eastAsia="zh-CN" w:bidi="ar"/>
        </w:rPr>
        <w:t>导游资格证书</w:t>
      </w:r>
    </w:p>
    <w:p w14:paraId="7076387D">
      <w:pPr>
        <w:spacing w:line="360" w:lineRule="auto"/>
        <w:outlineLvl w:val="0"/>
        <w:rPr>
          <w:rFonts w:hint="eastAsia" w:ascii="黑体" w:hAnsi="黑体" w:eastAsia="黑体"/>
          <w:sz w:val="32"/>
          <w:szCs w:val="32"/>
        </w:rPr>
      </w:pPr>
      <w:bookmarkStart w:id="68" w:name="_Toc12577"/>
      <w:bookmarkStart w:id="69" w:name="_Toc14303"/>
      <w:r>
        <w:rPr>
          <w:rFonts w:hint="eastAsia" w:ascii="黑体" w:hAnsi="黑体" w:eastAsia="黑体"/>
          <w:sz w:val="32"/>
          <w:szCs w:val="32"/>
        </w:rPr>
        <w:t>十一、编制说明</w:t>
      </w:r>
      <w:bookmarkEnd w:id="68"/>
      <w:bookmarkEnd w:id="69"/>
    </w:p>
    <w:p w14:paraId="4B91F7A9">
      <w:pPr>
        <w:spacing w:line="360" w:lineRule="auto"/>
        <w:ind w:firstLine="480" w:firstLineChars="200"/>
        <w:rPr>
          <w:rStyle w:val="15"/>
          <w:rFonts w:hint="eastAsia" w:ascii="仿宋" w:hAnsi="仿宋" w:eastAsia="仿宋" w:cs="仿宋"/>
          <w:b w:val="0"/>
          <w:color w:val="000000"/>
          <w:kern w:val="0"/>
          <w:sz w:val="24"/>
          <w:szCs w:val="24"/>
          <w:shd w:val="clear" w:color="auto" w:fill="FFFFFF"/>
          <w:lang w:val="en-US" w:eastAsia="zh-CN" w:bidi="ar"/>
        </w:rPr>
      </w:pPr>
      <w:r>
        <w:rPr>
          <w:rStyle w:val="15"/>
          <w:rFonts w:hint="eastAsia" w:ascii="仿宋" w:hAnsi="仿宋" w:eastAsia="仿宋" w:cs="仿宋"/>
          <w:b w:val="0"/>
          <w:color w:val="000000"/>
          <w:kern w:val="0"/>
          <w:sz w:val="24"/>
          <w:szCs w:val="24"/>
          <w:shd w:val="clear" w:color="auto" w:fill="FFFFFF"/>
          <w:lang w:val="en-US" w:eastAsia="zh-CN" w:bidi="ar"/>
        </w:rPr>
        <w:t>本方案结合2025年教育部旅游服务与管理专业教学标准和以往的旅游服务与管理专业人才培养方案以及我校实际情况情况编写。</w:t>
      </w:r>
    </w:p>
    <w:p w14:paraId="0034AF3E">
      <w:pPr>
        <w:spacing w:line="360" w:lineRule="auto"/>
        <w:ind w:firstLine="480" w:firstLineChars="200"/>
        <w:rPr>
          <w:rStyle w:val="15"/>
          <w:rFonts w:hint="eastAsia" w:ascii="仿宋" w:hAnsi="仿宋" w:eastAsia="仿宋" w:cs="仿宋"/>
          <w:b w:val="0"/>
          <w:color w:val="000000"/>
          <w:kern w:val="0"/>
          <w:sz w:val="24"/>
          <w:szCs w:val="24"/>
          <w:shd w:val="clear" w:color="auto" w:fill="FFFFFF"/>
          <w:lang w:val="en-US" w:eastAsia="zh-CN" w:bidi="ar"/>
        </w:rPr>
      </w:pPr>
      <w:r>
        <w:rPr>
          <w:rStyle w:val="15"/>
          <w:rFonts w:hint="eastAsia" w:ascii="仿宋" w:hAnsi="仿宋" w:eastAsia="仿宋" w:cs="仿宋"/>
          <w:b w:val="0"/>
          <w:color w:val="000000"/>
          <w:kern w:val="0"/>
          <w:sz w:val="24"/>
          <w:szCs w:val="24"/>
          <w:shd w:val="clear" w:color="auto" w:fill="FFFFFF"/>
          <w:lang w:val="en-US" w:eastAsia="zh-CN" w:bidi="ar"/>
        </w:rPr>
        <w:t>1、根据学校实际开设情况，学生在校学习时间为 5 个半学期，校外顶岗实习不超过3个月。第 1 至第 5 学期每学期教学周数为 18 周，机动、考试各 1 周，按 28～30 学时/周计算。</w:t>
      </w:r>
    </w:p>
    <w:p w14:paraId="49C490A6">
      <w:pPr>
        <w:spacing w:line="360" w:lineRule="auto"/>
        <w:ind w:firstLine="480" w:firstLineChars="200"/>
        <w:rPr>
          <w:rStyle w:val="15"/>
          <w:rFonts w:hint="eastAsia" w:ascii="仿宋" w:hAnsi="仿宋" w:eastAsia="仿宋" w:cs="仿宋"/>
          <w:b w:val="0"/>
          <w:color w:val="000000"/>
          <w:kern w:val="0"/>
          <w:sz w:val="24"/>
          <w:szCs w:val="24"/>
          <w:shd w:val="clear" w:color="auto" w:fill="FFFFFF"/>
          <w:lang w:val="en-US" w:eastAsia="zh-CN" w:bidi="ar"/>
        </w:rPr>
      </w:pPr>
      <w:r>
        <w:rPr>
          <w:rStyle w:val="15"/>
          <w:rFonts w:hint="eastAsia" w:ascii="仿宋" w:hAnsi="仿宋" w:eastAsia="仿宋" w:cs="仿宋"/>
          <w:b w:val="0"/>
          <w:color w:val="000000"/>
          <w:kern w:val="0"/>
          <w:sz w:val="24"/>
          <w:szCs w:val="24"/>
          <w:shd w:val="clear" w:color="auto" w:fill="FFFFFF"/>
          <w:lang w:val="en-US" w:eastAsia="zh-CN" w:bidi="ar"/>
        </w:rPr>
        <w:t>2、第 1 至第 5 学期集中安排整周教学周（实训教学、认识实习或教学实习等），</w:t>
      </w:r>
    </w:p>
    <w:p w14:paraId="3DE66648">
      <w:pPr>
        <w:spacing w:line="360" w:lineRule="auto"/>
        <w:jc w:val="both"/>
        <w:rPr>
          <w:rStyle w:val="15"/>
          <w:rFonts w:hint="eastAsia" w:ascii="仿宋" w:hAnsi="仿宋" w:eastAsia="仿宋" w:cs="仿宋"/>
          <w:b w:val="0"/>
          <w:color w:val="000000"/>
          <w:kern w:val="0"/>
          <w:sz w:val="24"/>
          <w:szCs w:val="24"/>
          <w:shd w:val="clear" w:color="auto" w:fill="FFFFFF"/>
          <w:lang w:val="en-US" w:eastAsia="zh-CN" w:bidi="ar"/>
        </w:rPr>
      </w:pPr>
      <w:r>
        <w:rPr>
          <w:rStyle w:val="15"/>
          <w:rFonts w:hint="eastAsia" w:ascii="仿宋" w:hAnsi="仿宋" w:eastAsia="仿宋" w:cs="仿宋"/>
          <w:b w:val="0"/>
          <w:color w:val="000000"/>
          <w:kern w:val="0"/>
          <w:sz w:val="24"/>
          <w:szCs w:val="24"/>
          <w:shd w:val="clear" w:color="auto" w:fill="FFFFFF"/>
          <w:lang w:val="en-US" w:eastAsia="zh-CN" w:bidi="ar"/>
        </w:rPr>
        <w:t>以培养学生专业实践能力。</w:t>
      </w:r>
    </w:p>
    <w:sectPr>
      <w:pgSz w:w="11906" w:h="16838"/>
      <w:pgMar w:top="1418" w:right="1588" w:bottom="1418" w:left="1588"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幼圆">
    <w:panose1 w:val="0201050906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D8415E">
    <w:pPr>
      <w:pStyle w:val="4"/>
      <w:spacing w:line="14" w:lineRule="auto"/>
      <w:rPr>
        <w:sz w:val="20"/>
      </w:rPr>
    </w:pPr>
    <w:r>
      <mc:AlternateContent>
        <mc:Choice Requires="wps">
          <w:drawing>
            <wp:anchor distT="0" distB="0" distL="114300" distR="114300" simplePos="0" relativeHeight="251660288" behindDoc="1" locked="0" layoutInCell="1" allowOverlap="1">
              <wp:simplePos x="0" y="0"/>
              <wp:positionH relativeFrom="page">
                <wp:posOffset>3684270</wp:posOffset>
              </wp:positionH>
              <wp:positionV relativeFrom="page">
                <wp:posOffset>9920605</wp:posOffset>
              </wp:positionV>
              <wp:extent cx="191770" cy="1524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91770" cy="152400"/>
                      </a:xfrm>
                      <a:prstGeom prst="rect">
                        <a:avLst/>
                      </a:prstGeom>
                      <a:noFill/>
                      <a:ln>
                        <a:noFill/>
                      </a:ln>
                      <a:effectLst/>
                    </wps:spPr>
                    <wps:txbx>
                      <w:txbxContent>
                        <w:p w14:paraId="4C972D36">
                          <w:pPr>
                            <w:spacing w:before="12"/>
                            <w:ind w:left="60"/>
                            <w:jc w:val="left"/>
                            <w:rPr>
                              <w:sz w:val="18"/>
                            </w:rPr>
                          </w:pPr>
                        </w:p>
                      </w:txbxContent>
                    </wps:txbx>
                    <wps:bodyPr lIns="0" tIns="0" rIns="0" bIns="0" upright="1"/>
                  </wps:wsp>
                </a:graphicData>
              </a:graphic>
            </wp:anchor>
          </w:drawing>
        </mc:Choice>
        <mc:Fallback>
          <w:pict>
            <v:shape id="_x0000_s1026" o:spid="_x0000_s1026" o:spt="202" type="#_x0000_t202" style="position:absolute;left:0pt;margin-left:290.1pt;margin-top:781.15pt;height:12pt;width:15.1pt;mso-position-horizontal-relative:page;mso-position-vertical-relative:page;z-index:-251656192;mso-width-relative:page;mso-height-relative:page;" filled="f" stroked="f" coordsize="21600,21600" o:gfxdata="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BH//o2wAAAA0BAAAPAAAAAAAAAAEAIAAAACIAAABkcnMvZG93bnJldi54&#10;bWxQSwECFAAUAAAACACHTuJAYTL+9L4BAAB/AwAADgAAAAAAAAABACAAAAAqAQAAZHJzL2Uyb0Rv&#10;Yy54bWxQSwUGAAAAAAYABgBZAQAAWgUAAAAA&#10;">
              <v:fill on="f" focussize="0,0"/>
              <v:stroke on="f"/>
              <v:imagedata o:title=""/>
              <o:lock v:ext="edit" aspectratio="f"/>
              <v:textbox inset="0mm,0mm,0mm,0mm">
                <w:txbxContent>
                  <w:p w14:paraId="4C972D36">
                    <w:pPr>
                      <w:spacing w:before="12"/>
                      <w:ind w:left="60"/>
                      <w:jc w:val="left"/>
                      <w:rPr>
                        <w:sz w:val="1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D1CC67">
    <w:pPr>
      <w:pStyle w:val="4"/>
      <w:spacing w:line="14" w:lineRule="auto"/>
      <w:rPr>
        <w:sz w:val="20"/>
      </w:rPr>
    </w:pPr>
    <w:r>
      <mc:AlternateContent>
        <mc:Choice Requires="wps">
          <w:drawing>
            <wp:anchor distT="0" distB="0" distL="114300" distR="114300" simplePos="0" relativeHeight="251661312" behindDoc="1" locked="0" layoutInCell="1" allowOverlap="1">
              <wp:simplePos x="0" y="0"/>
              <wp:positionH relativeFrom="page">
                <wp:posOffset>3684270</wp:posOffset>
              </wp:positionH>
              <wp:positionV relativeFrom="page">
                <wp:posOffset>9920605</wp:posOffset>
              </wp:positionV>
              <wp:extent cx="191770" cy="1524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91770" cy="152400"/>
                      </a:xfrm>
                      <a:prstGeom prst="rect">
                        <a:avLst/>
                      </a:prstGeom>
                      <a:noFill/>
                      <a:ln>
                        <a:noFill/>
                      </a:ln>
                      <a:effectLst/>
                    </wps:spPr>
                    <wps:txbx>
                      <w:txbxContent>
                        <w:p w14:paraId="6EC2CF3A">
                          <w:pPr>
                            <w:spacing w:before="12"/>
                            <w:ind w:left="60"/>
                            <w:jc w:val="left"/>
                            <w:rPr>
                              <w:sz w:val="18"/>
                            </w:rPr>
                          </w:pPr>
                        </w:p>
                      </w:txbxContent>
                    </wps:txbx>
                    <wps:bodyPr lIns="0" tIns="0" rIns="0" bIns="0" upright="1"/>
                  </wps:wsp>
                </a:graphicData>
              </a:graphic>
            </wp:anchor>
          </w:drawing>
        </mc:Choice>
        <mc:Fallback>
          <w:pict>
            <v:shape id="_x0000_s1026" o:spid="_x0000_s1026" o:spt="202" type="#_x0000_t202" style="position:absolute;left:0pt;margin-left:290.1pt;margin-top:781.15pt;height:12pt;width:15.1pt;mso-position-horizontal-relative:page;mso-position-vertical-relative:page;z-index:-251655168;mso-width-relative:page;mso-height-relative:page;" filled="f" stroked="f" coordsize="21600,21600" o:gfxdata="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BH//o2wAAAA0BAAAPAAAAAAAAAAEAIAAAACIAAABkcnMvZG93bnJldi54&#10;bWxQSwECFAAUAAAACACHTuJAqhjOCL4BAAB/AwAADgAAAAAAAAABACAAAAAqAQAAZHJzL2Uyb0Rv&#10;Yy54bWxQSwUGAAAAAAYABgBZAQAAWgUAAAAA&#10;">
              <v:fill on="f" focussize="0,0"/>
              <v:stroke on="f"/>
              <v:imagedata o:title=""/>
              <o:lock v:ext="edit" aspectratio="f"/>
              <v:textbox inset="0mm,0mm,0mm,0mm">
                <w:txbxContent>
                  <w:p w14:paraId="6EC2CF3A">
                    <w:pPr>
                      <w:spacing w:before="12"/>
                      <w:ind w:left="60"/>
                      <w:jc w:val="left"/>
                      <w:rPr>
                        <w:sz w:val="18"/>
                      </w:rPr>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47B5F0">
    <w:pPr>
      <w:pStyle w:val="4"/>
      <w:spacing w:line="14" w:lineRule="auto"/>
      <w:rPr>
        <w:sz w:val="20"/>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346311">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6D346311">
                    <w:pPr>
                      <w:pStyle w:val="8"/>
                    </w:pPr>
                    <w:r>
                      <w:fldChar w:fldCharType="begin"/>
                    </w:r>
                    <w:r>
                      <w:instrText xml:space="preserve"> PAGE  \* MERGEFORMAT </w:instrText>
                    </w:r>
                    <w:r>
                      <w:fldChar w:fldCharType="separate"/>
                    </w:r>
                    <w:r>
                      <w:t>1</w:t>
                    </w:r>
                    <w:r>
                      <w:fldChar w:fldCharType="end"/>
                    </w:r>
                  </w:p>
                </w:txbxContent>
              </v:textbox>
            </v:shape>
          </w:pict>
        </mc:Fallback>
      </mc:AlternateContent>
    </w:r>
    <w:r>
      <mc:AlternateContent>
        <mc:Choice Requires="wps">
          <w:drawing>
            <wp:anchor distT="0" distB="0" distL="114300" distR="114300" simplePos="0" relativeHeight="251662336" behindDoc="1" locked="0" layoutInCell="1" allowOverlap="1">
              <wp:simplePos x="0" y="0"/>
              <wp:positionH relativeFrom="page">
                <wp:posOffset>3684270</wp:posOffset>
              </wp:positionH>
              <wp:positionV relativeFrom="page">
                <wp:posOffset>9920605</wp:posOffset>
              </wp:positionV>
              <wp:extent cx="191770" cy="1524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91770" cy="152400"/>
                      </a:xfrm>
                      <a:prstGeom prst="rect">
                        <a:avLst/>
                      </a:prstGeom>
                      <a:noFill/>
                      <a:ln>
                        <a:noFill/>
                      </a:ln>
                      <a:effectLst/>
                    </wps:spPr>
                    <wps:txbx>
                      <w:txbxContent>
                        <w:p w14:paraId="35258BF2">
                          <w:pPr>
                            <w:spacing w:before="12"/>
                            <w:ind w:left="60"/>
                            <w:jc w:val="left"/>
                            <w:rPr>
                              <w:sz w:val="18"/>
                            </w:rPr>
                          </w:pPr>
                        </w:p>
                      </w:txbxContent>
                    </wps:txbx>
                    <wps:bodyPr lIns="0" tIns="0" rIns="0" bIns="0" upright="1"/>
                  </wps:wsp>
                </a:graphicData>
              </a:graphic>
            </wp:anchor>
          </w:drawing>
        </mc:Choice>
        <mc:Fallback>
          <w:pict>
            <v:shape id="_x0000_s1026" o:spid="_x0000_s1026" o:spt="202" type="#_x0000_t202" style="position:absolute;left:0pt;margin-left:290.1pt;margin-top:781.15pt;height:12pt;width:15.1pt;mso-position-horizontal-relative:page;mso-position-vertical-relative:page;z-index:-251654144;mso-width-relative:page;mso-height-relative:page;" filled="f" stroked="f" coordsize="21600,21600" o:gfxdata="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Ef/+jbAAAADQEAAA8AAAAAAAAAAQAgAAAAIgAAAGRycy9kb3ducmV2Lnht&#10;bFBLAQIUABQAAAAIAIdO4kATAd5cvQEAAH8DAAAOAAAAAAAAAAEAIAAAACoBAABkcnMvZTJvRG9j&#10;LnhtbFBLBQYAAAAABgAGAFkBAABZBQAAAAA=&#10;">
              <v:fill on="f" focussize="0,0"/>
              <v:stroke on="f"/>
              <v:imagedata o:title=""/>
              <o:lock v:ext="edit" aspectratio="f"/>
              <v:textbox inset="0mm,0mm,0mm,0mm">
                <w:txbxContent>
                  <w:p w14:paraId="35258BF2">
                    <w:pPr>
                      <w:spacing w:before="12"/>
                      <w:ind w:left="60"/>
                      <w:jc w:val="left"/>
                      <w:rPr>
                        <w:sz w:val="18"/>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BF7277">
    <w:pPr>
      <w:pStyle w:val="4"/>
      <w:spacing w:line="240" w:lineRule="auto"/>
      <w:rPr>
        <w:sz w:val="20"/>
      </w:rPr>
    </w:pPr>
    <w:r>
      <mc:AlternateContent>
        <mc:Choice Requires="wps">
          <w:drawing>
            <wp:anchor distT="0" distB="0" distL="114300" distR="114300" simplePos="0" relativeHeight="251659264" behindDoc="1" locked="0" layoutInCell="1" allowOverlap="1">
              <wp:simplePos x="0" y="0"/>
              <wp:positionH relativeFrom="page">
                <wp:posOffset>4412615</wp:posOffset>
              </wp:positionH>
              <wp:positionV relativeFrom="page">
                <wp:posOffset>664210</wp:posOffset>
              </wp:positionV>
              <wp:extent cx="2190115" cy="1397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2190115" cy="139700"/>
                      </a:xfrm>
                      <a:prstGeom prst="rect">
                        <a:avLst/>
                      </a:prstGeom>
                      <a:noFill/>
                      <a:ln>
                        <a:noFill/>
                      </a:ln>
                      <a:effectLst/>
                    </wps:spPr>
                    <wps:txbx>
                      <w:txbxContent>
                        <w:p w14:paraId="1AB1C41B">
                          <w:pPr>
                            <w:spacing w:line="220" w:lineRule="exact"/>
                            <w:ind w:left="20"/>
                            <w:jc w:val="left"/>
                            <w:rPr>
                              <w:sz w:val="18"/>
                            </w:rPr>
                          </w:pPr>
                        </w:p>
                      </w:txbxContent>
                    </wps:txbx>
                    <wps:bodyPr lIns="0" tIns="0" rIns="0" bIns="0" upright="1"/>
                  </wps:wsp>
                </a:graphicData>
              </a:graphic>
            </wp:anchor>
          </w:drawing>
        </mc:Choice>
        <mc:Fallback>
          <w:pict>
            <v:shape id="_x0000_s1026" o:spid="_x0000_s1026" o:spt="202" type="#_x0000_t202" style="position:absolute;left:0pt;margin-left:347.45pt;margin-top:52.3pt;height:11pt;width:172.45pt;mso-position-horizontal-relative:page;mso-position-vertical-relative:page;z-index:-251657216;mso-width-relative:page;mso-height-relative:page;" filled="f" stroked="f" coordsize="21600,21600" o:gfxdata="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LG0XPfZAAAADAEAAA8AAAAAAAAAAQAgAAAAIgAAAGRycy9kb3ducmV2&#10;LnhtbFBLAQIUABQAAAAIAIdO4kCT7IZqwgEAAIIDAAAOAAAAAAAAAAEAIAAAACgBAABkcnMvZTJv&#10;RG9jLnhtbFBLBQYAAAAABgAGAFkBAABcBQAAAAA=&#10;">
              <v:fill on="f" focussize="0,0"/>
              <v:stroke on="f"/>
              <v:imagedata o:title=""/>
              <o:lock v:ext="edit" aspectratio="f"/>
              <v:textbox inset="0mm,0mm,0mm,0mm">
                <w:txbxContent>
                  <w:p w14:paraId="1AB1C41B">
                    <w:pPr>
                      <w:spacing w:line="220" w:lineRule="exact"/>
                      <w:ind w:left="20"/>
                      <w:jc w:val="left"/>
                      <w:rPr>
                        <w:sz w:val="18"/>
                      </w:rPr>
                    </w:pP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F91B18"/>
    <w:multiLevelType w:val="singleLevel"/>
    <w:tmpl w:val="84F91B18"/>
    <w:lvl w:ilvl="0" w:tentative="0">
      <w:start w:val="1"/>
      <w:numFmt w:val="decimal"/>
      <w:lvlText w:val="(%1)"/>
      <w:lvlJc w:val="left"/>
      <w:pPr>
        <w:ind w:left="425" w:hanging="425"/>
      </w:pPr>
      <w:rPr>
        <w:rFonts w:hint="default"/>
      </w:rPr>
    </w:lvl>
  </w:abstractNum>
  <w:abstractNum w:abstractNumId="1">
    <w:nsid w:val="870D4F43"/>
    <w:multiLevelType w:val="singleLevel"/>
    <w:tmpl w:val="870D4F43"/>
    <w:lvl w:ilvl="0" w:tentative="0">
      <w:start w:val="1"/>
      <w:numFmt w:val="decimal"/>
      <w:lvlText w:val="(%1)"/>
      <w:lvlJc w:val="left"/>
      <w:pPr>
        <w:ind w:left="425" w:hanging="425"/>
      </w:pPr>
      <w:rPr>
        <w:rFonts w:hint="default"/>
      </w:rPr>
    </w:lvl>
  </w:abstractNum>
  <w:abstractNum w:abstractNumId="2">
    <w:nsid w:val="96930F47"/>
    <w:multiLevelType w:val="singleLevel"/>
    <w:tmpl w:val="96930F47"/>
    <w:lvl w:ilvl="0" w:tentative="0">
      <w:start w:val="1"/>
      <w:numFmt w:val="decimal"/>
      <w:lvlText w:val="(%1)"/>
      <w:lvlJc w:val="left"/>
      <w:pPr>
        <w:ind w:left="425" w:hanging="425"/>
      </w:pPr>
      <w:rPr>
        <w:rFonts w:hint="default"/>
      </w:rPr>
    </w:lvl>
  </w:abstractNum>
  <w:abstractNum w:abstractNumId="3">
    <w:nsid w:val="A3A73A1A"/>
    <w:multiLevelType w:val="singleLevel"/>
    <w:tmpl w:val="A3A73A1A"/>
    <w:lvl w:ilvl="0" w:tentative="0">
      <w:start w:val="1"/>
      <w:numFmt w:val="decimal"/>
      <w:lvlText w:val="(%1)"/>
      <w:lvlJc w:val="left"/>
      <w:pPr>
        <w:ind w:left="425" w:hanging="425"/>
      </w:pPr>
      <w:rPr>
        <w:rFonts w:hint="default"/>
      </w:rPr>
    </w:lvl>
  </w:abstractNum>
  <w:abstractNum w:abstractNumId="4">
    <w:nsid w:val="B7F6D679"/>
    <w:multiLevelType w:val="singleLevel"/>
    <w:tmpl w:val="B7F6D679"/>
    <w:lvl w:ilvl="0" w:tentative="0">
      <w:start w:val="1"/>
      <w:numFmt w:val="decimal"/>
      <w:lvlText w:val="(%1)"/>
      <w:lvlJc w:val="left"/>
      <w:pPr>
        <w:ind w:left="425" w:hanging="425"/>
      </w:pPr>
      <w:rPr>
        <w:rFonts w:hint="default"/>
      </w:rPr>
    </w:lvl>
  </w:abstractNum>
  <w:abstractNum w:abstractNumId="5">
    <w:nsid w:val="BE86A67F"/>
    <w:multiLevelType w:val="singleLevel"/>
    <w:tmpl w:val="BE86A67F"/>
    <w:lvl w:ilvl="0" w:tentative="0">
      <w:start w:val="1"/>
      <w:numFmt w:val="decimal"/>
      <w:lvlText w:val="(%1)"/>
      <w:lvlJc w:val="left"/>
      <w:pPr>
        <w:ind w:left="425" w:hanging="425"/>
      </w:pPr>
      <w:rPr>
        <w:rFonts w:hint="default"/>
      </w:rPr>
    </w:lvl>
  </w:abstractNum>
  <w:abstractNum w:abstractNumId="6">
    <w:nsid w:val="C013EF5E"/>
    <w:multiLevelType w:val="singleLevel"/>
    <w:tmpl w:val="C013EF5E"/>
    <w:lvl w:ilvl="0" w:tentative="0">
      <w:start w:val="1"/>
      <w:numFmt w:val="decimal"/>
      <w:lvlText w:val="(%1)"/>
      <w:lvlJc w:val="left"/>
      <w:pPr>
        <w:ind w:left="425" w:hanging="425"/>
      </w:pPr>
      <w:rPr>
        <w:rFonts w:hint="default"/>
      </w:rPr>
    </w:lvl>
  </w:abstractNum>
  <w:abstractNum w:abstractNumId="7">
    <w:nsid w:val="DCE8F6AF"/>
    <w:multiLevelType w:val="singleLevel"/>
    <w:tmpl w:val="DCE8F6AF"/>
    <w:lvl w:ilvl="0" w:tentative="0">
      <w:start w:val="1"/>
      <w:numFmt w:val="decimal"/>
      <w:lvlText w:val="(%1)"/>
      <w:lvlJc w:val="left"/>
      <w:pPr>
        <w:ind w:left="425" w:hanging="425"/>
      </w:pPr>
      <w:rPr>
        <w:rFonts w:hint="default"/>
      </w:rPr>
    </w:lvl>
  </w:abstractNum>
  <w:abstractNum w:abstractNumId="8">
    <w:nsid w:val="DFC4811F"/>
    <w:multiLevelType w:val="singleLevel"/>
    <w:tmpl w:val="DFC4811F"/>
    <w:lvl w:ilvl="0" w:tentative="0">
      <w:start w:val="1"/>
      <w:numFmt w:val="decimal"/>
      <w:lvlText w:val="(%1)"/>
      <w:lvlJc w:val="left"/>
      <w:pPr>
        <w:ind w:left="425" w:hanging="425"/>
      </w:pPr>
      <w:rPr>
        <w:rFonts w:hint="default"/>
      </w:rPr>
    </w:lvl>
  </w:abstractNum>
  <w:abstractNum w:abstractNumId="9">
    <w:nsid w:val="E6278BCE"/>
    <w:multiLevelType w:val="singleLevel"/>
    <w:tmpl w:val="E6278BCE"/>
    <w:lvl w:ilvl="0" w:tentative="0">
      <w:start w:val="1"/>
      <w:numFmt w:val="decimal"/>
      <w:lvlText w:val="(%1)"/>
      <w:lvlJc w:val="left"/>
      <w:pPr>
        <w:ind w:left="425" w:hanging="425"/>
      </w:pPr>
      <w:rPr>
        <w:rFonts w:hint="default"/>
      </w:rPr>
    </w:lvl>
  </w:abstractNum>
  <w:abstractNum w:abstractNumId="10">
    <w:nsid w:val="F0E089AC"/>
    <w:multiLevelType w:val="singleLevel"/>
    <w:tmpl w:val="F0E089AC"/>
    <w:lvl w:ilvl="0" w:tentative="0">
      <w:start w:val="1"/>
      <w:numFmt w:val="decimal"/>
      <w:lvlText w:val="(%1)"/>
      <w:lvlJc w:val="left"/>
      <w:pPr>
        <w:ind w:left="425" w:hanging="425"/>
      </w:pPr>
      <w:rPr>
        <w:rFonts w:hint="default"/>
      </w:rPr>
    </w:lvl>
  </w:abstractNum>
  <w:abstractNum w:abstractNumId="11">
    <w:nsid w:val="08FF0A88"/>
    <w:multiLevelType w:val="singleLevel"/>
    <w:tmpl w:val="08FF0A88"/>
    <w:lvl w:ilvl="0" w:tentative="0">
      <w:start w:val="1"/>
      <w:numFmt w:val="decimal"/>
      <w:lvlText w:val="(%1)"/>
      <w:lvlJc w:val="left"/>
      <w:pPr>
        <w:ind w:left="425" w:hanging="425"/>
      </w:pPr>
      <w:rPr>
        <w:rFonts w:hint="default"/>
      </w:rPr>
    </w:lvl>
  </w:abstractNum>
  <w:abstractNum w:abstractNumId="12">
    <w:nsid w:val="0FB54594"/>
    <w:multiLevelType w:val="singleLevel"/>
    <w:tmpl w:val="0FB54594"/>
    <w:lvl w:ilvl="0" w:tentative="0">
      <w:start w:val="1"/>
      <w:numFmt w:val="decimal"/>
      <w:lvlText w:val="(%1)"/>
      <w:lvlJc w:val="left"/>
      <w:pPr>
        <w:ind w:left="425" w:hanging="425"/>
      </w:pPr>
      <w:rPr>
        <w:rFonts w:hint="default"/>
      </w:rPr>
    </w:lvl>
  </w:abstractNum>
  <w:abstractNum w:abstractNumId="13">
    <w:nsid w:val="12296A67"/>
    <w:multiLevelType w:val="multilevel"/>
    <w:tmpl w:val="12296A67"/>
    <w:lvl w:ilvl="0" w:tentative="0">
      <w:start w:val="1"/>
      <w:numFmt w:val="decimal"/>
      <w:lvlText w:val="%1"/>
      <w:lvlJc w:val="left"/>
      <w:pPr>
        <w:tabs>
          <w:tab w:val="left" w:pos="0"/>
        </w:tabs>
        <w:ind w:left="0" w:firstLine="0"/>
      </w:pPr>
      <w:rPr>
        <w:rFonts w:hint="eastAsia" w:ascii="黑体" w:hAnsi="黑体" w:eastAsia="黑体" w:cs="黑体"/>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14221E40"/>
    <w:multiLevelType w:val="singleLevel"/>
    <w:tmpl w:val="14221E40"/>
    <w:lvl w:ilvl="0" w:tentative="0">
      <w:start w:val="1"/>
      <w:numFmt w:val="decimal"/>
      <w:lvlText w:val="(%1)"/>
      <w:lvlJc w:val="left"/>
      <w:pPr>
        <w:ind w:left="425" w:hanging="425"/>
      </w:pPr>
      <w:rPr>
        <w:rFonts w:hint="default"/>
      </w:rPr>
    </w:lvl>
  </w:abstractNum>
  <w:abstractNum w:abstractNumId="15">
    <w:nsid w:val="15AC2D26"/>
    <w:multiLevelType w:val="multilevel"/>
    <w:tmpl w:val="15AC2D26"/>
    <w:lvl w:ilvl="0" w:tentative="0">
      <w:start w:val="1"/>
      <w:numFmt w:val="decimal"/>
      <w:lvlText w:val="%1"/>
      <w:lvlJc w:val="left"/>
      <w:pPr>
        <w:tabs>
          <w:tab w:val="left" w:pos="0"/>
        </w:tabs>
        <w:ind w:left="0" w:firstLine="0"/>
      </w:pPr>
      <w:rPr>
        <w:rFonts w:hint="eastAsia" w:ascii="黑体" w:hAnsi="黑体" w:eastAsia="黑体" w:cs="黑体"/>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6">
    <w:nsid w:val="1B42CFCA"/>
    <w:multiLevelType w:val="singleLevel"/>
    <w:tmpl w:val="1B42CFCA"/>
    <w:lvl w:ilvl="0" w:tentative="0">
      <w:start w:val="1"/>
      <w:numFmt w:val="decimal"/>
      <w:lvlText w:val="(%1)"/>
      <w:lvlJc w:val="left"/>
      <w:pPr>
        <w:ind w:left="425" w:hanging="425"/>
      </w:pPr>
      <w:rPr>
        <w:rFonts w:hint="default"/>
      </w:rPr>
    </w:lvl>
  </w:abstractNum>
  <w:abstractNum w:abstractNumId="17">
    <w:nsid w:val="1BBE07FF"/>
    <w:multiLevelType w:val="singleLevel"/>
    <w:tmpl w:val="1BBE07FF"/>
    <w:lvl w:ilvl="0" w:tentative="0">
      <w:start w:val="1"/>
      <w:numFmt w:val="decimal"/>
      <w:lvlText w:val="(%1)"/>
      <w:lvlJc w:val="left"/>
      <w:pPr>
        <w:ind w:left="425" w:hanging="425"/>
      </w:pPr>
      <w:rPr>
        <w:rFonts w:hint="default"/>
      </w:rPr>
    </w:lvl>
  </w:abstractNum>
  <w:abstractNum w:abstractNumId="18">
    <w:nsid w:val="27FC2DF7"/>
    <w:multiLevelType w:val="multilevel"/>
    <w:tmpl w:val="27FC2DF7"/>
    <w:lvl w:ilvl="0" w:tentative="0">
      <w:start w:val="1"/>
      <w:numFmt w:val="decimal"/>
      <w:lvlText w:val="%1"/>
      <w:lvlJc w:val="left"/>
      <w:pPr>
        <w:tabs>
          <w:tab w:val="left" w:pos="0"/>
        </w:tabs>
        <w:ind w:left="0" w:firstLine="0"/>
      </w:pPr>
      <w:rPr>
        <w:rFonts w:hint="eastAsia" w:ascii="黑体" w:hAnsi="黑体" w:eastAsia="黑体" w:cs="黑体"/>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9">
    <w:nsid w:val="294E3DAE"/>
    <w:multiLevelType w:val="multilevel"/>
    <w:tmpl w:val="294E3DAE"/>
    <w:lvl w:ilvl="0" w:tentative="0">
      <w:start w:val="1"/>
      <w:numFmt w:val="decimal"/>
      <w:lvlText w:val="%1"/>
      <w:lvlJc w:val="left"/>
      <w:pPr>
        <w:tabs>
          <w:tab w:val="left" w:pos="0"/>
        </w:tabs>
        <w:ind w:left="0" w:firstLine="0"/>
      </w:pPr>
      <w:rPr>
        <w:rFonts w:hint="eastAsia" w:ascii="黑体" w:hAnsi="黑体" w:eastAsia="黑体" w:cs="黑体"/>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327FAA4C"/>
    <w:multiLevelType w:val="singleLevel"/>
    <w:tmpl w:val="327FAA4C"/>
    <w:lvl w:ilvl="0" w:tentative="0">
      <w:start w:val="1"/>
      <w:numFmt w:val="decimal"/>
      <w:lvlText w:val="(%1)"/>
      <w:lvlJc w:val="left"/>
      <w:pPr>
        <w:ind w:left="425" w:hanging="425"/>
      </w:pPr>
      <w:rPr>
        <w:rFonts w:hint="default"/>
      </w:rPr>
    </w:lvl>
  </w:abstractNum>
  <w:abstractNum w:abstractNumId="21">
    <w:nsid w:val="3F507B12"/>
    <w:multiLevelType w:val="singleLevel"/>
    <w:tmpl w:val="3F507B12"/>
    <w:lvl w:ilvl="0" w:tentative="0">
      <w:start w:val="1"/>
      <w:numFmt w:val="decimal"/>
      <w:lvlText w:val="(%1)"/>
      <w:lvlJc w:val="left"/>
      <w:pPr>
        <w:ind w:left="425" w:hanging="425"/>
      </w:pPr>
      <w:rPr>
        <w:rFonts w:hint="default"/>
      </w:rPr>
    </w:lvl>
  </w:abstractNum>
  <w:abstractNum w:abstractNumId="22">
    <w:nsid w:val="52FABCFB"/>
    <w:multiLevelType w:val="singleLevel"/>
    <w:tmpl w:val="52FABCFB"/>
    <w:lvl w:ilvl="0" w:tentative="0">
      <w:start w:val="1"/>
      <w:numFmt w:val="decimal"/>
      <w:lvlText w:val="(%1)"/>
      <w:lvlJc w:val="left"/>
      <w:pPr>
        <w:ind w:left="425" w:hanging="425"/>
      </w:pPr>
      <w:rPr>
        <w:rFonts w:hint="default"/>
      </w:rPr>
    </w:lvl>
  </w:abstractNum>
  <w:abstractNum w:abstractNumId="23">
    <w:nsid w:val="537FFDAB"/>
    <w:multiLevelType w:val="singleLevel"/>
    <w:tmpl w:val="537FFDAB"/>
    <w:lvl w:ilvl="0" w:tentative="0">
      <w:start w:val="1"/>
      <w:numFmt w:val="decimal"/>
      <w:lvlText w:val="(%1)"/>
      <w:lvlJc w:val="left"/>
      <w:pPr>
        <w:ind w:left="425" w:hanging="425"/>
      </w:pPr>
      <w:rPr>
        <w:rFonts w:hint="default"/>
      </w:rPr>
    </w:lvl>
  </w:abstractNum>
  <w:abstractNum w:abstractNumId="24">
    <w:nsid w:val="6B17842D"/>
    <w:multiLevelType w:val="singleLevel"/>
    <w:tmpl w:val="6B17842D"/>
    <w:lvl w:ilvl="0" w:tentative="0">
      <w:start w:val="1"/>
      <w:numFmt w:val="decimal"/>
      <w:lvlText w:val="(%1)"/>
      <w:lvlJc w:val="left"/>
      <w:pPr>
        <w:ind w:left="425" w:hanging="425"/>
      </w:pPr>
      <w:rPr>
        <w:rFonts w:hint="default"/>
      </w:rPr>
    </w:lvl>
  </w:abstractNum>
  <w:abstractNum w:abstractNumId="25">
    <w:nsid w:val="6FFA57DF"/>
    <w:multiLevelType w:val="singleLevel"/>
    <w:tmpl w:val="6FFA57DF"/>
    <w:lvl w:ilvl="0" w:tentative="0">
      <w:start w:val="1"/>
      <w:numFmt w:val="decimal"/>
      <w:lvlText w:val="(%1)"/>
      <w:lvlJc w:val="left"/>
      <w:pPr>
        <w:ind w:left="425" w:hanging="425"/>
      </w:pPr>
      <w:rPr>
        <w:rFonts w:hint="default"/>
      </w:rPr>
    </w:lvl>
  </w:abstractNum>
  <w:num w:numId="1">
    <w:abstractNumId w:val="10"/>
  </w:num>
  <w:num w:numId="2">
    <w:abstractNumId w:val="23"/>
  </w:num>
  <w:num w:numId="3">
    <w:abstractNumId w:val="17"/>
  </w:num>
  <w:num w:numId="4">
    <w:abstractNumId w:val="3"/>
  </w:num>
  <w:num w:numId="5">
    <w:abstractNumId w:val="6"/>
  </w:num>
  <w:num w:numId="6">
    <w:abstractNumId w:val="14"/>
  </w:num>
  <w:num w:numId="7">
    <w:abstractNumId w:val="9"/>
  </w:num>
  <w:num w:numId="8">
    <w:abstractNumId w:val="0"/>
  </w:num>
  <w:num w:numId="9">
    <w:abstractNumId w:val="7"/>
  </w:num>
  <w:num w:numId="10">
    <w:abstractNumId w:val="21"/>
  </w:num>
  <w:num w:numId="11">
    <w:abstractNumId w:val="20"/>
  </w:num>
  <w:num w:numId="12">
    <w:abstractNumId w:val="11"/>
  </w:num>
  <w:num w:numId="13">
    <w:abstractNumId w:val="4"/>
  </w:num>
  <w:num w:numId="14">
    <w:abstractNumId w:val="24"/>
  </w:num>
  <w:num w:numId="15">
    <w:abstractNumId w:val="12"/>
  </w:num>
  <w:num w:numId="16">
    <w:abstractNumId w:val="25"/>
  </w:num>
  <w:num w:numId="17">
    <w:abstractNumId w:val="16"/>
  </w:num>
  <w:num w:numId="18">
    <w:abstractNumId w:val="1"/>
  </w:num>
  <w:num w:numId="19">
    <w:abstractNumId w:val="2"/>
  </w:num>
  <w:num w:numId="20">
    <w:abstractNumId w:val="22"/>
  </w:num>
  <w:num w:numId="21">
    <w:abstractNumId w:val="5"/>
  </w:num>
  <w:num w:numId="22">
    <w:abstractNumId w:val="8"/>
  </w:num>
  <w:num w:numId="23">
    <w:abstractNumId w:val="15"/>
  </w:num>
  <w:num w:numId="24">
    <w:abstractNumId w:val="13"/>
  </w:num>
  <w:num w:numId="25">
    <w:abstractNumId w:val="19"/>
  </w:num>
  <w:num w:numId="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595160"/>
    <w:rsid w:val="00035719"/>
    <w:rsid w:val="000E5A81"/>
    <w:rsid w:val="00100767"/>
    <w:rsid w:val="001305C5"/>
    <w:rsid w:val="00152230"/>
    <w:rsid w:val="00190F6A"/>
    <w:rsid w:val="001A3746"/>
    <w:rsid w:val="00260275"/>
    <w:rsid w:val="00422E45"/>
    <w:rsid w:val="00451C72"/>
    <w:rsid w:val="007C3D67"/>
    <w:rsid w:val="007F6F92"/>
    <w:rsid w:val="0085265D"/>
    <w:rsid w:val="00884A59"/>
    <w:rsid w:val="008A4DF4"/>
    <w:rsid w:val="008E5D92"/>
    <w:rsid w:val="0091243B"/>
    <w:rsid w:val="00927C64"/>
    <w:rsid w:val="009533CD"/>
    <w:rsid w:val="00A22CA6"/>
    <w:rsid w:val="00A25BD5"/>
    <w:rsid w:val="00BC33D9"/>
    <w:rsid w:val="00BD1312"/>
    <w:rsid w:val="00C27676"/>
    <w:rsid w:val="00C43B18"/>
    <w:rsid w:val="00DF23E9"/>
    <w:rsid w:val="00F16672"/>
    <w:rsid w:val="00F9435C"/>
    <w:rsid w:val="00FD282F"/>
    <w:rsid w:val="00FF0916"/>
    <w:rsid w:val="01201B21"/>
    <w:rsid w:val="013E1B1C"/>
    <w:rsid w:val="01A72EEE"/>
    <w:rsid w:val="024A342F"/>
    <w:rsid w:val="06466D91"/>
    <w:rsid w:val="06AB60C8"/>
    <w:rsid w:val="099B502B"/>
    <w:rsid w:val="0AEE3D69"/>
    <w:rsid w:val="0CE21C41"/>
    <w:rsid w:val="0E477314"/>
    <w:rsid w:val="0E6F20D1"/>
    <w:rsid w:val="0FE07C99"/>
    <w:rsid w:val="121D1E44"/>
    <w:rsid w:val="15323E58"/>
    <w:rsid w:val="158B1F7F"/>
    <w:rsid w:val="169074B5"/>
    <w:rsid w:val="17BB6D3D"/>
    <w:rsid w:val="189E5EBE"/>
    <w:rsid w:val="1AF133E9"/>
    <w:rsid w:val="1D992CC6"/>
    <w:rsid w:val="1FAE7747"/>
    <w:rsid w:val="20C27BBB"/>
    <w:rsid w:val="23C209EF"/>
    <w:rsid w:val="24077C94"/>
    <w:rsid w:val="26136AE5"/>
    <w:rsid w:val="280E7966"/>
    <w:rsid w:val="29D85BB8"/>
    <w:rsid w:val="2A9D15F2"/>
    <w:rsid w:val="2B1C3172"/>
    <w:rsid w:val="2C002162"/>
    <w:rsid w:val="2D4C4C9F"/>
    <w:rsid w:val="2E25000C"/>
    <w:rsid w:val="2F1F7D85"/>
    <w:rsid w:val="2F8A246F"/>
    <w:rsid w:val="2FAD0853"/>
    <w:rsid w:val="3065556E"/>
    <w:rsid w:val="31B2797A"/>
    <w:rsid w:val="31DB3455"/>
    <w:rsid w:val="342161EC"/>
    <w:rsid w:val="346C65E7"/>
    <w:rsid w:val="35FD63AC"/>
    <w:rsid w:val="373A29CC"/>
    <w:rsid w:val="37AF1920"/>
    <w:rsid w:val="3A776D36"/>
    <w:rsid w:val="3AD07CB1"/>
    <w:rsid w:val="3DC2604C"/>
    <w:rsid w:val="3F23643C"/>
    <w:rsid w:val="3F77212C"/>
    <w:rsid w:val="3FAB2584"/>
    <w:rsid w:val="3FF3465E"/>
    <w:rsid w:val="41F80A7D"/>
    <w:rsid w:val="44896BFF"/>
    <w:rsid w:val="46871EA2"/>
    <w:rsid w:val="46FC0CF8"/>
    <w:rsid w:val="47B24801"/>
    <w:rsid w:val="4A914BA1"/>
    <w:rsid w:val="4D4D0662"/>
    <w:rsid w:val="4DA8648A"/>
    <w:rsid w:val="4FA353ED"/>
    <w:rsid w:val="512E02BD"/>
    <w:rsid w:val="51662FA2"/>
    <w:rsid w:val="53041EA0"/>
    <w:rsid w:val="53931B66"/>
    <w:rsid w:val="54113878"/>
    <w:rsid w:val="54643F4A"/>
    <w:rsid w:val="569E48CE"/>
    <w:rsid w:val="58EE31BF"/>
    <w:rsid w:val="5B1461F5"/>
    <w:rsid w:val="5DC50DB6"/>
    <w:rsid w:val="5E631129"/>
    <w:rsid w:val="613D39BA"/>
    <w:rsid w:val="61AD486F"/>
    <w:rsid w:val="62AD7C47"/>
    <w:rsid w:val="633D43E7"/>
    <w:rsid w:val="65A75EB3"/>
    <w:rsid w:val="66595160"/>
    <w:rsid w:val="665A1E94"/>
    <w:rsid w:val="693F19BC"/>
    <w:rsid w:val="6AFF3915"/>
    <w:rsid w:val="70890F8E"/>
    <w:rsid w:val="7510447A"/>
    <w:rsid w:val="761C6B74"/>
    <w:rsid w:val="77CA74D9"/>
    <w:rsid w:val="78B63EE6"/>
    <w:rsid w:val="78BA43CC"/>
    <w:rsid w:val="7B6E188D"/>
    <w:rsid w:val="7B7E4895"/>
    <w:rsid w:val="7CD92CD6"/>
    <w:rsid w:val="7FF271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widowControl w:val="0"/>
      <w:spacing w:before="340" w:after="330" w:line="578" w:lineRule="auto"/>
      <w:outlineLvl w:val="0"/>
    </w:pPr>
    <w:rPr>
      <w:b/>
      <w:bCs/>
      <w:kern w:val="44"/>
      <w:sz w:val="44"/>
      <w:szCs w:val="44"/>
    </w:rPr>
  </w:style>
  <w:style w:type="paragraph" w:styleId="3">
    <w:name w:val="heading 3"/>
    <w:basedOn w:val="1"/>
    <w:next w:val="1"/>
    <w:semiHidden/>
    <w:unhideWhenUsed/>
    <w:qFormat/>
    <w:uiPriority w:val="0"/>
    <w:pPr>
      <w:spacing w:beforeAutospacing="1" w:afterAutospacing="1"/>
      <w:jc w:val="left"/>
      <w:outlineLvl w:val="2"/>
    </w:pPr>
    <w:rPr>
      <w:rFonts w:hint="eastAsia" w:ascii="宋体" w:hAnsi="宋体" w:eastAsia="宋体" w:cs="Times New Roman"/>
      <w:b/>
      <w:bCs/>
      <w:kern w:val="0"/>
      <w:sz w:val="27"/>
      <w:szCs w:val="27"/>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4">
    <w:name w:val="Body Text"/>
    <w:basedOn w:val="1"/>
    <w:link w:val="22"/>
    <w:qFormat/>
    <w:uiPriority w:val="0"/>
    <w:pPr>
      <w:jc w:val="distribute"/>
    </w:pPr>
    <w:rPr>
      <w:rFonts w:ascii="Times New Roman" w:hAnsi="Times New Roman" w:eastAsia="幼圆" w:cs="Times New Roman"/>
      <w:b/>
      <w:bCs/>
      <w:sz w:val="18"/>
    </w:rPr>
  </w:style>
  <w:style w:type="paragraph" w:styleId="5">
    <w:name w:val="toc 3"/>
    <w:basedOn w:val="1"/>
    <w:next w:val="1"/>
    <w:unhideWhenUsed/>
    <w:qFormat/>
    <w:uiPriority w:val="39"/>
    <w:pPr>
      <w:spacing w:after="100" w:line="259" w:lineRule="auto"/>
      <w:ind w:left="440" w:right="0" w:firstLine="0"/>
    </w:pPr>
    <w:rPr>
      <w:rFonts w:cs="Times New Roman" w:asciiTheme="minorHAnsi" w:hAnsiTheme="minorHAnsi" w:eastAsiaTheme="minorEastAsia"/>
      <w:color w:val="auto"/>
      <w:kern w:val="0"/>
      <w:sz w:val="22"/>
    </w:rPr>
  </w:style>
  <w:style w:type="paragraph" w:styleId="6">
    <w:name w:val="Date"/>
    <w:basedOn w:val="1"/>
    <w:next w:val="1"/>
    <w:link w:val="18"/>
    <w:qFormat/>
    <w:uiPriority w:val="0"/>
    <w:pPr>
      <w:ind w:left="100" w:leftChars="2500"/>
    </w:pPr>
  </w:style>
  <w:style w:type="paragraph" w:styleId="7">
    <w:name w:val="Balloon Text"/>
    <w:basedOn w:val="1"/>
    <w:link w:val="19"/>
    <w:qFormat/>
    <w:uiPriority w:val="0"/>
    <w:rPr>
      <w:sz w:val="18"/>
      <w:szCs w:val="18"/>
    </w:rPr>
  </w:style>
  <w:style w:type="paragraph" w:styleId="8">
    <w:name w:val="footer"/>
    <w:basedOn w:val="1"/>
    <w:link w:val="17"/>
    <w:qFormat/>
    <w:uiPriority w:val="0"/>
    <w:pPr>
      <w:tabs>
        <w:tab w:val="center" w:pos="4153"/>
        <w:tab w:val="right" w:pos="8306"/>
      </w:tabs>
      <w:snapToGrid w:val="0"/>
      <w:jc w:val="left"/>
    </w:pPr>
    <w:rPr>
      <w:sz w:val="18"/>
      <w:szCs w:val="18"/>
    </w:rPr>
  </w:style>
  <w:style w:type="paragraph" w:styleId="9">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0"/>
  </w:style>
  <w:style w:type="paragraph" w:styleId="11">
    <w:name w:val="toc 2"/>
    <w:basedOn w:val="1"/>
    <w:next w:val="1"/>
    <w:qFormat/>
    <w:uiPriority w:val="0"/>
    <w:pPr>
      <w:ind w:left="420" w:leftChars="200"/>
    </w:p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Strong"/>
    <w:basedOn w:val="14"/>
    <w:qFormat/>
    <w:uiPriority w:val="0"/>
    <w:rPr>
      <w:b/>
    </w:rPr>
  </w:style>
  <w:style w:type="character" w:customStyle="1" w:styleId="16">
    <w:name w:val="页眉 Char"/>
    <w:basedOn w:val="14"/>
    <w:link w:val="9"/>
    <w:qFormat/>
    <w:uiPriority w:val="0"/>
    <w:rPr>
      <w:rFonts w:asciiTheme="minorHAnsi" w:hAnsiTheme="minorHAnsi" w:eastAsiaTheme="minorEastAsia" w:cstheme="minorBidi"/>
      <w:kern w:val="2"/>
      <w:sz w:val="18"/>
      <w:szCs w:val="18"/>
    </w:rPr>
  </w:style>
  <w:style w:type="character" w:customStyle="1" w:styleId="17">
    <w:name w:val="页脚 Char"/>
    <w:basedOn w:val="14"/>
    <w:link w:val="8"/>
    <w:qFormat/>
    <w:uiPriority w:val="0"/>
    <w:rPr>
      <w:rFonts w:asciiTheme="minorHAnsi" w:hAnsiTheme="minorHAnsi" w:eastAsiaTheme="minorEastAsia" w:cstheme="minorBidi"/>
      <w:kern w:val="2"/>
      <w:sz w:val="18"/>
      <w:szCs w:val="18"/>
    </w:rPr>
  </w:style>
  <w:style w:type="character" w:customStyle="1" w:styleId="18">
    <w:name w:val="日期 Char"/>
    <w:basedOn w:val="14"/>
    <w:link w:val="6"/>
    <w:qFormat/>
    <w:uiPriority w:val="0"/>
    <w:rPr>
      <w:rFonts w:asciiTheme="minorHAnsi" w:hAnsiTheme="minorHAnsi" w:eastAsiaTheme="minorEastAsia" w:cstheme="minorBidi"/>
      <w:kern w:val="2"/>
      <w:sz w:val="21"/>
      <w:szCs w:val="24"/>
    </w:rPr>
  </w:style>
  <w:style w:type="character" w:customStyle="1" w:styleId="19">
    <w:name w:val="批注框文本 Char"/>
    <w:basedOn w:val="14"/>
    <w:link w:val="7"/>
    <w:qFormat/>
    <w:uiPriority w:val="0"/>
    <w:rPr>
      <w:rFonts w:asciiTheme="minorHAnsi" w:hAnsiTheme="minorHAnsi" w:eastAsiaTheme="minorEastAsia" w:cstheme="minorBidi"/>
      <w:kern w:val="2"/>
      <w:sz w:val="18"/>
      <w:szCs w:val="18"/>
    </w:rPr>
  </w:style>
  <w:style w:type="paragraph" w:styleId="20">
    <w:name w:val="List Paragraph"/>
    <w:basedOn w:val="1"/>
    <w:unhideWhenUsed/>
    <w:qFormat/>
    <w:uiPriority w:val="99"/>
    <w:pPr>
      <w:ind w:firstLine="420" w:firstLineChars="200"/>
    </w:pPr>
  </w:style>
  <w:style w:type="paragraph" w:customStyle="1" w:styleId="21">
    <w:name w:val="Table Paragraph"/>
    <w:basedOn w:val="1"/>
    <w:qFormat/>
    <w:uiPriority w:val="1"/>
    <w:rPr>
      <w:rFonts w:ascii="宋体" w:hAnsi="宋体" w:eastAsia="宋体" w:cs="宋体"/>
      <w:lang w:val="zh-CN" w:bidi="zh-CN"/>
    </w:rPr>
  </w:style>
  <w:style w:type="character" w:customStyle="1" w:styleId="22">
    <w:name w:val="正文文本 Char"/>
    <w:basedOn w:val="14"/>
    <w:link w:val="4"/>
    <w:qFormat/>
    <w:uiPriority w:val="0"/>
    <w:rPr>
      <w:rFonts w:eastAsia="幼圆"/>
      <w:b/>
      <w:bCs/>
      <w:kern w:val="2"/>
      <w:sz w:val="18"/>
      <w:szCs w:val="24"/>
    </w:rPr>
  </w:style>
  <w:style w:type="paragraph" w:customStyle="1" w:styleId="23">
    <w:name w:val="TOC 标题1"/>
    <w:basedOn w:val="2"/>
    <w:next w:val="1"/>
    <w:qFormat/>
    <w:uiPriority w:val="0"/>
    <w:pPr>
      <w:keepNext/>
      <w:keepLines/>
      <w:widowControl/>
      <w:spacing w:before="480" w:after="0" w:line="276" w:lineRule="auto"/>
      <w:jc w:val="left"/>
      <w:outlineLvl w:val="9"/>
    </w:pPr>
    <w:rPr>
      <w:rFonts w:ascii="Cambria" w:hAnsi="Cambria"/>
      <w:color w:val="365F91"/>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P R C</Company>
  <Pages>22</Pages>
  <Words>7350</Words>
  <Characters>7493</Characters>
  <Lines>64</Lines>
  <Paragraphs>18</Paragraphs>
  <TotalTime>27</TotalTime>
  <ScaleCrop>false</ScaleCrop>
  <LinksUpToDate>false</LinksUpToDate>
  <CharactersWithSpaces>7655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2025-06-24T01:19:00Z</dcterms:created>
  <dc:creator>宁向辉</dc:creator>
  <cp:lastModifiedBy>宁向辉</cp:lastModifiedBy>
  <cp:lastPrinted>2025-05-20T02:49:00Z</cp:lastPrinted>
  <dcterms:modified xsi:type="dcterms:W3CDTF">2026-01-22T10:10:39Z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17270F5CF9C74D47A881EE3AAE731F7E_13</vt:lpwstr>
  </property>
  <property fmtid="{D5CDD505-2E9C-101B-9397-08002B2CF9AE}" pid="4" name="KSOTemplateDocerSaveRecord">
    <vt:lpwstr>eyJoZGlkIjoiNDE4YmZhMmE2MDk5ZTkzNjA2YjVmMDg3NDdiMDM1YWIiLCJ1c2VySWQiOiI3ODAzNjMxNjUifQ==</vt:lpwstr>
  </property>
</Properties>
</file>